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F0" w:rsidRDefault="005C32F0" w:rsidP="001F2859">
      <w:pPr>
        <w:jc w:val="center"/>
        <w:rPr>
          <w:b/>
          <w:bCs/>
          <w:sz w:val="22"/>
          <w:szCs w:val="22"/>
        </w:rPr>
      </w:pPr>
    </w:p>
    <w:p w:rsidR="005A4AFB" w:rsidRDefault="005A4AFB" w:rsidP="001F2859">
      <w:pPr>
        <w:jc w:val="center"/>
        <w:rPr>
          <w:b/>
          <w:bCs/>
          <w:sz w:val="22"/>
          <w:szCs w:val="22"/>
        </w:rPr>
      </w:pPr>
      <w:r w:rsidRPr="008A257F">
        <w:rPr>
          <w:b/>
          <w:bCs/>
          <w:sz w:val="22"/>
          <w:szCs w:val="22"/>
        </w:rPr>
        <w:t xml:space="preserve">OGRODNICTWO </w:t>
      </w:r>
      <w:r w:rsidR="00832379" w:rsidRPr="008A257F">
        <w:rPr>
          <w:b/>
          <w:bCs/>
          <w:sz w:val="22"/>
          <w:szCs w:val="22"/>
        </w:rPr>
        <w:t xml:space="preserve">ROK </w:t>
      </w:r>
      <w:r w:rsidR="00153EC6">
        <w:rPr>
          <w:b/>
          <w:bCs/>
          <w:sz w:val="22"/>
          <w:szCs w:val="22"/>
        </w:rPr>
        <w:t xml:space="preserve"> </w:t>
      </w:r>
      <w:r w:rsidR="00337FD8">
        <w:rPr>
          <w:b/>
          <w:bCs/>
          <w:sz w:val="22"/>
          <w:szCs w:val="22"/>
        </w:rPr>
        <w:t>1</w:t>
      </w:r>
      <w:r w:rsidR="00153EC6">
        <w:rPr>
          <w:b/>
          <w:bCs/>
          <w:sz w:val="22"/>
          <w:szCs w:val="22"/>
        </w:rPr>
        <w:t xml:space="preserve"> </w:t>
      </w:r>
      <w:r w:rsidR="00832379">
        <w:rPr>
          <w:b/>
          <w:bCs/>
          <w:sz w:val="22"/>
          <w:szCs w:val="22"/>
        </w:rPr>
        <w:t xml:space="preserve">sem. </w:t>
      </w:r>
      <w:r w:rsidR="009631CE">
        <w:rPr>
          <w:b/>
          <w:bCs/>
          <w:sz w:val="22"/>
          <w:szCs w:val="22"/>
        </w:rPr>
        <w:t>1</w:t>
      </w:r>
      <w:r w:rsidR="00832379">
        <w:rPr>
          <w:b/>
          <w:bCs/>
          <w:sz w:val="22"/>
          <w:szCs w:val="22"/>
        </w:rPr>
        <w:t xml:space="preserve"> Studia stacjonarne </w:t>
      </w:r>
      <w:r w:rsidR="00153EC6">
        <w:rPr>
          <w:b/>
          <w:bCs/>
          <w:sz w:val="22"/>
          <w:szCs w:val="22"/>
        </w:rPr>
        <w:t>II stopnia</w:t>
      </w:r>
    </w:p>
    <w:p w:rsidR="00832379" w:rsidRDefault="00832379" w:rsidP="001F285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Zajęcia sta</w:t>
      </w:r>
      <w:r w:rsidR="00337FD8">
        <w:rPr>
          <w:b/>
          <w:bCs/>
          <w:sz w:val="22"/>
          <w:szCs w:val="22"/>
        </w:rPr>
        <w:t>cjonarn</w:t>
      </w:r>
      <w:r w:rsidR="006E08DC">
        <w:rPr>
          <w:b/>
          <w:bCs/>
          <w:sz w:val="22"/>
          <w:szCs w:val="22"/>
        </w:rPr>
        <w:t>e w okresie 1-5 czerwca oraz 8-</w:t>
      </w:r>
      <w:r w:rsidR="00337FD8">
        <w:rPr>
          <w:b/>
          <w:bCs/>
          <w:sz w:val="22"/>
          <w:szCs w:val="22"/>
        </w:rPr>
        <w:t xml:space="preserve">9 czerwca </w:t>
      </w:r>
      <w:r>
        <w:rPr>
          <w:b/>
          <w:bCs/>
          <w:sz w:val="22"/>
          <w:szCs w:val="22"/>
        </w:rPr>
        <w:t>rok akademicki 2019/2020</w:t>
      </w:r>
    </w:p>
    <w:p w:rsidR="006E08DC" w:rsidRDefault="006E08DC" w:rsidP="001F2859">
      <w:pPr>
        <w:jc w:val="center"/>
        <w:rPr>
          <w:b/>
          <w:bCs/>
          <w:sz w:val="22"/>
          <w:szCs w:val="22"/>
        </w:rPr>
      </w:pPr>
    </w:p>
    <w:p w:rsidR="006E08DC" w:rsidRPr="0002488B" w:rsidRDefault="006E08DC" w:rsidP="001F2859">
      <w:pPr>
        <w:jc w:val="center"/>
        <w:rPr>
          <w:b/>
          <w:bCs/>
          <w:color w:val="FF0000"/>
        </w:rPr>
      </w:pPr>
      <w:r>
        <w:rPr>
          <w:b/>
          <w:bCs/>
          <w:sz w:val="22"/>
          <w:szCs w:val="22"/>
        </w:rPr>
        <w:t>1-5 czerwca 2020</w:t>
      </w:r>
      <w:r w:rsidR="00B308F2">
        <w:rPr>
          <w:b/>
          <w:bCs/>
          <w:sz w:val="22"/>
          <w:szCs w:val="22"/>
        </w:rPr>
        <w:t xml:space="preserve"> r. </w:t>
      </w:r>
    </w:p>
    <w:tbl>
      <w:tblPr>
        <w:tblW w:w="1346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930"/>
        <w:gridCol w:w="989"/>
        <w:gridCol w:w="996"/>
        <w:gridCol w:w="1134"/>
        <w:gridCol w:w="7"/>
        <w:gridCol w:w="990"/>
        <w:gridCol w:w="1140"/>
        <w:gridCol w:w="1134"/>
        <w:gridCol w:w="1134"/>
        <w:gridCol w:w="1134"/>
        <w:gridCol w:w="1125"/>
        <w:gridCol w:w="1080"/>
        <w:gridCol w:w="10"/>
        <w:gridCol w:w="1262"/>
      </w:tblGrid>
      <w:tr w:rsidR="005A4AFB" w:rsidRPr="008A257F" w:rsidTr="006E1554"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5A4AFB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8-9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9-10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10-11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11-12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12-13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13-14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14-15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15-16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16-17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17-18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19-20</w:t>
            </w:r>
          </w:p>
        </w:tc>
      </w:tr>
      <w:tr w:rsidR="00337FD8" w:rsidRPr="001F2859" w:rsidTr="003923A7">
        <w:trPr>
          <w:cantSplit/>
          <w:trHeight w:val="1335"/>
        </w:trPr>
        <w:tc>
          <w:tcPr>
            <w:tcW w:w="402" w:type="dxa"/>
            <w:tcBorders>
              <w:top w:val="single" w:sz="12" w:space="0" w:color="auto"/>
              <w:right w:val="single" w:sz="2" w:space="0" w:color="000000" w:themeColor="text1"/>
            </w:tcBorders>
            <w:textDirection w:val="btLr"/>
          </w:tcPr>
          <w:p w:rsidR="00337FD8" w:rsidRPr="008A257F" w:rsidRDefault="00337FD8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2" w:space="0" w:color="000000" w:themeColor="text1"/>
            </w:tcBorders>
            <w:vAlign w:val="center"/>
          </w:tcPr>
          <w:p w:rsidR="00337FD8" w:rsidRPr="006E08DC" w:rsidRDefault="00337FD8" w:rsidP="00C15E9D">
            <w:pPr>
              <w:jc w:val="center"/>
              <w:rPr>
                <w:sz w:val="22"/>
                <w:szCs w:val="22"/>
              </w:rPr>
            </w:pPr>
            <w:proofErr w:type="spellStart"/>
            <w:r w:rsidRPr="006E08DC">
              <w:rPr>
                <w:sz w:val="22"/>
                <w:szCs w:val="22"/>
              </w:rPr>
              <w:t>Bioremediacja</w:t>
            </w:r>
            <w:proofErr w:type="spellEnd"/>
          </w:p>
          <w:p w:rsidR="00337FD8" w:rsidRPr="006E08DC" w:rsidRDefault="006E08DC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337FD8" w:rsidRPr="006E08DC">
              <w:rPr>
                <w:sz w:val="22"/>
                <w:szCs w:val="22"/>
              </w:rPr>
              <w:t>r. 1</w:t>
            </w:r>
          </w:p>
          <w:p w:rsidR="00337FD8" w:rsidRPr="001D4849" w:rsidRDefault="00337FD8" w:rsidP="00C15E9D">
            <w:pPr>
              <w:jc w:val="center"/>
              <w:rPr>
                <w:b/>
                <w:sz w:val="22"/>
                <w:szCs w:val="22"/>
              </w:rPr>
            </w:pPr>
            <w:r w:rsidRPr="006E08DC">
              <w:rPr>
                <w:sz w:val="22"/>
                <w:szCs w:val="22"/>
              </w:rPr>
              <w:t>37/1/38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</w:tcBorders>
            <w:vAlign w:val="center"/>
          </w:tcPr>
          <w:p w:rsidR="00337FD8" w:rsidRDefault="00337FD8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Ogrodnictwo zrównoważone</w:t>
            </w:r>
          </w:p>
          <w:p w:rsidR="00337FD8" w:rsidRDefault="006E08DC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337FD8">
              <w:rPr>
                <w:sz w:val="22"/>
                <w:szCs w:val="22"/>
              </w:rPr>
              <w:t>r. 1*</w:t>
            </w:r>
          </w:p>
          <w:p w:rsidR="00337FD8" w:rsidRPr="00153EC6" w:rsidRDefault="00337FD8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35/26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</w:tcBorders>
            <w:vAlign w:val="center"/>
          </w:tcPr>
          <w:p w:rsidR="00337FD8" w:rsidRDefault="00337FD8" w:rsidP="00337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Ogrodnictwo zrównoważone</w:t>
            </w:r>
          </w:p>
          <w:p w:rsidR="00337FD8" w:rsidRDefault="006E08DC" w:rsidP="00337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337FD8">
              <w:rPr>
                <w:sz w:val="22"/>
                <w:szCs w:val="22"/>
              </w:rPr>
              <w:t>r. 2*</w:t>
            </w:r>
          </w:p>
          <w:p w:rsidR="00337FD8" w:rsidRPr="00153EC6" w:rsidRDefault="00337FD8" w:rsidP="00337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35/26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337FD8" w:rsidRDefault="00337FD8" w:rsidP="00337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Ogrodnictwo zrównoważone</w:t>
            </w:r>
          </w:p>
          <w:p w:rsidR="00337FD8" w:rsidRDefault="006E08DC" w:rsidP="00337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337FD8">
              <w:rPr>
                <w:sz w:val="22"/>
                <w:szCs w:val="22"/>
              </w:rPr>
              <w:t>r. 3*</w:t>
            </w:r>
          </w:p>
          <w:p w:rsidR="00337FD8" w:rsidRPr="001F2859" w:rsidRDefault="00337FD8" w:rsidP="00337F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sala 35/26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37FD8" w:rsidRPr="001F2859" w:rsidRDefault="00337FD8" w:rsidP="00C15E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337FD8" w:rsidRPr="001F2859" w:rsidRDefault="00337FD8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37FD8" w:rsidRPr="001F2859" w:rsidRDefault="00337FD8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:rsidR="00337FD8" w:rsidRPr="001F2859" w:rsidRDefault="00337FD8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6E08DC" w:rsidRPr="00081368" w:rsidTr="000B66F2">
        <w:trPr>
          <w:cantSplit/>
          <w:trHeight w:val="645"/>
        </w:trPr>
        <w:tc>
          <w:tcPr>
            <w:tcW w:w="402" w:type="dxa"/>
            <w:vMerge w:val="restart"/>
            <w:tcBorders>
              <w:top w:val="single" w:sz="12" w:space="0" w:color="auto"/>
            </w:tcBorders>
            <w:textDirection w:val="btLr"/>
          </w:tcPr>
          <w:p w:rsidR="006E08DC" w:rsidRPr="008A257F" w:rsidRDefault="006E08DC" w:rsidP="007E2B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08DC" w:rsidRPr="006E08DC" w:rsidRDefault="006E08DC" w:rsidP="006E08DC">
            <w:pPr>
              <w:jc w:val="center"/>
              <w:rPr>
                <w:sz w:val="22"/>
                <w:szCs w:val="22"/>
              </w:rPr>
            </w:pPr>
            <w:proofErr w:type="spellStart"/>
            <w:r w:rsidRPr="006E08DC">
              <w:rPr>
                <w:sz w:val="22"/>
                <w:szCs w:val="22"/>
              </w:rPr>
              <w:t>Bioremediacja</w:t>
            </w:r>
            <w:proofErr w:type="spellEnd"/>
          </w:p>
          <w:p w:rsidR="006E08DC" w:rsidRPr="006E08DC" w:rsidRDefault="006E08DC" w:rsidP="006E0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6E08DC">
              <w:rPr>
                <w:sz w:val="22"/>
                <w:szCs w:val="22"/>
              </w:rPr>
              <w:t xml:space="preserve">r. </w:t>
            </w:r>
            <w:r>
              <w:rPr>
                <w:sz w:val="22"/>
                <w:szCs w:val="22"/>
              </w:rPr>
              <w:t>2</w:t>
            </w:r>
          </w:p>
          <w:p w:rsidR="006E08DC" w:rsidRPr="00B0502A" w:rsidRDefault="006E08DC" w:rsidP="006E08DC">
            <w:pPr>
              <w:jc w:val="center"/>
              <w:rPr>
                <w:b/>
                <w:i/>
                <w:color w:val="1F497D" w:themeColor="text2"/>
                <w:sz w:val="22"/>
                <w:szCs w:val="22"/>
              </w:rPr>
            </w:pPr>
            <w:r w:rsidRPr="006E08DC">
              <w:rPr>
                <w:sz w:val="22"/>
                <w:szCs w:val="22"/>
              </w:rPr>
              <w:t>37/1/38</w:t>
            </w:r>
          </w:p>
        </w:tc>
        <w:tc>
          <w:tcPr>
            <w:tcW w:w="2137" w:type="dxa"/>
            <w:gridSpan w:val="3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08DC" w:rsidRDefault="006E08DC" w:rsidP="00337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Ogrodnictwo zrównoważone</w:t>
            </w:r>
          </w:p>
          <w:p w:rsidR="006E08DC" w:rsidRDefault="006E08DC" w:rsidP="00337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4*</w:t>
            </w:r>
          </w:p>
          <w:p w:rsidR="006E08DC" w:rsidRPr="00337FD8" w:rsidRDefault="006E08DC" w:rsidP="00337FD8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sz w:val="22"/>
                <w:szCs w:val="22"/>
              </w:rPr>
              <w:t>sala 35/26</w:t>
            </w:r>
          </w:p>
        </w:tc>
        <w:tc>
          <w:tcPr>
            <w:tcW w:w="4398" w:type="dxa"/>
            <w:gridSpan w:val="4"/>
            <w:tcBorders>
              <w:top w:val="single" w:sz="12" w:space="0" w:color="000000" w:themeColor="text1"/>
            </w:tcBorders>
            <w:vAlign w:val="center"/>
          </w:tcPr>
          <w:p w:rsidR="006E08DC" w:rsidRPr="00337FD8" w:rsidRDefault="006E08DC" w:rsidP="00337FD8">
            <w:pPr>
              <w:jc w:val="center"/>
              <w:rPr>
                <w:sz w:val="22"/>
                <w:szCs w:val="22"/>
                <w:lang w:val="en-US"/>
              </w:rPr>
            </w:pPr>
            <w:r w:rsidRPr="00337FD8">
              <w:rPr>
                <w:sz w:val="22"/>
                <w:szCs w:val="22"/>
                <w:lang w:val="en-US"/>
              </w:rPr>
              <w:t>Plant functioning under environmental stress</w:t>
            </w:r>
          </w:p>
          <w:p w:rsidR="006E08DC" w:rsidRPr="00F23006" w:rsidRDefault="006E08DC" w:rsidP="00337FD8">
            <w:pPr>
              <w:jc w:val="center"/>
              <w:rPr>
                <w:sz w:val="22"/>
                <w:szCs w:val="22"/>
                <w:lang w:val="en-US"/>
              </w:rPr>
            </w:pPr>
            <w:r w:rsidRPr="00F23006">
              <w:rPr>
                <w:sz w:val="22"/>
                <w:szCs w:val="22"/>
                <w:lang w:val="en-US"/>
              </w:rPr>
              <w:t>(PFUES) gr. 1 s. 37/1/38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E08DC" w:rsidRPr="00F23006" w:rsidRDefault="006E08DC" w:rsidP="00C15E9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6E08DC" w:rsidRPr="00F23006" w:rsidRDefault="006E08DC" w:rsidP="00C15E9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6E08DC" w:rsidRPr="00F23006" w:rsidRDefault="006E08DC" w:rsidP="00C15E9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E08DC" w:rsidRPr="00F23006" w:rsidRDefault="006E08DC" w:rsidP="00C15E9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E08DC" w:rsidRPr="00081368" w:rsidTr="000B66F2">
        <w:trPr>
          <w:cantSplit/>
          <w:trHeight w:val="600"/>
        </w:trPr>
        <w:tc>
          <w:tcPr>
            <w:tcW w:w="402" w:type="dxa"/>
            <w:vMerge/>
            <w:tcBorders>
              <w:bottom w:val="single" w:sz="4" w:space="0" w:color="auto"/>
            </w:tcBorders>
            <w:textDirection w:val="btLr"/>
          </w:tcPr>
          <w:p w:rsidR="006E08DC" w:rsidRPr="00F23006" w:rsidRDefault="006E08DC" w:rsidP="007E2B1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19" w:type="dxa"/>
            <w:gridSpan w:val="2"/>
            <w:vMerge/>
            <w:vAlign w:val="center"/>
          </w:tcPr>
          <w:p w:rsidR="006E08DC" w:rsidRPr="00F23006" w:rsidRDefault="006E08DC" w:rsidP="00C15E9D">
            <w:pPr>
              <w:jc w:val="center"/>
              <w:rPr>
                <w:b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  <w:tc>
          <w:tcPr>
            <w:tcW w:w="2137" w:type="dxa"/>
            <w:gridSpan w:val="3"/>
            <w:vMerge/>
            <w:vAlign w:val="center"/>
          </w:tcPr>
          <w:p w:rsidR="006E08DC" w:rsidRPr="00F23006" w:rsidRDefault="006E08DC" w:rsidP="00337FD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</w:tcBorders>
            <w:vAlign w:val="center"/>
          </w:tcPr>
          <w:p w:rsidR="006E08DC" w:rsidRPr="00337FD8" w:rsidRDefault="006E08DC" w:rsidP="00337FD8">
            <w:pPr>
              <w:jc w:val="center"/>
              <w:rPr>
                <w:sz w:val="22"/>
                <w:szCs w:val="22"/>
                <w:lang w:val="en-US"/>
              </w:rPr>
            </w:pPr>
            <w:r w:rsidRPr="00337FD8">
              <w:rPr>
                <w:sz w:val="22"/>
                <w:szCs w:val="22"/>
                <w:lang w:val="en-US"/>
              </w:rPr>
              <w:t>Plant functioning under environmental stress</w:t>
            </w:r>
          </w:p>
          <w:p w:rsidR="006E08DC" w:rsidRPr="00337FD8" w:rsidRDefault="006E08DC" w:rsidP="00337FD8">
            <w:pPr>
              <w:jc w:val="center"/>
              <w:rPr>
                <w:sz w:val="22"/>
                <w:szCs w:val="22"/>
                <w:lang w:val="en-US"/>
              </w:rPr>
            </w:pPr>
            <w:r w:rsidRPr="00337FD8">
              <w:rPr>
                <w:sz w:val="22"/>
                <w:szCs w:val="22"/>
                <w:lang w:val="en-US"/>
              </w:rPr>
              <w:t>(PFUES) gr. 2 s. 37/1/3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6E08DC" w:rsidRPr="00337FD8" w:rsidRDefault="006E08DC" w:rsidP="00C15E9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vMerge/>
            <w:vAlign w:val="center"/>
          </w:tcPr>
          <w:p w:rsidR="006E08DC" w:rsidRPr="00337FD8" w:rsidRDefault="006E08DC" w:rsidP="00C15E9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/>
            <w:vAlign w:val="center"/>
          </w:tcPr>
          <w:p w:rsidR="006E08DC" w:rsidRPr="00337FD8" w:rsidRDefault="006E08DC" w:rsidP="00C15E9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6E08DC" w:rsidRPr="00337FD8" w:rsidRDefault="006E08DC" w:rsidP="00C15E9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631CE" w:rsidRPr="00081368" w:rsidTr="00E63554">
        <w:trPr>
          <w:cantSplit/>
          <w:trHeight w:val="990"/>
        </w:trPr>
        <w:tc>
          <w:tcPr>
            <w:tcW w:w="402" w:type="dxa"/>
            <w:tcBorders>
              <w:top w:val="single" w:sz="12" w:space="0" w:color="auto"/>
            </w:tcBorders>
            <w:textDirection w:val="btLr"/>
          </w:tcPr>
          <w:p w:rsidR="009631CE" w:rsidRPr="008A257F" w:rsidRDefault="009631CE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4049" w:type="dxa"/>
            <w:gridSpan w:val="4"/>
            <w:tcBorders>
              <w:top w:val="single" w:sz="12" w:space="0" w:color="auto"/>
            </w:tcBorders>
            <w:vAlign w:val="center"/>
          </w:tcPr>
          <w:p w:rsidR="009631CE" w:rsidRPr="00F23006" w:rsidRDefault="009631CE" w:rsidP="005019EA">
            <w:pPr>
              <w:jc w:val="center"/>
              <w:rPr>
                <w:sz w:val="22"/>
                <w:szCs w:val="22"/>
                <w:lang w:val="en-US"/>
              </w:rPr>
            </w:pPr>
            <w:r w:rsidRPr="00F23006">
              <w:rPr>
                <w:sz w:val="22"/>
                <w:szCs w:val="22"/>
                <w:lang w:val="en-US"/>
              </w:rPr>
              <w:t>Herbal Raw Materials</w:t>
            </w:r>
          </w:p>
          <w:p w:rsidR="009631CE" w:rsidRPr="00F23006" w:rsidRDefault="009631CE" w:rsidP="005019EA">
            <w:pPr>
              <w:jc w:val="center"/>
              <w:rPr>
                <w:sz w:val="22"/>
                <w:szCs w:val="22"/>
                <w:lang w:val="en-US"/>
              </w:rPr>
            </w:pPr>
            <w:r w:rsidRPr="00F23006">
              <w:rPr>
                <w:sz w:val="22"/>
                <w:szCs w:val="22"/>
                <w:lang w:val="en-US"/>
              </w:rPr>
              <w:t>gr. 1, s. 35/23</w:t>
            </w:r>
          </w:p>
        </w:tc>
        <w:tc>
          <w:tcPr>
            <w:tcW w:w="4405" w:type="dxa"/>
            <w:gridSpan w:val="5"/>
            <w:tcBorders>
              <w:top w:val="single" w:sz="12" w:space="0" w:color="auto"/>
            </w:tcBorders>
            <w:vAlign w:val="center"/>
          </w:tcPr>
          <w:p w:rsidR="009631CE" w:rsidRPr="00F23006" w:rsidRDefault="009631CE" w:rsidP="005019EA">
            <w:pPr>
              <w:jc w:val="center"/>
              <w:rPr>
                <w:sz w:val="22"/>
                <w:szCs w:val="22"/>
                <w:lang w:val="en-US"/>
              </w:rPr>
            </w:pPr>
            <w:r w:rsidRPr="00F23006">
              <w:rPr>
                <w:sz w:val="22"/>
                <w:szCs w:val="22"/>
                <w:lang w:val="en-US"/>
              </w:rPr>
              <w:t>Herbal Raw Materials</w:t>
            </w:r>
          </w:p>
          <w:p w:rsidR="009631CE" w:rsidRPr="00F23006" w:rsidRDefault="009631CE" w:rsidP="005019EA">
            <w:pPr>
              <w:jc w:val="center"/>
              <w:rPr>
                <w:sz w:val="22"/>
                <w:szCs w:val="22"/>
                <w:lang w:val="en-US"/>
              </w:rPr>
            </w:pPr>
            <w:r w:rsidRPr="00F23006">
              <w:rPr>
                <w:sz w:val="22"/>
                <w:szCs w:val="22"/>
                <w:lang w:val="en-US"/>
              </w:rPr>
              <w:t>gr. 2 s. 35/23</w:t>
            </w:r>
          </w:p>
        </w:tc>
        <w:tc>
          <w:tcPr>
            <w:tcW w:w="3339" w:type="dxa"/>
            <w:gridSpan w:val="3"/>
            <w:tcBorders>
              <w:top w:val="single" w:sz="12" w:space="0" w:color="auto"/>
            </w:tcBorders>
            <w:vAlign w:val="center"/>
          </w:tcPr>
          <w:p w:rsidR="009631CE" w:rsidRPr="00F23006" w:rsidRDefault="009631CE" w:rsidP="009631C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:rsidR="009631CE" w:rsidRPr="00F23006" w:rsidRDefault="009631CE" w:rsidP="00C15E9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E1981" w:rsidRPr="00081368" w:rsidTr="005E1981">
        <w:trPr>
          <w:cantSplit/>
          <w:trHeight w:val="555"/>
        </w:trPr>
        <w:tc>
          <w:tcPr>
            <w:tcW w:w="402" w:type="dxa"/>
            <w:vMerge w:val="restart"/>
            <w:tcBorders>
              <w:top w:val="single" w:sz="12" w:space="0" w:color="auto"/>
            </w:tcBorders>
            <w:textDirection w:val="btLr"/>
          </w:tcPr>
          <w:p w:rsidR="005E1981" w:rsidRPr="008A257F" w:rsidRDefault="005E1981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6186" w:type="dxa"/>
            <w:gridSpan w:val="7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1981" w:rsidRDefault="005E1981" w:rsidP="0050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Odżywianie mineralne roślin</w:t>
            </w:r>
            <w:r w:rsidR="00081368">
              <w:rPr>
                <w:sz w:val="22"/>
                <w:szCs w:val="22"/>
              </w:rPr>
              <w:t xml:space="preserve"> sadowniczych</w:t>
            </w:r>
          </w:p>
          <w:p w:rsidR="005E1981" w:rsidRPr="005019EA" w:rsidRDefault="005E1981" w:rsidP="0050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37/45 </w:t>
            </w:r>
            <w:proofErr w:type="spellStart"/>
            <w:r>
              <w:rPr>
                <w:sz w:val="22"/>
                <w:szCs w:val="22"/>
              </w:rPr>
              <w:t>KSiEO</w:t>
            </w:r>
            <w:proofErr w:type="spellEnd"/>
          </w:p>
        </w:tc>
        <w:tc>
          <w:tcPr>
            <w:tcW w:w="4527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E1981" w:rsidRPr="00337FD8" w:rsidRDefault="005E1981" w:rsidP="005E1981">
            <w:pPr>
              <w:jc w:val="center"/>
              <w:rPr>
                <w:sz w:val="22"/>
                <w:szCs w:val="22"/>
                <w:lang w:val="en-US"/>
              </w:rPr>
            </w:pPr>
            <w:r w:rsidRPr="00337FD8">
              <w:rPr>
                <w:sz w:val="22"/>
                <w:szCs w:val="22"/>
                <w:lang w:val="en-US"/>
              </w:rPr>
              <w:t>Plant functioning under environmental stress</w:t>
            </w:r>
          </w:p>
          <w:p w:rsidR="005E1981" w:rsidRPr="00F23006" w:rsidRDefault="005E1981" w:rsidP="005E198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23006">
              <w:rPr>
                <w:sz w:val="22"/>
                <w:szCs w:val="22"/>
                <w:lang w:val="en-US"/>
              </w:rPr>
              <w:t>(PFUES) gr. 1 s. 37/1/38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5E1981" w:rsidRPr="00F23006" w:rsidRDefault="005E1981" w:rsidP="00C15E9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E1981" w:rsidRPr="00F23006" w:rsidRDefault="005E1981" w:rsidP="00C15E9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5E1981" w:rsidRPr="00081368" w:rsidTr="00E4256B">
        <w:trPr>
          <w:cantSplit/>
          <w:trHeight w:val="563"/>
        </w:trPr>
        <w:tc>
          <w:tcPr>
            <w:tcW w:w="402" w:type="dxa"/>
            <w:vMerge/>
            <w:textDirection w:val="btLr"/>
          </w:tcPr>
          <w:p w:rsidR="005E1981" w:rsidRPr="00F23006" w:rsidRDefault="005E1981" w:rsidP="004932A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186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5E1981" w:rsidRPr="00F23006" w:rsidRDefault="005E1981" w:rsidP="005019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1981" w:rsidRPr="00337FD8" w:rsidRDefault="005E1981" w:rsidP="005E1981">
            <w:pPr>
              <w:jc w:val="center"/>
              <w:rPr>
                <w:sz w:val="22"/>
                <w:szCs w:val="22"/>
                <w:lang w:val="en-US"/>
              </w:rPr>
            </w:pPr>
            <w:r w:rsidRPr="00337FD8">
              <w:rPr>
                <w:sz w:val="22"/>
                <w:szCs w:val="22"/>
                <w:lang w:val="en-US"/>
              </w:rPr>
              <w:t>Plant functioning under environmental stress</w:t>
            </w:r>
          </w:p>
          <w:p w:rsidR="005E1981" w:rsidRPr="00F23006" w:rsidRDefault="005E1981" w:rsidP="005E198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FD8">
              <w:rPr>
                <w:sz w:val="22"/>
                <w:szCs w:val="22"/>
                <w:lang w:val="en-US"/>
              </w:rPr>
              <w:t>(PFUES) gr. 2 s. 37/1/3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:rsidR="005E1981" w:rsidRPr="00F23006" w:rsidRDefault="005E1981" w:rsidP="00C15E9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5E1981" w:rsidRPr="00F23006" w:rsidRDefault="005E1981" w:rsidP="00C15E9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E08DC" w:rsidRPr="006D0A6B" w:rsidTr="003B0693">
        <w:trPr>
          <w:cantSplit/>
          <w:trHeight w:val="1271"/>
        </w:trPr>
        <w:tc>
          <w:tcPr>
            <w:tcW w:w="402" w:type="dxa"/>
            <w:tcBorders>
              <w:top w:val="single" w:sz="12" w:space="0" w:color="auto"/>
              <w:bottom w:val="single" w:sz="12" w:space="0" w:color="000000" w:themeColor="text1"/>
            </w:tcBorders>
            <w:textDirection w:val="btLr"/>
          </w:tcPr>
          <w:p w:rsidR="006E08DC" w:rsidRPr="008A257F" w:rsidRDefault="006E08DC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056" w:type="dxa"/>
            <w:gridSpan w:val="5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08DC" w:rsidRDefault="006E08DC" w:rsidP="0050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sensoryczna warzyw i ziół</w:t>
            </w:r>
          </w:p>
          <w:p w:rsidR="006E08DC" w:rsidRPr="001F2859" w:rsidRDefault="006E08DC" w:rsidP="0050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 s. 35/125, gr. 2 s. 35/109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08DC" w:rsidRDefault="006E08DC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badań fitopatologicznych</w:t>
            </w:r>
          </w:p>
          <w:p w:rsidR="006E08DC" w:rsidRPr="001F2859" w:rsidRDefault="006E08DC" w:rsidP="006E0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gr. 1, s.37/p/23</w:t>
            </w:r>
          </w:p>
        </w:tc>
        <w:tc>
          <w:tcPr>
            <w:tcW w:w="3393" w:type="dxa"/>
            <w:gridSpan w:val="3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08DC" w:rsidRDefault="006E08DC" w:rsidP="006E0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badań fitopatologicznych</w:t>
            </w:r>
          </w:p>
          <w:p w:rsidR="006E08DC" w:rsidRPr="006D0A6B" w:rsidRDefault="006E08DC" w:rsidP="006E0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gr. 2, s.</w:t>
            </w:r>
            <w:r w:rsidR="009631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37/p/23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08DC" w:rsidRPr="006D0A6B" w:rsidRDefault="006E08DC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08DC" w:rsidRPr="006D0A6B" w:rsidRDefault="006E08DC" w:rsidP="00C15E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3FAC" w:rsidRDefault="00663FAC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6E08DC" w:rsidRPr="00726B69" w:rsidRDefault="007E54ED" w:rsidP="004651DD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726B69">
        <w:rPr>
          <w:b/>
          <w:sz w:val="22"/>
          <w:szCs w:val="22"/>
        </w:rPr>
        <w:t>Sterowana produkcja owoców – 9h zajęć w terenie. Szczegółowa wiadomość u prowadzącego.</w:t>
      </w:r>
    </w:p>
    <w:p w:rsidR="00F23006" w:rsidRPr="00726B69" w:rsidRDefault="00F23006" w:rsidP="004651DD">
      <w:pPr>
        <w:pBdr>
          <w:bottom w:val="single" w:sz="4" w:space="1" w:color="auto"/>
        </w:pBdr>
        <w:rPr>
          <w:b/>
          <w:sz w:val="22"/>
          <w:szCs w:val="22"/>
        </w:rPr>
      </w:pPr>
      <w:r w:rsidRPr="00726B69">
        <w:rPr>
          <w:b/>
          <w:sz w:val="22"/>
          <w:szCs w:val="22"/>
        </w:rPr>
        <w:tab/>
      </w:r>
      <w:r w:rsidR="00DA58EB" w:rsidRPr="00726B69">
        <w:rPr>
          <w:b/>
          <w:sz w:val="22"/>
          <w:szCs w:val="22"/>
        </w:rPr>
        <w:t>Szczegółowe i</w:t>
      </w:r>
      <w:r w:rsidRPr="00726B69">
        <w:rPr>
          <w:b/>
          <w:sz w:val="22"/>
          <w:szCs w:val="22"/>
        </w:rPr>
        <w:t>nf</w:t>
      </w:r>
      <w:r w:rsidR="00DA58EB" w:rsidRPr="00726B69">
        <w:rPr>
          <w:b/>
          <w:sz w:val="22"/>
          <w:szCs w:val="22"/>
        </w:rPr>
        <w:t xml:space="preserve">ormacje na temat Języka Obcego </w:t>
      </w:r>
      <w:r w:rsidRPr="00726B69">
        <w:rPr>
          <w:b/>
          <w:sz w:val="22"/>
          <w:szCs w:val="22"/>
        </w:rPr>
        <w:t>udziela SPNJO SGGW.</w:t>
      </w:r>
    </w:p>
    <w:p w:rsidR="00DA58EB" w:rsidRPr="00726B69" w:rsidRDefault="00DA58EB" w:rsidP="004651DD">
      <w:pPr>
        <w:pBdr>
          <w:bottom w:val="single" w:sz="4" w:space="1" w:color="auto"/>
        </w:pBdr>
        <w:rPr>
          <w:b/>
          <w:sz w:val="22"/>
          <w:szCs w:val="22"/>
        </w:rPr>
      </w:pPr>
      <w:r w:rsidRPr="00726B69">
        <w:rPr>
          <w:b/>
          <w:sz w:val="22"/>
          <w:szCs w:val="22"/>
        </w:rPr>
        <w:tab/>
        <w:t>*Ogrodnictwo zrównoważone podział na 4 grupy zgodnie z zapisem alfabetycznym.</w:t>
      </w:r>
    </w:p>
    <w:p w:rsidR="006E08DC" w:rsidRDefault="006E08DC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6E08DC" w:rsidRDefault="006E08DC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6E08DC" w:rsidRDefault="006E08DC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6E08DC" w:rsidRDefault="006E08DC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6E08DC" w:rsidRDefault="006E08DC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6E08DC" w:rsidRPr="007E54ED" w:rsidRDefault="006E08DC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6E08DC" w:rsidRDefault="006E08DC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6E08DC" w:rsidRDefault="006E08DC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7E54ED" w:rsidRDefault="007E54ED" w:rsidP="006E08DC">
      <w:pPr>
        <w:jc w:val="center"/>
        <w:rPr>
          <w:b/>
          <w:bCs/>
          <w:sz w:val="22"/>
          <w:szCs w:val="22"/>
        </w:rPr>
      </w:pPr>
    </w:p>
    <w:p w:rsidR="007E54ED" w:rsidRDefault="007E54ED" w:rsidP="006E08DC">
      <w:pPr>
        <w:jc w:val="center"/>
        <w:rPr>
          <w:b/>
          <w:bCs/>
          <w:sz w:val="22"/>
          <w:szCs w:val="22"/>
        </w:rPr>
      </w:pPr>
    </w:p>
    <w:p w:rsidR="006E08DC" w:rsidRDefault="006E08DC" w:rsidP="006E08DC">
      <w:pPr>
        <w:jc w:val="center"/>
        <w:rPr>
          <w:b/>
          <w:bCs/>
          <w:sz w:val="22"/>
          <w:szCs w:val="22"/>
        </w:rPr>
      </w:pPr>
      <w:r w:rsidRPr="008A257F">
        <w:rPr>
          <w:b/>
          <w:bCs/>
          <w:sz w:val="22"/>
          <w:szCs w:val="22"/>
        </w:rPr>
        <w:t xml:space="preserve">OGRODNICTWO ROK </w:t>
      </w:r>
      <w:r>
        <w:rPr>
          <w:b/>
          <w:bCs/>
          <w:sz w:val="22"/>
          <w:szCs w:val="22"/>
        </w:rPr>
        <w:t xml:space="preserve"> 1 sem. 2 Studia stacjonarne II stopnia</w:t>
      </w:r>
    </w:p>
    <w:p w:rsidR="006E08DC" w:rsidRDefault="006E08DC" w:rsidP="006E08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Zajęcia stacjonarne w okresie 1-5 czerwca oraz 8-9 czerwca rok akademicki 2019/2020</w:t>
      </w:r>
    </w:p>
    <w:p w:rsidR="006E08DC" w:rsidRDefault="006E08DC" w:rsidP="006E08DC">
      <w:pPr>
        <w:jc w:val="center"/>
        <w:rPr>
          <w:b/>
          <w:bCs/>
          <w:sz w:val="22"/>
          <w:szCs w:val="22"/>
        </w:rPr>
      </w:pPr>
    </w:p>
    <w:p w:rsidR="006E08DC" w:rsidRPr="0002488B" w:rsidRDefault="006E08DC" w:rsidP="006E08DC">
      <w:pPr>
        <w:jc w:val="center"/>
        <w:rPr>
          <w:b/>
          <w:bCs/>
          <w:color w:val="FF0000"/>
        </w:rPr>
      </w:pPr>
      <w:r>
        <w:rPr>
          <w:b/>
          <w:bCs/>
          <w:sz w:val="22"/>
          <w:szCs w:val="22"/>
        </w:rPr>
        <w:t>8-9 czerwca 2020</w:t>
      </w:r>
      <w:r w:rsidR="00B308F2">
        <w:rPr>
          <w:b/>
          <w:bCs/>
          <w:sz w:val="22"/>
          <w:szCs w:val="22"/>
        </w:rPr>
        <w:t xml:space="preserve"> r.</w:t>
      </w:r>
    </w:p>
    <w:tbl>
      <w:tblPr>
        <w:tblW w:w="1346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930"/>
        <w:gridCol w:w="989"/>
        <w:gridCol w:w="996"/>
        <w:gridCol w:w="1134"/>
        <w:gridCol w:w="7"/>
        <w:gridCol w:w="990"/>
        <w:gridCol w:w="1140"/>
        <w:gridCol w:w="1134"/>
        <w:gridCol w:w="1134"/>
        <w:gridCol w:w="1134"/>
        <w:gridCol w:w="1125"/>
        <w:gridCol w:w="1080"/>
        <w:gridCol w:w="10"/>
        <w:gridCol w:w="1262"/>
      </w:tblGrid>
      <w:tr w:rsidR="006E08DC" w:rsidRPr="008A257F" w:rsidTr="00A92EFC"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:rsidR="006E08DC" w:rsidRPr="008A257F" w:rsidRDefault="006E08DC" w:rsidP="00A92EFC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</w:tcPr>
          <w:p w:rsidR="006E08DC" w:rsidRPr="008A257F" w:rsidRDefault="006E08DC" w:rsidP="00A92EF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8-9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6E08DC" w:rsidRPr="008A257F" w:rsidRDefault="006E08DC" w:rsidP="00A92EF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9-10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</w:tcPr>
          <w:p w:rsidR="006E08DC" w:rsidRPr="008A257F" w:rsidRDefault="006E08DC" w:rsidP="00A92EF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10-11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E08DC" w:rsidRPr="008A257F" w:rsidRDefault="006E08DC" w:rsidP="00A92EF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11-12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08DC" w:rsidRPr="008A257F" w:rsidRDefault="006E08DC" w:rsidP="00A92EF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12-13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6E08DC" w:rsidRPr="008A257F" w:rsidRDefault="006E08DC" w:rsidP="00A92EF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13-14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E08DC" w:rsidRPr="008A257F" w:rsidRDefault="006E08DC" w:rsidP="00A92EF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14-15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E08DC" w:rsidRPr="008A257F" w:rsidRDefault="006E08DC" w:rsidP="00A92EF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15-16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E08DC" w:rsidRPr="008A257F" w:rsidRDefault="006E08DC" w:rsidP="00A92EF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16-17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:rsidR="006E08DC" w:rsidRPr="008A257F" w:rsidRDefault="006E08DC" w:rsidP="00A92EF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17-18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08DC" w:rsidRPr="008A257F" w:rsidRDefault="006E08DC" w:rsidP="00A92EF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</w:tcPr>
          <w:p w:rsidR="006E08DC" w:rsidRPr="008A257F" w:rsidRDefault="006E08DC" w:rsidP="00A92EF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19-20</w:t>
            </w:r>
          </w:p>
        </w:tc>
      </w:tr>
      <w:tr w:rsidR="00CE46AA" w:rsidRPr="00CE46AA" w:rsidTr="00585945">
        <w:trPr>
          <w:cantSplit/>
          <w:trHeight w:val="630"/>
        </w:trPr>
        <w:tc>
          <w:tcPr>
            <w:tcW w:w="402" w:type="dxa"/>
            <w:vMerge w:val="restart"/>
            <w:tcBorders>
              <w:top w:val="single" w:sz="12" w:space="0" w:color="auto"/>
              <w:right w:val="single" w:sz="2" w:space="0" w:color="000000" w:themeColor="text1"/>
            </w:tcBorders>
            <w:textDirection w:val="btLr"/>
          </w:tcPr>
          <w:p w:rsidR="00CE46AA" w:rsidRPr="008A257F" w:rsidRDefault="00CE46AA" w:rsidP="00A92EF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2" w:space="0" w:color="000000" w:themeColor="text1"/>
            </w:tcBorders>
            <w:vAlign w:val="center"/>
          </w:tcPr>
          <w:p w:rsidR="00CE46AA" w:rsidRPr="006E08DC" w:rsidRDefault="00CE46AA" w:rsidP="00A92EFC">
            <w:pPr>
              <w:jc w:val="center"/>
              <w:rPr>
                <w:sz w:val="22"/>
                <w:szCs w:val="22"/>
              </w:rPr>
            </w:pPr>
            <w:r w:rsidRPr="006E08DC">
              <w:rPr>
                <w:sz w:val="22"/>
                <w:szCs w:val="22"/>
              </w:rPr>
              <w:t xml:space="preserve">PFUES gr. 1 </w:t>
            </w:r>
          </w:p>
          <w:p w:rsidR="00CE46AA" w:rsidRPr="006E08DC" w:rsidRDefault="00CE46AA" w:rsidP="00A92EFC">
            <w:pPr>
              <w:jc w:val="center"/>
              <w:rPr>
                <w:sz w:val="22"/>
                <w:szCs w:val="22"/>
              </w:rPr>
            </w:pPr>
            <w:r w:rsidRPr="006E08DC">
              <w:rPr>
                <w:sz w:val="22"/>
                <w:szCs w:val="22"/>
              </w:rPr>
              <w:t xml:space="preserve"> s. 37/1/38</w:t>
            </w:r>
          </w:p>
        </w:tc>
        <w:tc>
          <w:tcPr>
            <w:tcW w:w="213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E46AA" w:rsidRPr="006E08DC" w:rsidRDefault="00CE46AA" w:rsidP="006E08DC">
            <w:pPr>
              <w:jc w:val="center"/>
              <w:rPr>
                <w:sz w:val="22"/>
                <w:szCs w:val="22"/>
              </w:rPr>
            </w:pPr>
            <w:proofErr w:type="spellStart"/>
            <w:r w:rsidRPr="006E08DC">
              <w:rPr>
                <w:sz w:val="22"/>
                <w:szCs w:val="22"/>
              </w:rPr>
              <w:t>Bioremediacja</w:t>
            </w:r>
            <w:proofErr w:type="spellEnd"/>
          </w:p>
          <w:p w:rsidR="00CE46AA" w:rsidRPr="006E08DC" w:rsidRDefault="00CE46AA" w:rsidP="006E0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6E08DC">
              <w:rPr>
                <w:sz w:val="22"/>
                <w:szCs w:val="22"/>
              </w:rPr>
              <w:t>r. 1</w:t>
            </w:r>
          </w:p>
          <w:p w:rsidR="00CE46AA" w:rsidRPr="00153EC6" w:rsidRDefault="00CE46AA" w:rsidP="006E08DC">
            <w:pPr>
              <w:jc w:val="center"/>
              <w:rPr>
                <w:sz w:val="22"/>
                <w:szCs w:val="22"/>
              </w:rPr>
            </w:pPr>
            <w:r w:rsidRPr="006E08DC">
              <w:rPr>
                <w:sz w:val="22"/>
                <w:szCs w:val="22"/>
              </w:rPr>
              <w:t>37/1/38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E46AA" w:rsidRPr="006E08DC" w:rsidRDefault="00CE46AA" w:rsidP="006E08DC">
            <w:pPr>
              <w:jc w:val="center"/>
              <w:rPr>
                <w:sz w:val="22"/>
                <w:szCs w:val="22"/>
              </w:rPr>
            </w:pPr>
            <w:proofErr w:type="spellStart"/>
            <w:r w:rsidRPr="006E08DC">
              <w:rPr>
                <w:sz w:val="22"/>
                <w:szCs w:val="22"/>
              </w:rPr>
              <w:t>Bioremediacja</w:t>
            </w:r>
            <w:proofErr w:type="spellEnd"/>
          </w:p>
          <w:p w:rsidR="00CE46AA" w:rsidRPr="006E08DC" w:rsidRDefault="00CE46AA" w:rsidP="006E0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6E08DC">
              <w:rPr>
                <w:sz w:val="22"/>
                <w:szCs w:val="22"/>
              </w:rPr>
              <w:t xml:space="preserve">r. </w:t>
            </w:r>
            <w:r>
              <w:rPr>
                <w:sz w:val="22"/>
                <w:szCs w:val="22"/>
              </w:rPr>
              <w:t>2</w:t>
            </w:r>
          </w:p>
          <w:p w:rsidR="00CE46AA" w:rsidRPr="00153EC6" w:rsidRDefault="00CE46AA" w:rsidP="006E08DC">
            <w:pPr>
              <w:jc w:val="center"/>
              <w:rPr>
                <w:sz w:val="22"/>
                <w:szCs w:val="22"/>
              </w:rPr>
            </w:pPr>
            <w:r w:rsidRPr="006E08DC">
              <w:rPr>
                <w:sz w:val="22"/>
                <w:szCs w:val="22"/>
              </w:rPr>
              <w:t>37/1/38</w:t>
            </w:r>
          </w:p>
        </w:tc>
        <w:tc>
          <w:tcPr>
            <w:tcW w:w="560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CE46AA" w:rsidRPr="00CE46AA" w:rsidRDefault="00CE46AA" w:rsidP="00CE46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E46AA" w:rsidRPr="00CE46AA" w:rsidRDefault="00CE46AA" w:rsidP="00A92EF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E46AA" w:rsidRPr="001F2859" w:rsidTr="00585945">
        <w:trPr>
          <w:cantSplit/>
          <w:trHeight w:val="690"/>
        </w:trPr>
        <w:tc>
          <w:tcPr>
            <w:tcW w:w="402" w:type="dxa"/>
            <w:vMerge/>
            <w:tcBorders>
              <w:right w:val="single" w:sz="2" w:space="0" w:color="000000" w:themeColor="text1"/>
            </w:tcBorders>
            <w:textDirection w:val="btLr"/>
          </w:tcPr>
          <w:p w:rsidR="00CE46AA" w:rsidRPr="00CE46AA" w:rsidRDefault="00CE46AA" w:rsidP="00A92EF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2" w:space="0" w:color="000000" w:themeColor="text1"/>
            </w:tcBorders>
            <w:vAlign w:val="center"/>
          </w:tcPr>
          <w:p w:rsidR="00CE46AA" w:rsidRPr="006E08DC" w:rsidRDefault="00CE46AA" w:rsidP="00A92EFC">
            <w:pPr>
              <w:jc w:val="center"/>
              <w:rPr>
                <w:sz w:val="22"/>
                <w:szCs w:val="22"/>
              </w:rPr>
            </w:pPr>
            <w:r w:rsidRPr="006E08DC">
              <w:rPr>
                <w:sz w:val="22"/>
                <w:szCs w:val="22"/>
              </w:rPr>
              <w:t>PFUES gr. 2</w:t>
            </w:r>
          </w:p>
          <w:p w:rsidR="00CE46AA" w:rsidRPr="006E08DC" w:rsidRDefault="00CE46AA" w:rsidP="00A92EFC">
            <w:pPr>
              <w:jc w:val="center"/>
              <w:rPr>
                <w:sz w:val="22"/>
                <w:szCs w:val="22"/>
              </w:rPr>
            </w:pPr>
            <w:r w:rsidRPr="006E08DC">
              <w:rPr>
                <w:sz w:val="22"/>
                <w:szCs w:val="22"/>
              </w:rPr>
              <w:t xml:space="preserve"> s. 37/1/33</w:t>
            </w:r>
          </w:p>
        </w:tc>
        <w:tc>
          <w:tcPr>
            <w:tcW w:w="2137" w:type="dxa"/>
            <w:gridSpan w:val="3"/>
            <w:vMerge/>
            <w:vAlign w:val="center"/>
          </w:tcPr>
          <w:p w:rsidR="00CE46AA" w:rsidRPr="00153EC6" w:rsidRDefault="00CE46AA" w:rsidP="00A9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vMerge/>
            <w:vAlign w:val="center"/>
          </w:tcPr>
          <w:p w:rsidR="00CE46AA" w:rsidRPr="00153EC6" w:rsidRDefault="00CE46AA" w:rsidP="00A9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7" w:type="dxa"/>
            <w:gridSpan w:val="5"/>
            <w:vMerge/>
            <w:vAlign w:val="center"/>
          </w:tcPr>
          <w:p w:rsidR="00CE46AA" w:rsidRPr="001F2859" w:rsidRDefault="00CE46AA" w:rsidP="00A9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CE46AA" w:rsidRPr="001F2859" w:rsidRDefault="00CE46AA" w:rsidP="00A92EFC">
            <w:pPr>
              <w:jc w:val="center"/>
              <w:rPr>
                <w:sz w:val="22"/>
                <w:szCs w:val="22"/>
              </w:rPr>
            </w:pPr>
          </w:p>
        </w:tc>
      </w:tr>
      <w:tr w:rsidR="00CE46AA" w:rsidRPr="00CE46AA" w:rsidTr="00C83E2C">
        <w:trPr>
          <w:cantSplit/>
          <w:trHeight w:val="1538"/>
        </w:trPr>
        <w:tc>
          <w:tcPr>
            <w:tcW w:w="402" w:type="dxa"/>
            <w:tcBorders>
              <w:top w:val="single" w:sz="12" w:space="0" w:color="auto"/>
            </w:tcBorders>
            <w:textDirection w:val="btLr"/>
          </w:tcPr>
          <w:p w:rsidR="00CE46AA" w:rsidRPr="008A257F" w:rsidRDefault="00CE46AA" w:rsidP="00A92E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1919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CE46AA" w:rsidRPr="006E08DC" w:rsidRDefault="00CE46AA" w:rsidP="006E08DC">
            <w:pPr>
              <w:jc w:val="center"/>
              <w:rPr>
                <w:sz w:val="22"/>
                <w:szCs w:val="22"/>
              </w:rPr>
            </w:pPr>
            <w:proofErr w:type="spellStart"/>
            <w:r w:rsidRPr="006E08DC">
              <w:rPr>
                <w:sz w:val="22"/>
                <w:szCs w:val="22"/>
              </w:rPr>
              <w:t>Bioremediacja</w:t>
            </w:r>
            <w:proofErr w:type="spellEnd"/>
          </w:p>
          <w:p w:rsidR="00CE46AA" w:rsidRPr="006E08DC" w:rsidRDefault="00CE46AA" w:rsidP="006E0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6E08DC">
              <w:rPr>
                <w:sz w:val="22"/>
                <w:szCs w:val="22"/>
              </w:rPr>
              <w:t>r. 1</w:t>
            </w:r>
          </w:p>
          <w:p w:rsidR="00CE46AA" w:rsidRPr="00B0502A" w:rsidRDefault="00CE46AA" w:rsidP="006E08DC">
            <w:pPr>
              <w:jc w:val="center"/>
              <w:rPr>
                <w:b/>
                <w:i/>
                <w:color w:val="1F497D" w:themeColor="text2"/>
                <w:sz w:val="22"/>
                <w:szCs w:val="22"/>
              </w:rPr>
            </w:pPr>
            <w:r w:rsidRPr="006E08DC">
              <w:rPr>
                <w:sz w:val="22"/>
                <w:szCs w:val="22"/>
              </w:rPr>
              <w:t>37/1/38</w:t>
            </w:r>
          </w:p>
        </w:tc>
        <w:tc>
          <w:tcPr>
            <w:tcW w:w="2137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CE46AA" w:rsidRDefault="00CE46AA" w:rsidP="00A92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Diagnostyka stanu odżywienia roślin – biostymulatory i nawozy</w:t>
            </w:r>
          </w:p>
          <w:p w:rsidR="00CE46AA" w:rsidRDefault="00CE46AA" w:rsidP="00A92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1, gr. 2</w:t>
            </w:r>
          </w:p>
          <w:p w:rsidR="00CE46AA" w:rsidRPr="006E08DC" w:rsidRDefault="00CE46AA" w:rsidP="00A92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Aula II bud. 37</w:t>
            </w:r>
          </w:p>
        </w:tc>
        <w:tc>
          <w:tcPr>
            <w:tcW w:w="2130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CE46AA" w:rsidRPr="006E08DC" w:rsidRDefault="00CE46AA" w:rsidP="006E08DC">
            <w:pPr>
              <w:jc w:val="center"/>
              <w:rPr>
                <w:sz w:val="22"/>
                <w:szCs w:val="22"/>
              </w:rPr>
            </w:pPr>
            <w:proofErr w:type="spellStart"/>
            <w:r w:rsidRPr="006E08DC">
              <w:rPr>
                <w:sz w:val="22"/>
                <w:szCs w:val="22"/>
              </w:rPr>
              <w:t>Bioremediacja</w:t>
            </w:r>
            <w:proofErr w:type="spellEnd"/>
          </w:p>
          <w:p w:rsidR="00CE46AA" w:rsidRPr="006E08DC" w:rsidRDefault="00CE46AA" w:rsidP="006E0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6E08DC">
              <w:rPr>
                <w:sz w:val="22"/>
                <w:szCs w:val="22"/>
              </w:rPr>
              <w:t xml:space="preserve">r. </w:t>
            </w:r>
            <w:r>
              <w:rPr>
                <w:sz w:val="22"/>
                <w:szCs w:val="22"/>
              </w:rPr>
              <w:t>2</w:t>
            </w:r>
          </w:p>
          <w:p w:rsidR="00CE46AA" w:rsidRPr="006E08DC" w:rsidRDefault="00CE46AA" w:rsidP="006E08DC">
            <w:pPr>
              <w:jc w:val="center"/>
              <w:rPr>
                <w:sz w:val="22"/>
                <w:szCs w:val="22"/>
              </w:rPr>
            </w:pPr>
            <w:r w:rsidRPr="006E08DC">
              <w:rPr>
                <w:sz w:val="22"/>
                <w:szCs w:val="22"/>
              </w:rPr>
              <w:t>37/1/38</w:t>
            </w:r>
          </w:p>
        </w:tc>
        <w:tc>
          <w:tcPr>
            <w:tcW w:w="5607" w:type="dxa"/>
            <w:gridSpan w:val="5"/>
            <w:tcBorders>
              <w:top w:val="single" w:sz="12" w:space="0" w:color="000000" w:themeColor="text1"/>
            </w:tcBorders>
            <w:vAlign w:val="center"/>
          </w:tcPr>
          <w:p w:rsidR="00CE46AA" w:rsidRPr="00CE46AA" w:rsidRDefault="00CE46AA" w:rsidP="00CE46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:rsidR="00CE46AA" w:rsidRPr="00CE46AA" w:rsidRDefault="00CE46AA" w:rsidP="00A92EF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308F2" w:rsidRPr="006E08DC" w:rsidTr="00B308F2">
        <w:trPr>
          <w:cantSplit/>
          <w:trHeight w:val="751"/>
        </w:trPr>
        <w:tc>
          <w:tcPr>
            <w:tcW w:w="402" w:type="dxa"/>
            <w:tcBorders>
              <w:top w:val="single" w:sz="12" w:space="0" w:color="auto"/>
            </w:tcBorders>
            <w:textDirection w:val="btLr"/>
          </w:tcPr>
          <w:p w:rsidR="00B308F2" w:rsidRPr="008A257F" w:rsidRDefault="00B308F2" w:rsidP="00A92EF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13065" w:type="dxa"/>
            <w:gridSpan w:val="14"/>
            <w:tcBorders>
              <w:top w:val="single" w:sz="12" w:space="0" w:color="auto"/>
            </w:tcBorders>
            <w:vAlign w:val="center"/>
          </w:tcPr>
          <w:p w:rsidR="00B308F2" w:rsidRPr="00B308F2" w:rsidRDefault="00B308F2" w:rsidP="00A92EFC">
            <w:pPr>
              <w:jc w:val="center"/>
              <w:rPr>
                <w:sz w:val="22"/>
                <w:szCs w:val="22"/>
              </w:rPr>
            </w:pPr>
          </w:p>
        </w:tc>
      </w:tr>
      <w:tr w:rsidR="00B308F2" w:rsidRPr="006E08DC" w:rsidTr="00B308F2">
        <w:trPr>
          <w:cantSplit/>
          <w:trHeight w:val="960"/>
        </w:trPr>
        <w:tc>
          <w:tcPr>
            <w:tcW w:w="402" w:type="dxa"/>
            <w:tcBorders>
              <w:top w:val="single" w:sz="12" w:space="0" w:color="auto"/>
            </w:tcBorders>
            <w:textDirection w:val="btLr"/>
          </w:tcPr>
          <w:p w:rsidR="00B308F2" w:rsidRPr="008A257F" w:rsidRDefault="00B308F2" w:rsidP="00A92EF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13065" w:type="dxa"/>
            <w:gridSpan w:val="14"/>
            <w:tcBorders>
              <w:top w:val="single" w:sz="12" w:space="0" w:color="auto"/>
            </w:tcBorders>
            <w:vAlign w:val="center"/>
          </w:tcPr>
          <w:p w:rsidR="00B308F2" w:rsidRPr="00B308F2" w:rsidRDefault="00B308F2" w:rsidP="00A92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08F2" w:rsidRPr="006D0A6B" w:rsidTr="00B308F2">
        <w:trPr>
          <w:cantSplit/>
          <w:trHeight w:val="960"/>
        </w:trPr>
        <w:tc>
          <w:tcPr>
            <w:tcW w:w="402" w:type="dxa"/>
            <w:tcBorders>
              <w:top w:val="single" w:sz="12" w:space="0" w:color="auto"/>
              <w:bottom w:val="single" w:sz="12" w:space="0" w:color="000000" w:themeColor="text1"/>
            </w:tcBorders>
            <w:textDirection w:val="btLr"/>
          </w:tcPr>
          <w:p w:rsidR="00B308F2" w:rsidRPr="008A257F" w:rsidRDefault="00B308F2" w:rsidP="00A92EF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13065" w:type="dxa"/>
            <w:gridSpan w:val="14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B308F2" w:rsidRPr="00B308F2" w:rsidRDefault="00B308F2" w:rsidP="00A92E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6B69" w:rsidRPr="00726B69" w:rsidRDefault="00726B69" w:rsidP="00726B69">
      <w:pPr>
        <w:pBdr>
          <w:bottom w:val="single" w:sz="4" w:space="1" w:color="auto"/>
        </w:pBdr>
        <w:ind w:firstLine="708"/>
        <w:rPr>
          <w:b/>
          <w:sz w:val="22"/>
          <w:szCs w:val="22"/>
        </w:rPr>
      </w:pPr>
      <w:r w:rsidRPr="00726B69">
        <w:rPr>
          <w:b/>
          <w:sz w:val="22"/>
          <w:szCs w:val="22"/>
        </w:rPr>
        <w:t>Sterowana produkcja owoców – 9h zajęć w terenie. Szczegółowa wiadomość u prowadzącego.</w:t>
      </w:r>
    </w:p>
    <w:p w:rsidR="00726B69" w:rsidRPr="00726B69" w:rsidRDefault="00726B69" w:rsidP="00726B69">
      <w:pPr>
        <w:pBdr>
          <w:bottom w:val="single" w:sz="4" w:space="1" w:color="auto"/>
        </w:pBdr>
        <w:rPr>
          <w:b/>
          <w:sz w:val="22"/>
          <w:szCs w:val="22"/>
        </w:rPr>
      </w:pPr>
      <w:r w:rsidRPr="00726B69">
        <w:rPr>
          <w:b/>
          <w:sz w:val="22"/>
          <w:szCs w:val="22"/>
        </w:rPr>
        <w:tab/>
        <w:t>Szczegółowe informacje na temat Języka Obcego udziela SPNJO SGGW.</w:t>
      </w:r>
      <w:bookmarkStart w:id="0" w:name="_GoBack"/>
      <w:bookmarkEnd w:id="0"/>
    </w:p>
    <w:p w:rsidR="006E08DC" w:rsidRPr="00726B69" w:rsidRDefault="00726B69" w:rsidP="004651DD">
      <w:pPr>
        <w:pBdr>
          <w:bottom w:val="single" w:sz="4" w:space="1" w:color="auto"/>
        </w:pBdr>
        <w:rPr>
          <w:b/>
          <w:sz w:val="22"/>
          <w:szCs w:val="22"/>
        </w:rPr>
      </w:pPr>
      <w:r w:rsidRPr="00726B69">
        <w:rPr>
          <w:b/>
          <w:sz w:val="22"/>
          <w:szCs w:val="22"/>
        </w:rPr>
        <w:tab/>
        <w:t>*Ogrodnictwo zrównoważone podział na 4 grupy zgodnie z zapisem alfabetycznym.</w:t>
      </w:r>
    </w:p>
    <w:p w:rsidR="00B30C48" w:rsidRPr="00726B69" w:rsidRDefault="00B30C48" w:rsidP="004651DD">
      <w:pPr>
        <w:pBdr>
          <w:bottom w:val="single" w:sz="4" w:space="1" w:color="auto"/>
        </w:pBdr>
        <w:rPr>
          <w:b/>
          <w:sz w:val="22"/>
          <w:szCs w:val="22"/>
        </w:rPr>
      </w:pPr>
    </w:p>
    <w:sectPr w:rsidR="00B30C48" w:rsidRPr="00726B69" w:rsidSect="00D45083"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33"/>
    <w:rsid w:val="00002108"/>
    <w:rsid w:val="00007AE2"/>
    <w:rsid w:val="00017467"/>
    <w:rsid w:val="00020889"/>
    <w:rsid w:val="00023EF4"/>
    <w:rsid w:val="0002488B"/>
    <w:rsid w:val="0003174E"/>
    <w:rsid w:val="00042BEE"/>
    <w:rsid w:val="00081368"/>
    <w:rsid w:val="00082795"/>
    <w:rsid w:val="00083AA5"/>
    <w:rsid w:val="00091F48"/>
    <w:rsid w:val="000B7B82"/>
    <w:rsid w:val="000F1AE0"/>
    <w:rsid w:val="000F39E4"/>
    <w:rsid w:val="00102D42"/>
    <w:rsid w:val="001123EB"/>
    <w:rsid w:val="00135E2D"/>
    <w:rsid w:val="00146D69"/>
    <w:rsid w:val="00153EC6"/>
    <w:rsid w:val="001815B7"/>
    <w:rsid w:val="001A7143"/>
    <w:rsid w:val="001D4849"/>
    <w:rsid w:val="001D7951"/>
    <w:rsid w:val="001D7958"/>
    <w:rsid w:val="001F2859"/>
    <w:rsid w:val="00224A91"/>
    <w:rsid w:val="002540B7"/>
    <w:rsid w:val="00263AE0"/>
    <w:rsid w:val="002700E3"/>
    <w:rsid w:val="00284C94"/>
    <w:rsid w:val="002B2B95"/>
    <w:rsid w:val="002B3056"/>
    <w:rsid w:val="002D4E85"/>
    <w:rsid w:val="002D659F"/>
    <w:rsid w:val="002F0D1A"/>
    <w:rsid w:val="002F318F"/>
    <w:rsid w:val="002F3210"/>
    <w:rsid w:val="002F4518"/>
    <w:rsid w:val="003005FB"/>
    <w:rsid w:val="0030292F"/>
    <w:rsid w:val="0030778B"/>
    <w:rsid w:val="0031014F"/>
    <w:rsid w:val="00320F3E"/>
    <w:rsid w:val="00334331"/>
    <w:rsid w:val="00337FD8"/>
    <w:rsid w:val="00342F96"/>
    <w:rsid w:val="00356965"/>
    <w:rsid w:val="00376640"/>
    <w:rsid w:val="003840EC"/>
    <w:rsid w:val="00395396"/>
    <w:rsid w:val="003974EE"/>
    <w:rsid w:val="003A6415"/>
    <w:rsid w:val="003C4D04"/>
    <w:rsid w:val="003D4B6C"/>
    <w:rsid w:val="003D7ABA"/>
    <w:rsid w:val="003E7748"/>
    <w:rsid w:val="00401511"/>
    <w:rsid w:val="00404F8A"/>
    <w:rsid w:val="00440A4A"/>
    <w:rsid w:val="00452E26"/>
    <w:rsid w:val="00464F66"/>
    <w:rsid w:val="004651DD"/>
    <w:rsid w:val="004662AD"/>
    <w:rsid w:val="00480637"/>
    <w:rsid w:val="004835D1"/>
    <w:rsid w:val="004932AE"/>
    <w:rsid w:val="004C5F80"/>
    <w:rsid w:val="004C7794"/>
    <w:rsid w:val="004D695E"/>
    <w:rsid w:val="004E28B0"/>
    <w:rsid w:val="005019EA"/>
    <w:rsid w:val="005114CF"/>
    <w:rsid w:val="00513C38"/>
    <w:rsid w:val="0052273F"/>
    <w:rsid w:val="00545817"/>
    <w:rsid w:val="00582C29"/>
    <w:rsid w:val="005A4055"/>
    <w:rsid w:val="005A4AFB"/>
    <w:rsid w:val="005A6A33"/>
    <w:rsid w:val="005C32F0"/>
    <w:rsid w:val="005D04E1"/>
    <w:rsid w:val="005E1981"/>
    <w:rsid w:val="00602D68"/>
    <w:rsid w:val="0060324C"/>
    <w:rsid w:val="006065A5"/>
    <w:rsid w:val="0065014A"/>
    <w:rsid w:val="00663FAC"/>
    <w:rsid w:val="00666664"/>
    <w:rsid w:val="0067297A"/>
    <w:rsid w:val="006845A9"/>
    <w:rsid w:val="00697917"/>
    <w:rsid w:val="006A3419"/>
    <w:rsid w:val="006D0A6B"/>
    <w:rsid w:val="006E08DC"/>
    <w:rsid w:val="006E1554"/>
    <w:rsid w:val="0070146F"/>
    <w:rsid w:val="00701E30"/>
    <w:rsid w:val="00704B82"/>
    <w:rsid w:val="0070627C"/>
    <w:rsid w:val="00726B69"/>
    <w:rsid w:val="0072765A"/>
    <w:rsid w:val="00770F82"/>
    <w:rsid w:val="00790CE7"/>
    <w:rsid w:val="007A67F5"/>
    <w:rsid w:val="007C7FFB"/>
    <w:rsid w:val="007D3F80"/>
    <w:rsid w:val="007E2B10"/>
    <w:rsid w:val="007E54ED"/>
    <w:rsid w:val="0080487B"/>
    <w:rsid w:val="00804C89"/>
    <w:rsid w:val="008101A6"/>
    <w:rsid w:val="00814F57"/>
    <w:rsid w:val="00832379"/>
    <w:rsid w:val="008413EC"/>
    <w:rsid w:val="00867D9E"/>
    <w:rsid w:val="00871889"/>
    <w:rsid w:val="008722E4"/>
    <w:rsid w:val="0087394F"/>
    <w:rsid w:val="00881B71"/>
    <w:rsid w:val="008912A3"/>
    <w:rsid w:val="008A257F"/>
    <w:rsid w:val="008B6549"/>
    <w:rsid w:val="008D2033"/>
    <w:rsid w:val="008E4210"/>
    <w:rsid w:val="00901325"/>
    <w:rsid w:val="00910AF5"/>
    <w:rsid w:val="00921047"/>
    <w:rsid w:val="00922E73"/>
    <w:rsid w:val="009418D7"/>
    <w:rsid w:val="009421F1"/>
    <w:rsid w:val="0095654C"/>
    <w:rsid w:val="009631CE"/>
    <w:rsid w:val="009636A1"/>
    <w:rsid w:val="00974454"/>
    <w:rsid w:val="009847A9"/>
    <w:rsid w:val="009869AA"/>
    <w:rsid w:val="009C6D4C"/>
    <w:rsid w:val="009C7331"/>
    <w:rsid w:val="009F5BE0"/>
    <w:rsid w:val="00A2149E"/>
    <w:rsid w:val="00A23101"/>
    <w:rsid w:val="00A30799"/>
    <w:rsid w:val="00A5565B"/>
    <w:rsid w:val="00A61434"/>
    <w:rsid w:val="00A656F6"/>
    <w:rsid w:val="00A75581"/>
    <w:rsid w:val="00A769CC"/>
    <w:rsid w:val="00A81C1E"/>
    <w:rsid w:val="00A91487"/>
    <w:rsid w:val="00AA2446"/>
    <w:rsid w:val="00AB0C4B"/>
    <w:rsid w:val="00AC09AC"/>
    <w:rsid w:val="00AC388E"/>
    <w:rsid w:val="00B01935"/>
    <w:rsid w:val="00B02DA7"/>
    <w:rsid w:val="00B0502A"/>
    <w:rsid w:val="00B16164"/>
    <w:rsid w:val="00B22C0C"/>
    <w:rsid w:val="00B24CB1"/>
    <w:rsid w:val="00B308F2"/>
    <w:rsid w:val="00B30C48"/>
    <w:rsid w:val="00B311C0"/>
    <w:rsid w:val="00B3702D"/>
    <w:rsid w:val="00B704F2"/>
    <w:rsid w:val="00B77905"/>
    <w:rsid w:val="00BA10A4"/>
    <w:rsid w:val="00BA13F0"/>
    <w:rsid w:val="00BB3830"/>
    <w:rsid w:val="00BD282A"/>
    <w:rsid w:val="00BE6098"/>
    <w:rsid w:val="00BF1617"/>
    <w:rsid w:val="00C02830"/>
    <w:rsid w:val="00C13082"/>
    <w:rsid w:val="00C15E9D"/>
    <w:rsid w:val="00C32118"/>
    <w:rsid w:val="00C47D6F"/>
    <w:rsid w:val="00C61E73"/>
    <w:rsid w:val="00C63C24"/>
    <w:rsid w:val="00C747C4"/>
    <w:rsid w:val="00CA2D26"/>
    <w:rsid w:val="00CA58B1"/>
    <w:rsid w:val="00CB318A"/>
    <w:rsid w:val="00CD4B98"/>
    <w:rsid w:val="00CE46AA"/>
    <w:rsid w:val="00D22E6E"/>
    <w:rsid w:val="00D40D7F"/>
    <w:rsid w:val="00D44180"/>
    <w:rsid w:val="00D44BA1"/>
    <w:rsid w:val="00D45083"/>
    <w:rsid w:val="00D76469"/>
    <w:rsid w:val="00D848AE"/>
    <w:rsid w:val="00DA0917"/>
    <w:rsid w:val="00DA3473"/>
    <w:rsid w:val="00DA3EB6"/>
    <w:rsid w:val="00DA58EB"/>
    <w:rsid w:val="00DA73DC"/>
    <w:rsid w:val="00DC62D9"/>
    <w:rsid w:val="00DC70B6"/>
    <w:rsid w:val="00DE1043"/>
    <w:rsid w:val="00DE11F5"/>
    <w:rsid w:val="00DE3E5D"/>
    <w:rsid w:val="00DE5571"/>
    <w:rsid w:val="00DE6F05"/>
    <w:rsid w:val="00DF4AF3"/>
    <w:rsid w:val="00E4471D"/>
    <w:rsid w:val="00E50DB5"/>
    <w:rsid w:val="00E51BF0"/>
    <w:rsid w:val="00E73131"/>
    <w:rsid w:val="00E81B07"/>
    <w:rsid w:val="00EA6E9B"/>
    <w:rsid w:val="00EB2696"/>
    <w:rsid w:val="00EB43B7"/>
    <w:rsid w:val="00EC28D6"/>
    <w:rsid w:val="00ED0017"/>
    <w:rsid w:val="00ED2789"/>
    <w:rsid w:val="00ED6222"/>
    <w:rsid w:val="00EF28FA"/>
    <w:rsid w:val="00F23006"/>
    <w:rsid w:val="00F4269B"/>
    <w:rsid w:val="00F53D35"/>
    <w:rsid w:val="00F55BDF"/>
    <w:rsid w:val="00F5755A"/>
    <w:rsid w:val="00F63A2F"/>
    <w:rsid w:val="00F77C04"/>
    <w:rsid w:val="00F81860"/>
    <w:rsid w:val="00F8211E"/>
    <w:rsid w:val="00F843CD"/>
    <w:rsid w:val="00F85521"/>
    <w:rsid w:val="00F9633E"/>
    <w:rsid w:val="00FB43D6"/>
    <w:rsid w:val="00FB561A"/>
    <w:rsid w:val="00FC0BF9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214E2-F45E-462B-9C71-3077468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B6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6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  <w:vertAlign w:val="superscript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Legenda">
    <w:name w:val="caption"/>
    <w:basedOn w:val="Normalny"/>
    <w:next w:val="Normalny"/>
    <w:qFormat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0213-D241-4552-B1A5-9D2BA411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8-9</vt:lpstr>
    </vt:vector>
  </TitlesOfParts>
  <Company>SGGW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</dc:title>
  <dc:creator>Dziekanat</dc:creator>
  <cp:lastModifiedBy>PS</cp:lastModifiedBy>
  <cp:revision>4</cp:revision>
  <cp:lastPrinted>2020-05-21T11:27:00Z</cp:lastPrinted>
  <dcterms:created xsi:type="dcterms:W3CDTF">2020-05-21T12:26:00Z</dcterms:created>
  <dcterms:modified xsi:type="dcterms:W3CDTF">2020-05-21T13:24:00Z</dcterms:modified>
</cp:coreProperties>
</file>