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67"/>
        <w:gridCol w:w="992"/>
        <w:gridCol w:w="992"/>
        <w:gridCol w:w="709"/>
        <w:gridCol w:w="709"/>
        <w:gridCol w:w="443"/>
        <w:gridCol w:w="648"/>
        <w:gridCol w:w="752"/>
      </w:tblGrid>
      <w:tr w:rsidR="00CD0414" w:rsidTr="00B6126A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D6D28" w:rsidRDefault="00B6126A" w:rsidP="003D6D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6126A">
              <w:rPr>
                <w:rFonts w:ascii="Times New Roman" w:hAnsi="Times New Roman" w:cs="Times New Roman"/>
                <w:b/>
                <w:sz w:val="20"/>
                <w:szCs w:val="20"/>
              </w:rPr>
              <w:t>Mikroorganizmy jako</w:t>
            </w:r>
            <w:proofErr w:type="gramEnd"/>
            <w:r w:rsidRPr="00B612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składnik biosfery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6126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637DBC" w:rsidTr="00B6126A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3D6D28" w:rsidRDefault="00B6126A" w:rsidP="00B612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12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Microorganisms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 a component of the biosphere</w:t>
            </w:r>
          </w:p>
        </w:tc>
      </w:tr>
      <w:tr w:rsidR="00C87504" w:rsidTr="00B6126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B6126A" w:rsidP="003D6D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26A"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  <w:r w:rsidRPr="00B6126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87504" w:rsidTr="00B6126A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B6126A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</w:t>
            </w:r>
            <w:r w:rsidRPr="00377678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3D6D28" w:rsidRPr="003776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Pierwszy stopień</w:t>
            </w:r>
            <w:r w:rsidR="003D6D28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B6126A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8F4E03" w:rsidP="008F4E0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8F4E03" w:rsidP="008F4E03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3D6D2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6126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F4E03" w:rsidP="008F4E03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3D6D28" w:rsidRPr="003D6D28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B6126A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F25286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25286">
              <w:rPr>
                <w:b/>
                <w:sz w:val="16"/>
                <w:szCs w:val="16"/>
              </w:rPr>
              <w:t>OGR-OR1-S-6L53.8</w:t>
            </w:r>
          </w:p>
        </w:tc>
      </w:tr>
      <w:tr w:rsidR="00C87504" w:rsidRPr="00CD0414" w:rsidTr="00B6126A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B6126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D6D28" w:rsidRDefault="00D7121C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3D6D28"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rof. dr hab. Elżbieta </w:t>
            </w:r>
            <w:proofErr w:type="spellStart"/>
            <w:r w:rsidR="003D6D28"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>Paduch-Cichal</w:t>
            </w:r>
            <w:proofErr w:type="spellEnd"/>
            <w:r w:rsidR="003D6D28"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B6126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D6D28" w:rsidRDefault="005C71E1" w:rsidP="005C71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Samodzielnego</w:t>
            </w:r>
            <w:r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 </w:t>
            </w:r>
            <w:r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Fitopatologii </w:t>
            </w:r>
          </w:p>
        </w:tc>
      </w:tr>
      <w:tr w:rsidR="00C87504" w:rsidTr="00B6126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7121C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7121C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5C71E1" w:rsidRPr="003D6D28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Fitopatologii</w:t>
            </w:r>
          </w:p>
        </w:tc>
      </w:tr>
      <w:tr w:rsidR="00C87504" w:rsidTr="00B6126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8F4E0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B6126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71E1" w:rsidRPr="005C71E1" w:rsidRDefault="005C71E1" w:rsidP="005C71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71E1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jest:</w:t>
            </w:r>
          </w:p>
          <w:p w:rsidR="00B6126A" w:rsidRPr="00B6126A" w:rsidRDefault="00B6126A" w:rsidP="00B6126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Zapoznanie studentów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  zagadnieniami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6126A">
              <w:rPr>
                <w:rFonts w:ascii="Times New Roman" w:hAnsi="Times New Roman" w:cs="Times New Roman"/>
                <w:bCs/>
                <w:sz w:val="16"/>
                <w:szCs w:val="16"/>
              </w:rPr>
              <w:t>dotyczącymi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6126A">
              <w:rPr>
                <w:rFonts w:ascii="Times New Roman" w:hAnsi="Times New Roman" w:cs="Times New Roman"/>
                <w:bCs/>
                <w:sz w:val="16"/>
                <w:szCs w:val="16"/>
              </w:rPr>
              <w:t>występowania i znaczenia mikroorganizmów w biosferze</w:t>
            </w:r>
          </w:p>
          <w:p w:rsidR="00B6126A" w:rsidRPr="00B6126A" w:rsidRDefault="00B6126A" w:rsidP="00B6126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12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Mikroorganizmy wchodzące w skład </w:t>
            </w:r>
            <w:proofErr w:type="spellStart"/>
            <w:r w:rsidRPr="00B6126A">
              <w:rPr>
                <w:rFonts w:ascii="Times New Roman" w:hAnsi="Times New Roman" w:cs="Times New Roman"/>
                <w:bCs/>
                <w:sz w:val="16"/>
                <w:szCs w:val="16"/>
              </w:rPr>
              <w:t>myko</w:t>
            </w:r>
            <w:proofErr w:type="spellEnd"/>
            <w:r w:rsidRPr="00B612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ryzosfery roślin. Rola grzybów</w:t>
            </w:r>
            <w:r w:rsidR="00EA632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życiu człowieka. Grzyby </w:t>
            </w:r>
            <w:proofErr w:type="spellStart"/>
            <w:r w:rsidR="00EA632C">
              <w:rPr>
                <w:rFonts w:ascii="Times New Roman" w:hAnsi="Times New Roman" w:cs="Times New Roman"/>
                <w:bCs/>
                <w:sz w:val="16"/>
                <w:szCs w:val="16"/>
              </w:rPr>
              <w:t>endof</w:t>
            </w:r>
            <w:r w:rsidRPr="00B6126A">
              <w:rPr>
                <w:rFonts w:ascii="Times New Roman" w:hAnsi="Times New Roman" w:cs="Times New Roman"/>
                <w:bCs/>
                <w:sz w:val="16"/>
                <w:szCs w:val="16"/>
              </w:rPr>
              <w:t>iotyczne</w:t>
            </w:r>
            <w:proofErr w:type="spellEnd"/>
            <w:r w:rsidRPr="00B612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ich znaczenie i funkcje. Znaczenie mikroorganizmów w rizosferze. </w:t>
            </w:r>
            <w:proofErr w:type="gramStart"/>
            <w:r w:rsidRPr="00B6126A">
              <w:rPr>
                <w:rFonts w:ascii="Times New Roman" w:hAnsi="Times New Roman" w:cs="Times New Roman"/>
                <w:bCs/>
                <w:sz w:val="16"/>
                <w:szCs w:val="16"/>
              </w:rPr>
              <w:t>Grzyby jako</w:t>
            </w:r>
            <w:proofErr w:type="gramEnd"/>
            <w:r w:rsidRPr="00B612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ęść biosfery. Wpł</w:t>
            </w:r>
            <w:r w:rsidRPr="00B6126A">
              <w:rPr>
                <w:rFonts w:ascii="Times New Roman" w:hAnsi="Times New Roman" w:cs="Times New Roman"/>
                <w:bCs/>
                <w:sz w:val="16"/>
                <w:szCs w:val="16"/>
              </w:rPr>
              <w:t>ywa czynników zewnętrznych na stężenie 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arodników grzybów w powietrzu. </w:t>
            </w:r>
          </w:p>
          <w:p w:rsidR="00C87504" w:rsidRPr="00255D1F" w:rsidRDefault="00B6126A" w:rsidP="00B6126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12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 Zasiedlanie opadłych liści drzew owocowych i roślin zimozielonych przez mikroorganizmy. Toksyczne oddziaływanie metabolitów wtórnych grzybów. </w:t>
            </w:r>
            <w:proofErr w:type="gramStart"/>
            <w:r w:rsidRPr="00B6126A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proofErr w:type="gramEnd"/>
            <w:r w:rsidRPr="00B612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rodzaju </w:t>
            </w:r>
            <w:proofErr w:type="spellStart"/>
            <w:r w:rsidRPr="001A03B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Fusarium</w:t>
            </w:r>
            <w:proofErr w:type="spellEnd"/>
            <w:r w:rsidRPr="00B612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 mikoryzy.  Grzyby surowca i drewna użytkowego</w:t>
            </w:r>
          </w:p>
        </w:tc>
      </w:tr>
      <w:tr w:rsidR="00C87504" w:rsidRPr="00E31A6B" w:rsidTr="00B6126A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26A" w:rsidRPr="001A7B1A" w:rsidRDefault="008F4E03" w:rsidP="00B6126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  liczba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 </w:t>
            </w:r>
            <w:r w:rsidR="00B6126A"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  </w:t>
            </w:r>
          </w:p>
          <w:p w:rsidR="00C87504" w:rsidRPr="00582090" w:rsidRDefault="008F4E03" w:rsidP="008F4E0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 </w:t>
            </w:r>
            <w:r w:rsidR="00B6126A"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</w:t>
            </w:r>
            <w:r w:rsidR="00B6126A" w:rsidRPr="001A7B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6126A"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="00B6126A" w:rsidRPr="00B6126A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B6126A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255D1F" w:rsidRDefault="005C71E1" w:rsidP="005C71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Prezentacja multimedialna</w:t>
            </w:r>
            <w:r w:rsidR="00255D1F" w:rsidRPr="00255D1F">
              <w:rPr>
                <w:rFonts w:ascii="Times New Roman" w:hAnsi="Times New Roman" w:cs="Times New Roman"/>
                <w:sz w:val="16"/>
                <w:szCs w:val="16"/>
              </w:rPr>
              <w:t>, dyskusja</w:t>
            </w:r>
            <w:r w:rsidR="00255D1F" w:rsidRPr="00255D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B6126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377678" w:rsidRDefault="005C71E1" w:rsidP="00B6126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7767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wiedzę z zakresu </w:t>
            </w:r>
            <w:r w:rsidR="00B6126A" w:rsidRPr="00377678">
              <w:rPr>
                <w:rFonts w:ascii="Times New Roman" w:hAnsi="Times New Roman" w:cs="Times New Roman"/>
                <w:sz w:val="16"/>
              </w:rPr>
              <w:t>mikrobiologii</w:t>
            </w:r>
          </w:p>
        </w:tc>
      </w:tr>
      <w:tr w:rsidR="00C87504" w:rsidTr="00637DBC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77" w:type="dxa"/>
            <w:gridSpan w:val="3"/>
          </w:tcPr>
          <w:p w:rsidR="00C87504" w:rsidRPr="001A03BA" w:rsidRDefault="00C87504" w:rsidP="00637DB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03BA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1A03BA" w:rsidRPr="001A03BA" w:rsidRDefault="00E76800" w:rsidP="00637DB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W_01 - </w:t>
            </w:r>
            <w:r w:rsidR="00E245F2" w:rsidRPr="001A03BA">
              <w:rPr>
                <w:rFonts w:ascii="Times New Roman" w:hAnsi="Times New Roman" w:cs="Times New Roman"/>
                <w:sz w:val="16"/>
                <w:szCs w:val="16"/>
              </w:rPr>
              <w:t xml:space="preserve">Zna i </w:t>
            </w:r>
            <w:proofErr w:type="gramStart"/>
            <w:r w:rsidR="00E245F2" w:rsidRPr="001A03BA">
              <w:rPr>
                <w:rFonts w:ascii="Times New Roman" w:hAnsi="Times New Roman" w:cs="Times New Roman"/>
                <w:sz w:val="16"/>
                <w:szCs w:val="16"/>
              </w:rPr>
              <w:t xml:space="preserve">rozumie </w:t>
            </w:r>
            <w:r w:rsidR="001A03BA" w:rsidRPr="001A03BA">
              <w:rPr>
                <w:rFonts w:ascii="Times New Roman" w:hAnsi="Times New Roman" w:cs="Times New Roman"/>
                <w:sz w:val="16"/>
              </w:rPr>
              <w:t xml:space="preserve"> znaczenie</w:t>
            </w:r>
            <w:proofErr w:type="gramEnd"/>
            <w:r w:rsidR="001A03BA" w:rsidRPr="001A03BA">
              <w:rPr>
                <w:rFonts w:ascii="Times New Roman" w:hAnsi="Times New Roman" w:cs="Times New Roman"/>
                <w:sz w:val="16"/>
              </w:rPr>
              <w:t xml:space="preserve"> mikroorganizmów zasiedlających biosferę</w:t>
            </w:r>
          </w:p>
          <w:p w:rsidR="001A03BA" w:rsidRPr="001A03BA" w:rsidRDefault="001A03BA" w:rsidP="00637DBC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1A03BA">
              <w:rPr>
                <w:rFonts w:ascii="Times New Roman" w:hAnsi="Times New Roman" w:cs="Times New Roman"/>
                <w:sz w:val="16"/>
              </w:rPr>
              <w:t>W</w:t>
            </w:r>
            <w:r w:rsidR="00E76800">
              <w:rPr>
                <w:rFonts w:ascii="Times New Roman" w:hAnsi="Times New Roman" w:cs="Times New Roman"/>
                <w:sz w:val="16"/>
              </w:rPr>
              <w:t xml:space="preserve">_02 - </w:t>
            </w:r>
            <w:r w:rsidRPr="001A03BA">
              <w:rPr>
                <w:rFonts w:ascii="Times New Roman" w:hAnsi="Times New Roman" w:cs="Times New Roman"/>
                <w:sz w:val="16"/>
              </w:rPr>
              <w:t xml:space="preserve">Zna i rozumie znaczenie mikroorganizmów dla </w:t>
            </w:r>
            <w:proofErr w:type="spellStart"/>
            <w:r w:rsidRPr="001A03BA">
              <w:rPr>
                <w:rFonts w:ascii="Times New Roman" w:hAnsi="Times New Roman" w:cs="Times New Roman"/>
                <w:sz w:val="16"/>
              </w:rPr>
              <w:t>myko</w:t>
            </w:r>
            <w:proofErr w:type="spellEnd"/>
            <w:r w:rsidRPr="001A03BA">
              <w:rPr>
                <w:rFonts w:ascii="Times New Roman" w:hAnsi="Times New Roman" w:cs="Times New Roman"/>
                <w:sz w:val="16"/>
              </w:rPr>
              <w:t xml:space="preserve"> i ryzosfery roślin </w:t>
            </w:r>
          </w:p>
          <w:p w:rsidR="00C87504" w:rsidRPr="00B6126A" w:rsidRDefault="00C87504" w:rsidP="00637D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E245F2" w:rsidRPr="00E254EF" w:rsidRDefault="00C87504" w:rsidP="00637DB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54EF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1A03BA" w:rsidRDefault="001A03BA" w:rsidP="00637DB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E76800">
              <w:rPr>
                <w:rFonts w:ascii="Times New Roman" w:hAnsi="Times New Roman" w:cs="Times New Roman"/>
                <w:sz w:val="16"/>
                <w:szCs w:val="16"/>
              </w:rPr>
              <w:t xml:space="preserve">_01 - </w:t>
            </w:r>
            <w:r w:rsidR="00E254EF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Pr="001A03B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E254EF">
              <w:rPr>
                <w:rFonts w:ascii="Times New Roman" w:hAnsi="Times New Roman" w:cs="Times New Roman"/>
                <w:sz w:val="16"/>
                <w:szCs w:val="16"/>
              </w:rPr>
              <w:t>tosować</w:t>
            </w:r>
            <w:r w:rsidRPr="001A03BA">
              <w:rPr>
                <w:rFonts w:ascii="Times New Roman" w:hAnsi="Times New Roman" w:cs="Times New Roman"/>
                <w:sz w:val="16"/>
                <w:szCs w:val="16"/>
              </w:rPr>
              <w:t xml:space="preserve"> podstawowe techniki i narzędzia w diagnostyce grzybów mikroskopowych.</w:t>
            </w:r>
          </w:p>
          <w:p w:rsidR="00C87504" w:rsidRPr="00E254EF" w:rsidRDefault="00E254EF" w:rsidP="00637DB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E76800">
              <w:rPr>
                <w:rFonts w:ascii="Times New Roman" w:hAnsi="Times New Roman" w:cs="Times New Roman"/>
                <w:sz w:val="16"/>
                <w:szCs w:val="16"/>
              </w:rPr>
              <w:t xml:space="preserve">_02 -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Pr="00E254EF">
              <w:rPr>
                <w:rFonts w:ascii="Times New Roman" w:hAnsi="Times New Roman" w:cs="Times New Roman"/>
                <w:sz w:val="16"/>
                <w:szCs w:val="16"/>
              </w:rPr>
              <w:t>znajdować niezbędne informacje w literaturze fachowej, bazach danych i innych dostępnych źródłach</w:t>
            </w:r>
          </w:p>
        </w:tc>
        <w:tc>
          <w:tcPr>
            <w:tcW w:w="2552" w:type="dxa"/>
            <w:gridSpan w:val="4"/>
          </w:tcPr>
          <w:p w:rsidR="00C87504" w:rsidRPr="001A7B1A" w:rsidRDefault="00C87504" w:rsidP="00637D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5C71E1" w:rsidRPr="001A7B1A" w:rsidRDefault="00313864" w:rsidP="00637DB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E7680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76800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E245F2" w:rsidRPr="001A7B1A">
              <w:rPr>
                <w:rFonts w:ascii="Times New Roman" w:hAnsi="Times New Roman" w:cs="Times New Roman"/>
                <w:sz w:val="16"/>
                <w:szCs w:val="16"/>
              </w:rPr>
              <w:t>Jest gotów do</w:t>
            </w:r>
            <w:r w:rsidR="00B673A5"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7B1A"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krytycznej oceny posiadanej wiedzy </w:t>
            </w:r>
          </w:p>
          <w:p w:rsidR="00C87504" w:rsidRPr="00B6126A" w:rsidRDefault="00313864" w:rsidP="00637D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E76800">
              <w:rPr>
                <w:rFonts w:ascii="Times New Roman" w:hAnsi="Times New Roman" w:cs="Times New Roman"/>
                <w:sz w:val="16"/>
                <w:szCs w:val="16"/>
              </w:rPr>
              <w:t xml:space="preserve">_02 - </w:t>
            </w:r>
            <w:r w:rsidR="00E245F2"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Jest gotów do </w:t>
            </w:r>
            <w:r w:rsidR="001A7B1A"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ciągłego dokształcana się doskonalenia </w:t>
            </w:r>
          </w:p>
        </w:tc>
      </w:tr>
      <w:tr w:rsidR="00C87504" w:rsidTr="00B6126A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10"/>
            <w:vAlign w:val="center"/>
          </w:tcPr>
          <w:p w:rsidR="00C87504" w:rsidRPr="00582090" w:rsidRDefault="00D7121C" w:rsidP="008F4E0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</w:t>
            </w:r>
            <w:bookmarkStart w:id="0" w:name="_GoBack"/>
            <w:bookmarkEnd w:id="0"/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E7680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E7680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E7680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E7680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E7680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1, K</w:t>
            </w:r>
            <w:r w:rsidR="00E76800">
              <w:rPr>
                <w:rFonts w:ascii="Times New Roman" w:hAnsi="Times New Roman" w:cs="Times New Roman"/>
                <w:sz w:val="16"/>
                <w:szCs w:val="16"/>
              </w:rPr>
              <w:t xml:space="preserve">_02 - 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>ocena z aktywności studenta w trakcie ćwiczeń laboratoryjnych</w:t>
            </w:r>
            <w:r w:rsidR="00313864">
              <w:rPr>
                <w:rFonts w:ascii="Times New Roman" w:hAnsi="Times New Roman" w:cs="Times New Roman"/>
                <w:sz w:val="16"/>
                <w:szCs w:val="16"/>
              </w:rPr>
              <w:t xml:space="preserve"> prezentacja multimedialna</w:t>
            </w:r>
            <w:r w:rsidR="00B6126A">
              <w:rPr>
                <w:rFonts w:ascii="Times New Roman" w:hAnsi="Times New Roman" w:cs="Times New Roman"/>
                <w:sz w:val="16"/>
                <w:szCs w:val="16"/>
              </w:rPr>
              <w:t xml:space="preserve"> i egzaminu</w:t>
            </w:r>
            <w:r w:rsidR="00313864" w:rsidRPr="003138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7504" w:rsidTr="00B6126A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10"/>
            <w:vAlign w:val="center"/>
          </w:tcPr>
          <w:p w:rsidR="00C87504" w:rsidRPr="00582090" w:rsidRDefault="00255D1F" w:rsidP="005C71E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Imienna karta oceny studenta, o</w:t>
            </w:r>
            <w:r w:rsidRPr="00255D1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cena z </w:t>
            </w:r>
            <w:r w:rsidR="00B612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wykonanych raportów, ocena z </w:t>
            </w:r>
            <w:r w:rsidR="005C71E1"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</w:p>
        </w:tc>
      </w:tr>
      <w:tr w:rsidR="00C87504" w:rsidTr="00B6126A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10"/>
            <w:vAlign w:val="center"/>
          </w:tcPr>
          <w:p w:rsidR="00C87504" w:rsidRPr="00B6126A" w:rsidRDefault="00B6126A" w:rsidP="008F4E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126A">
              <w:rPr>
                <w:rFonts w:ascii="Times New Roman" w:hAnsi="Times New Roman" w:cs="Times New Roman"/>
                <w:bCs/>
                <w:sz w:val="16"/>
                <w:szCs w:val="16"/>
              </w:rPr>
              <w:t>Egzamin z części wykładowej 50%, raporty cząstkowe z wykonanych w trakcie zajęć doświadczeń 40%, aktywność studentów na ćwiczeniach 20%</w:t>
            </w:r>
          </w:p>
        </w:tc>
      </w:tr>
      <w:tr w:rsidR="00C87504" w:rsidTr="00B6126A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10"/>
            <w:vAlign w:val="center"/>
          </w:tcPr>
          <w:p w:rsidR="00C87504" w:rsidRPr="00582090" w:rsidRDefault="00C62F65" w:rsidP="00C62F6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  <w:r w:rsidRPr="00C62F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</w:tr>
      <w:tr w:rsidR="00C87504" w:rsidTr="00B6126A">
        <w:trPr>
          <w:trHeight w:val="340"/>
        </w:trPr>
        <w:tc>
          <w:tcPr>
            <w:tcW w:w="10702" w:type="dxa"/>
            <w:gridSpan w:val="12"/>
            <w:vAlign w:val="center"/>
          </w:tcPr>
          <w:p w:rsidR="00C87504" w:rsidRPr="001A7B1A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B6126A" w:rsidRPr="001A7B1A" w:rsidRDefault="00B6126A" w:rsidP="00B6126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Paduch-Cichal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 E., 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Szyndel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 M.S., 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Schollenberger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 M., 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Wakuliński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 W. 2010: Fitopatologia szczegółowa. Choroby roślin ogrodniczych.</w:t>
            </w:r>
          </w:p>
          <w:p w:rsidR="00B6126A" w:rsidRPr="001A7B1A" w:rsidRDefault="00B6126A" w:rsidP="00B6126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Wydawnictwo SGGW.</w:t>
            </w:r>
          </w:p>
          <w:p w:rsidR="00B6126A" w:rsidRPr="001A7B1A" w:rsidRDefault="00B6126A" w:rsidP="00B6126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Weryszko-Chmielewska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 E. (</w:t>
            </w:r>
            <w:proofErr w:type="gram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red</w:t>
            </w:r>
            <w:proofErr w:type="gram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.), 2007. Aerobiologia, Wyd. AR w Lublinie</w:t>
            </w:r>
          </w:p>
          <w:p w:rsidR="00B6126A" w:rsidRPr="001A7B1A" w:rsidRDefault="00B6126A" w:rsidP="00B6126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3. Chełkowski J., 2009. 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Mikotoksyny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, grzyby 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toksynotwórcze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mikotoksykozy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, wersja 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, www.</w:t>
            </w:r>
            <w:proofErr w:type="gram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cropnet</w:t>
            </w:r>
            <w:proofErr w:type="gram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  <w:proofErr w:type="gram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/mycotoxin</w:t>
            </w:r>
          </w:p>
          <w:p w:rsidR="00B6126A" w:rsidRPr="001A7B1A" w:rsidRDefault="00B6126A" w:rsidP="00B6126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4. Marcinkowska </w:t>
            </w:r>
            <w:proofErr w:type="gram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J., 2012:  Oznaczanie</w:t>
            </w:r>
            <w:proofErr w:type="gram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 rodzajów grzybów sensu lato ważnych w fitopatologii. PWRL, Warszawa</w:t>
            </w:r>
          </w:p>
          <w:p w:rsidR="00B6126A" w:rsidRPr="001A7B1A" w:rsidRDefault="00B6126A" w:rsidP="00B6126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5. Marcinkowska J., 2004: Oznaczanie rodzajów grzybów ważnych w patologii roślin. Fundacja Rozwój SGGW. Warszawa.</w:t>
            </w:r>
          </w:p>
          <w:p w:rsidR="00B6126A" w:rsidRPr="001A7B1A" w:rsidRDefault="00B6126A" w:rsidP="00B6126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6. Kochman J. 1986: Zarys mikologii dla fitopatologów. Wydawnictwo SGGW.</w:t>
            </w:r>
          </w:p>
          <w:p w:rsidR="00B6126A" w:rsidRPr="00637DBC" w:rsidRDefault="00B6126A" w:rsidP="00B6126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7. Kwaśna H., Chełkowski J., Zajkowski P. 1991. Grzyby (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Mycota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), Grzyby niedoskonałe (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Deuteromycetes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Strzępczakowe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Hyphomycetales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), Gruzełkowate (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Tuberculariaceae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), Sierpik (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Fusarium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). PAN, Inst. Botaniki, Warszawa - Kraków. </w:t>
            </w:r>
            <w:r w:rsidRPr="00637DBC">
              <w:rPr>
                <w:rFonts w:ascii="Times New Roman" w:hAnsi="Times New Roman" w:cs="Times New Roman"/>
                <w:sz w:val="16"/>
                <w:szCs w:val="16"/>
              </w:rPr>
              <w:t>Tom XXII</w:t>
            </w:r>
          </w:p>
          <w:p w:rsidR="00B6126A" w:rsidRPr="001A7B1A" w:rsidRDefault="00B6126A" w:rsidP="00B6126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7DBC"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  <w:proofErr w:type="spellStart"/>
            <w:r w:rsidRPr="00637DBC">
              <w:rPr>
                <w:rFonts w:ascii="Times New Roman" w:hAnsi="Times New Roman" w:cs="Times New Roman"/>
                <w:sz w:val="16"/>
                <w:szCs w:val="16"/>
              </w:rPr>
              <w:t>Desjardins</w:t>
            </w:r>
            <w:proofErr w:type="spellEnd"/>
            <w:r w:rsidRPr="00637DBC">
              <w:rPr>
                <w:rFonts w:ascii="Times New Roman" w:hAnsi="Times New Roman" w:cs="Times New Roman"/>
                <w:sz w:val="16"/>
                <w:szCs w:val="16"/>
              </w:rPr>
              <w:t xml:space="preserve"> A.E. 2006. 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Fusarium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mycotoxins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Chemistry, genetics, and biology. The American 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Phytopathological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Society (APS Press),</w:t>
            </w:r>
          </w:p>
          <w:p w:rsidR="00B6126A" w:rsidRPr="001A7B1A" w:rsidRDefault="00B6126A" w:rsidP="00B6126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7B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St. Paul, 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Minessota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U.S.A.</w:t>
            </w:r>
          </w:p>
          <w:p w:rsidR="00B6126A" w:rsidRPr="001A7B1A" w:rsidRDefault="00B6126A" w:rsidP="00B6126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9. Dutkiewicz J., Jabłoński L. 1989. Biologiczne szkodliwości zawodowe. </w:t>
            </w:r>
            <w:r w:rsidRPr="001A7B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PZWL, Warszawa.</w:t>
            </w:r>
          </w:p>
          <w:p w:rsidR="00C87504" w:rsidRPr="00582090" w:rsidRDefault="00B6126A" w:rsidP="005C71E1">
            <w:pPr>
              <w:spacing w:line="240" w:lineRule="auto"/>
              <w:rPr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10. 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Lindow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S.E. et al. 2004. 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Phyllosphere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Microbiology. American 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Phytopathological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Society Press. </w:t>
            </w:r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St. Paul.</w:t>
            </w:r>
          </w:p>
        </w:tc>
      </w:tr>
      <w:tr w:rsidR="00C87504" w:rsidTr="00B6126A">
        <w:trPr>
          <w:trHeight w:val="340"/>
        </w:trPr>
        <w:tc>
          <w:tcPr>
            <w:tcW w:w="10702" w:type="dxa"/>
            <w:gridSpan w:val="12"/>
            <w:vAlign w:val="center"/>
          </w:tcPr>
          <w:p w:rsidR="00C87504" w:rsidRPr="00C62F65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8F7E6F" w:rsidRDefault="008F7E6F" w:rsidP="00BC662A">
      <w:pPr>
        <w:rPr>
          <w:sz w:val="16"/>
        </w:rPr>
      </w:pPr>
    </w:p>
    <w:p w:rsidR="00637DBC" w:rsidRDefault="00637DBC" w:rsidP="00BC662A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DE25C3" w:rsidRDefault="00740F78" w:rsidP="008F4E0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</w:t>
            </w:r>
            <w:r w:rsidR="00ED11F9" w:rsidRPr="00DE25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DE25C3" w:rsidRDefault="00B6126A" w:rsidP="008F4E0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E25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</w:t>
            </w:r>
            <w:r w:rsidR="00ED11F9" w:rsidRPr="00DE25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F385C">
        <w:rPr>
          <w:sz w:val="18"/>
        </w:rPr>
        <w:t>uczenia</w:t>
      </w:r>
      <w:r w:rsidRPr="0058648C">
        <w:rPr>
          <w:sz w:val="18"/>
        </w:rPr>
        <w:t xml:space="preserve"> </w:t>
      </w:r>
      <w:r w:rsidR="00637DBC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="002B0F9F">
        <w:rPr>
          <w:sz w:val="18"/>
        </w:rPr>
        <w:t xml:space="preserve">efektami </w:t>
      </w:r>
      <w:r w:rsidR="00EF385C">
        <w:rPr>
          <w:sz w:val="18"/>
        </w:rPr>
        <w:t>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370"/>
        <w:gridCol w:w="3001"/>
        <w:gridCol w:w="1381"/>
      </w:tblGrid>
      <w:tr w:rsidR="0093211F" w:rsidRPr="00FB1C10" w:rsidTr="002A559E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2A559E">
        <w:tc>
          <w:tcPr>
            <w:tcW w:w="1740" w:type="dxa"/>
          </w:tcPr>
          <w:p w:rsidR="0093211F" w:rsidRPr="002A559E" w:rsidRDefault="0093211F" w:rsidP="006478A0">
            <w:pPr>
              <w:rPr>
                <w:bCs/>
                <w:sz w:val="18"/>
                <w:szCs w:val="18"/>
              </w:rPr>
            </w:pPr>
            <w:r w:rsidRPr="002A559E">
              <w:rPr>
                <w:bCs/>
                <w:sz w:val="18"/>
                <w:szCs w:val="18"/>
              </w:rPr>
              <w:t xml:space="preserve">Wiedza </w:t>
            </w:r>
            <w:r w:rsidR="002A559E">
              <w:rPr>
                <w:bCs/>
                <w:sz w:val="18"/>
                <w:szCs w:val="18"/>
              </w:rPr>
              <w:t>–</w:t>
            </w:r>
            <w:r w:rsidRPr="002A559E">
              <w:rPr>
                <w:bCs/>
                <w:sz w:val="18"/>
                <w:szCs w:val="18"/>
              </w:rPr>
              <w:t xml:space="preserve"> </w:t>
            </w:r>
            <w:r w:rsidR="002A559E">
              <w:rPr>
                <w:bCs/>
                <w:sz w:val="18"/>
                <w:szCs w:val="18"/>
              </w:rPr>
              <w:t>W</w:t>
            </w:r>
            <w:r w:rsidR="00E76800">
              <w:rPr>
                <w:bCs/>
                <w:sz w:val="18"/>
                <w:szCs w:val="18"/>
              </w:rPr>
              <w:t>_0</w:t>
            </w:r>
            <w:r w:rsidR="002A559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70" w:type="dxa"/>
          </w:tcPr>
          <w:p w:rsidR="001A03BA" w:rsidRPr="001A7B1A" w:rsidRDefault="001A03BA" w:rsidP="001A03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Zna i </w:t>
            </w:r>
            <w:proofErr w:type="gram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rozumie  znaczenie</w:t>
            </w:r>
            <w:proofErr w:type="gram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 mikroorganizmów zasiedlających biosferę</w:t>
            </w:r>
          </w:p>
          <w:p w:rsidR="0093211F" w:rsidRPr="001A7B1A" w:rsidRDefault="0093211F" w:rsidP="001A03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1A7B1A" w:rsidRDefault="00582DC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3B660F"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03, K_KW04</w:t>
            </w:r>
            <w:r w:rsidR="00CB2C33"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F4E03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2A559E">
        <w:tc>
          <w:tcPr>
            <w:tcW w:w="1740" w:type="dxa"/>
          </w:tcPr>
          <w:p w:rsidR="0093211F" w:rsidRPr="002A559E" w:rsidRDefault="0093211F" w:rsidP="006478A0">
            <w:pPr>
              <w:rPr>
                <w:bCs/>
                <w:sz w:val="18"/>
                <w:szCs w:val="18"/>
              </w:rPr>
            </w:pPr>
            <w:r w:rsidRPr="002A559E">
              <w:rPr>
                <w:bCs/>
                <w:sz w:val="18"/>
                <w:szCs w:val="18"/>
              </w:rPr>
              <w:t xml:space="preserve">Wiedza </w:t>
            </w:r>
            <w:r w:rsidR="002A559E">
              <w:rPr>
                <w:bCs/>
                <w:sz w:val="18"/>
                <w:szCs w:val="18"/>
              </w:rPr>
              <w:t>–</w:t>
            </w:r>
            <w:r w:rsidR="00E76800">
              <w:rPr>
                <w:bCs/>
                <w:sz w:val="18"/>
                <w:szCs w:val="18"/>
              </w:rPr>
              <w:t xml:space="preserve"> </w:t>
            </w:r>
            <w:r w:rsidR="002A559E">
              <w:rPr>
                <w:bCs/>
                <w:sz w:val="18"/>
                <w:szCs w:val="18"/>
              </w:rPr>
              <w:t>W</w:t>
            </w:r>
            <w:r w:rsidR="00E76800">
              <w:rPr>
                <w:bCs/>
                <w:sz w:val="18"/>
                <w:szCs w:val="18"/>
              </w:rPr>
              <w:t>_0</w:t>
            </w:r>
            <w:r w:rsidR="002A559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70" w:type="dxa"/>
          </w:tcPr>
          <w:p w:rsidR="0093211F" w:rsidRPr="001A7B1A" w:rsidRDefault="001A03BA" w:rsidP="005C71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Zna i rozumie znaczenie mikroorganizmów dla </w:t>
            </w:r>
            <w:proofErr w:type="spellStart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myko</w:t>
            </w:r>
            <w:proofErr w:type="spellEnd"/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 i ryzosfery roślin</w:t>
            </w:r>
          </w:p>
        </w:tc>
        <w:tc>
          <w:tcPr>
            <w:tcW w:w="3001" w:type="dxa"/>
          </w:tcPr>
          <w:p w:rsidR="0093211F" w:rsidRPr="001A7B1A" w:rsidRDefault="003B660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K_W01, K_W06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F4E03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2A559E">
        <w:tc>
          <w:tcPr>
            <w:tcW w:w="1740" w:type="dxa"/>
          </w:tcPr>
          <w:p w:rsidR="0093211F" w:rsidRPr="002A559E" w:rsidRDefault="0093211F" w:rsidP="006478A0">
            <w:pPr>
              <w:rPr>
                <w:bCs/>
                <w:sz w:val="18"/>
                <w:szCs w:val="18"/>
              </w:rPr>
            </w:pPr>
            <w:r w:rsidRPr="002A559E">
              <w:rPr>
                <w:bCs/>
                <w:sz w:val="18"/>
                <w:szCs w:val="18"/>
              </w:rPr>
              <w:t xml:space="preserve">Umiejętności </w:t>
            </w:r>
            <w:r w:rsidR="002A559E">
              <w:rPr>
                <w:bCs/>
                <w:sz w:val="18"/>
                <w:szCs w:val="18"/>
              </w:rPr>
              <w:t>–</w:t>
            </w:r>
            <w:r w:rsidRPr="002A559E">
              <w:rPr>
                <w:bCs/>
                <w:sz w:val="18"/>
                <w:szCs w:val="18"/>
              </w:rPr>
              <w:t xml:space="preserve"> </w:t>
            </w:r>
            <w:r w:rsidR="002A559E">
              <w:rPr>
                <w:bCs/>
                <w:sz w:val="18"/>
                <w:szCs w:val="18"/>
              </w:rPr>
              <w:t>U</w:t>
            </w:r>
            <w:r w:rsidR="00E76800">
              <w:rPr>
                <w:bCs/>
                <w:sz w:val="18"/>
                <w:szCs w:val="18"/>
              </w:rPr>
              <w:t>_0</w:t>
            </w:r>
            <w:r w:rsidR="002A559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70" w:type="dxa"/>
          </w:tcPr>
          <w:p w:rsidR="0093211F" w:rsidRPr="001A7B1A" w:rsidRDefault="001A7B1A" w:rsidP="001A7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sz w:val="16"/>
                <w:szCs w:val="16"/>
              </w:rPr>
              <w:t>Potrafi stosować podstawowe techniki i narzędzia w diagnostyce grzybów mikroskopowych.</w:t>
            </w:r>
          </w:p>
        </w:tc>
        <w:tc>
          <w:tcPr>
            <w:tcW w:w="3001" w:type="dxa"/>
          </w:tcPr>
          <w:p w:rsidR="0093211F" w:rsidRPr="001A7B1A" w:rsidRDefault="003B660F" w:rsidP="0008512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085126"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  <w:r w:rsidR="0011280E"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085126"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F4E03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2A559E">
        <w:tc>
          <w:tcPr>
            <w:tcW w:w="1740" w:type="dxa"/>
          </w:tcPr>
          <w:p w:rsidR="0093211F" w:rsidRPr="002A559E" w:rsidRDefault="0093211F" w:rsidP="006478A0">
            <w:pPr>
              <w:rPr>
                <w:bCs/>
                <w:sz w:val="18"/>
                <w:szCs w:val="18"/>
              </w:rPr>
            </w:pPr>
            <w:r w:rsidRPr="002A559E">
              <w:rPr>
                <w:bCs/>
                <w:sz w:val="18"/>
                <w:szCs w:val="18"/>
              </w:rPr>
              <w:t xml:space="preserve">Umiejętności </w:t>
            </w:r>
            <w:r w:rsidR="002A559E">
              <w:rPr>
                <w:bCs/>
                <w:sz w:val="18"/>
                <w:szCs w:val="18"/>
              </w:rPr>
              <w:t>–</w:t>
            </w:r>
            <w:r w:rsidRPr="002A559E">
              <w:rPr>
                <w:bCs/>
                <w:sz w:val="18"/>
                <w:szCs w:val="18"/>
              </w:rPr>
              <w:t xml:space="preserve"> </w:t>
            </w:r>
            <w:r w:rsidR="002A559E">
              <w:rPr>
                <w:bCs/>
                <w:sz w:val="18"/>
                <w:szCs w:val="18"/>
              </w:rPr>
              <w:t>U</w:t>
            </w:r>
            <w:r w:rsidR="00E76800">
              <w:rPr>
                <w:bCs/>
                <w:sz w:val="18"/>
                <w:szCs w:val="18"/>
              </w:rPr>
              <w:t>_0</w:t>
            </w:r>
            <w:r w:rsidR="002A559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70" w:type="dxa"/>
          </w:tcPr>
          <w:p w:rsidR="0093211F" w:rsidRPr="001A7B1A" w:rsidRDefault="001A7B1A" w:rsidP="001A7B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znajdować niezbędne informacje w literaturze fachowej, bazach danych i innych dostępnych źródłach </w:t>
            </w:r>
          </w:p>
        </w:tc>
        <w:tc>
          <w:tcPr>
            <w:tcW w:w="3001" w:type="dxa"/>
          </w:tcPr>
          <w:p w:rsidR="0093211F" w:rsidRPr="001A7B1A" w:rsidRDefault="003B660F" w:rsidP="0008512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085126"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  <w:r w:rsidR="0011280E"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085126"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F4E03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2A559E">
        <w:tc>
          <w:tcPr>
            <w:tcW w:w="1740" w:type="dxa"/>
          </w:tcPr>
          <w:p w:rsidR="0093211F" w:rsidRPr="002A559E" w:rsidRDefault="0093211F" w:rsidP="006478A0">
            <w:pPr>
              <w:rPr>
                <w:bCs/>
                <w:sz w:val="18"/>
                <w:szCs w:val="18"/>
              </w:rPr>
            </w:pPr>
            <w:r w:rsidRPr="002A559E">
              <w:rPr>
                <w:bCs/>
                <w:sz w:val="18"/>
                <w:szCs w:val="18"/>
              </w:rPr>
              <w:t xml:space="preserve">Kompetencje </w:t>
            </w:r>
            <w:r w:rsidR="002A559E">
              <w:rPr>
                <w:bCs/>
                <w:sz w:val="18"/>
                <w:szCs w:val="18"/>
              </w:rPr>
              <w:t>–</w:t>
            </w:r>
            <w:r w:rsidRPr="002A559E">
              <w:rPr>
                <w:bCs/>
                <w:sz w:val="18"/>
                <w:szCs w:val="18"/>
              </w:rPr>
              <w:t xml:space="preserve"> </w:t>
            </w:r>
            <w:r w:rsidR="002A559E">
              <w:rPr>
                <w:bCs/>
                <w:sz w:val="18"/>
                <w:szCs w:val="18"/>
              </w:rPr>
              <w:t>K</w:t>
            </w:r>
            <w:r w:rsidR="00E76800">
              <w:rPr>
                <w:bCs/>
                <w:sz w:val="18"/>
                <w:szCs w:val="18"/>
              </w:rPr>
              <w:t>_0</w:t>
            </w:r>
            <w:r w:rsidR="002A559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70" w:type="dxa"/>
          </w:tcPr>
          <w:p w:rsidR="0093211F" w:rsidRPr="001A7B1A" w:rsidRDefault="001A7B1A" w:rsidP="001A7B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sz w:val="16"/>
                <w:szCs w:val="16"/>
              </w:rPr>
              <w:t xml:space="preserve">Jest gotów do krytycznej oceny posiadanej wiedzy </w:t>
            </w:r>
          </w:p>
        </w:tc>
        <w:tc>
          <w:tcPr>
            <w:tcW w:w="3001" w:type="dxa"/>
          </w:tcPr>
          <w:p w:rsidR="0093211F" w:rsidRPr="001A7B1A" w:rsidRDefault="003B660F" w:rsidP="0008512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313864" w:rsidRDefault="00CB2C33" w:rsidP="0008512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2A559E">
        <w:tc>
          <w:tcPr>
            <w:tcW w:w="1740" w:type="dxa"/>
          </w:tcPr>
          <w:p w:rsidR="0093211F" w:rsidRPr="002A559E" w:rsidRDefault="0093211F" w:rsidP="006478A0">
            <w:pPr>
              <w:rPr>
                <w:bCs/>
                <w:sz w:val="18"/>
                <w:szCs w:val="18"/>
              </w:rPr>
            </w:pPr>
            <w:r w:rsidRPr="002A559E">
              <w:rPr>
                <w:bCs/>
                <w:sz w:val="18"/>
                <w:szCs w:val="18"/>
              </w:rPr>
              <w:t xml:space="preserve">Kompetencje </w:t>
            </w:r>
            <w:r w:rsidR="002A559E">
              <w:rPr>
                <w:bCs/>
                <w:sz w:val="18"/>
                <w:szCs w:val="18"/>
              </w:rPr>
              <w:t>–</w:t>
            </w:r>
            <w:r w:rsidRPr="002A559E">
              <w:rPr>
                <w:bCs/>
                <w:sz w:val="18"/>
                <w:szCs w:val="18"/>
              </w:rPr>
              <w:t xml:space="preserve"> </w:t>
            </w:r>
            <w:r w:rsidR="002A559E">
              <w:rPr>
                <w:bCs/>
                <w:sz w:val="18"/>
                <w:szCs w:val="18"/>
              </w:rPr>
              <w:t>K</w:t>
            </w:r>
            <w:r w:rsidR="00E76800">
              <w:rPr>
                <w:bCs/>
                <w:sz w:val="18"/>
                <w:szCs w:val="18"/>
              </w:rPr>
              <w:t>_0</w:t>
            </w:r>
            <w:r w:rsidR="002A559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70" w:type="dxa"/>
          </w:tcPr>
          <w:p w:rsidR="0093211F" w:rsidRPr="001A7B1A" w:rsidRDefault="001A7B1A" w:rsidP="00B673A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ciągłego dokształcana się doskonalenia</w:t>
            </w:r>
          </w:p>
        </w:tc>
        <w:tc>
          <w:tcPr>
            <w:tcW w:w="3001" w:type="dxa"/>
          </w:tcPr>
          <w:p w:rsidR="0093211F" w:rsidRPr="001A7B1A" w:rsidRDefault="00313864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7B1A">
              <w:rPr>
                <w:rFonts w:ascii="Times New Roman" w:hAnsi="Times New Roman" w:cs="Times New Roman"/>
                <w:bCs/>
                <w:sz w:val="16"/>
                <w:szCs w:val="16"/>
              </w:rPr>
              <w:t>K_K04, K_K05</w:t>
            </w:r>
          </w:p>
        </w:tc>
        <w:tc>
          <w:tcPr>
            <w:tcW w:w="1381" w:type="dxa"/>
          </w:tcPr>
          <w:p w:rsidR="0093211F" w:rsidRPr="00313864" w:rsidRDefault="00CB2C3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38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F4E03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48D"/>
    <w:multiLevelType w:val="hybridMultilevel"/>
    <w:tmpl w:val="2E640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7664"/>
    <w:multiLevelType w:val="hybridMultilevel"/>
    <w:tmpl w:val="63FADF70"/>
    <w:lvl w:ilvl="0" w:tplc="B5505F4E">
      <w:start w:val="1"/>
      <w:numFmt w:val="decimal"/>
      <w:lvlText w:val="0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D11F9"/>
    <w:rsid w:val="000505BF"/>
    <w:rsid w:val="000834BC"/>
    <w:rsid w:val="00085126"/>
    <w:rsid w:val="000C4232"/>
    <w:rsid w:val="000F27DB"/>
    <w:rsid w:val="000F547E"/>
    <w:rsid w:val="0011280E"/>
    <w:rsid w:val="00142E6C"/>
    <w:rsid w:val="001612D5"/>
    <w:rsid w:val="001A03BA"/>
    <w:rsid w:val="001A7B1A"/>
    <w:rsid w:val="00207BBF"/>
    <w:rsid w:val="002235CC"/>
    <w:rsid w:val="00255D1F"/>
    <w:rsid w:val="002A559E"/>
    <w:rsid w:val="002B0F9F"/>
    <w:rsid w:val="002F27B7"/>
    <w:rsid w:val="00306D7B"/>
    <w:rsid w:val="00313864"/>
    <w:rsid w:val="00341D25"/>
    <w:rsid w:val="00365EDA"/>
    <w:rsid w:val="00377678"/>
    <w:rsid w:val="003B660F"/>
    <w:rsid w:val="003B680D"/>
    <w:rsid w:val="003D6D28"/>
    <w:rsid w:val="004B1119"/>
    <w:rsid w:val="00536801"/>
    <w:rsid w:val="005752B9"/>
    <w:rsid w:val="00582DC1"/>
    <w:rsid w:val="005C71E1"/>
    <w:rsid w:val="00637DBC"/>
    <w:rsid w:val="006625F0"/>
    <w:rsid w:val="006C766B"/>
    <w:rsid w:val="00717468"/>
    <w:rsid w:val="0072568B"/>
    <w:rsid w:val="00740F78"/>
    <w:rsid w:val="007D736E"/>
    <w:rsid w:val="00895BEB"/>
    <w:rsid w:val="008F4E03"/>
    <w:rsid w:val="008F5E75"/>
    <w:rsid w:val="008F7E6F"/>
    <w:rsid w:val="00902168"/>
    <w:rsid w:val="00926433"/>
    <w:rsid w:val="0093211F"/>
    <w:rsid w:val="00965A2D"/>
    <w:rsid w:val="00966E0B"/>
    <w:rsid w:val="009F42F0"/>
    <w:rsid w:val="00A43564"/>
    <w:rsid w:val="00A577B6"/>
    <w:rsid w:val="00A65DB9"/>
    <w:rsid w:val="00AD51C1"/>
    <w:rsid w:val="00B2721F"/>
    <w:rsid w:val="00B6126A"/>
    <w:rsid w:val="00B673A5"/>
    <w:rsid w:val="00B7222B"/>
    <w:rsid w:val="00BC662A"/>
    <w:rsid w:val="00C62F65"/>
    <w:rsid w:val="00C87504"/>
    <w:rsid w:val="00CB2C33"/>
    <w:rsid w:val="00CD0414"/>
    <w:rsid w:val="00D06FEE"/>
    <w:rsid w:val="00D7121C"/>
    <w:rsid w:val="00DE25C3"/>
    <w:rsid w:val="00DE6C48"/>
    <w:rsid w:val="00DE7379"/>
    <w:rsid w:val="00E245F2"/>
    <w:rsid w:val="00E254EF"/>
    <w:rsid w:val="00E76800"/>
    <w:rsid w:val="00EA632C"/>
    <w:rsid w:val="00ED11F9"/>
    <w:rsid w:val="00ED37E5"/>
    <w:rsid w:val="00ED54DF"/>
    <w:rsid w:val="00EF385C"/>
    <w:rsid w:val="00F25286"/>
    <w:rsid w:val="00FA2F11"/>
    <w:rsid w:val="00FF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67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22</cp:revision>
  <cp:lastPrinted>2019-03-08T11:27:00Z</cp:lastPrinted>
  <dcterms:created xsi:type="dcterms:W3CDTF">2019-04-25T12:42:00Z</dcterms:created>
  <dcterms:modified xsi:type="dcterms:W3CDTF">2019-05-23T12:56:00Z</dcterms:modified>
</cp:coreProperties>
</file>