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B2521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1E09" w:rsidRDefault="00F970D9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70D9">
              <w:rPr>
                <w:rFonts w:ascii="Times New Roman" w:hAnsi="Times New Roman" w:cs="Times New Roman"/>
                <w:b/>
                <w:sz w:val="20"/>
                <w:szCs w:val="20"/>
              </w:rPr>
              <w:t>Pożyteczne stawonogi w życiu człowieka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D389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9C3591" w:rsidTr="00B2521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B2521B" w:rsidRDefault="00F970D9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970D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Beneficial arthropods in human life</w:t>
            </w:r>
          </w:p>
        </w:tc>
      </w:tr>
      <w:tr w:rsidR="00CD0414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21E09" w:rsidRDefault="00AC646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E09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D0414" w:rsidTr="00B2521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B2521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F4827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F482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B2521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B252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F970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F970D9" w:rsidP="00F970D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F482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F482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6F4827" w:rsidP="006F482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B2521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521B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21B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2521B" w:rsidRDefault="00B079FA" w:rsidP="006F4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9FA">
              <w:rPr>
                <w:rFonts w:ascii="Times New Roman" w:hAnsi="Times New Roman" w:cs="Times New Roman"/>
                <w:b/>
                <w:sz w:val="16"/>
                <w:szCs w:val="16"/>
              </w:rPr>
              <w:t>OGR-OR1-S-6L53.6</w:t>
            </w:r>
          </w:p>
        </w:tc>
      </w:tr>
      <w:tr w:rsidR="00ED11F9" w:rsidRPr="00CD0414" w:rsidTr="00B2521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B2521B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2521B" w:rsidRPr="00582090" w:rsidRDefault="00B2521B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21B" w:rsidRPr="00E21E09" w:rsidRDefault="00F970D9" w:rsidP="00F970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 Mariusz Lewandows</w:t>
            </w:r>
            <w:r w:rsidR="00751EAA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F970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Samodzielny Zakład </w:t>
            </w:r>
            <w:r w:rsidR="006F4827">
              <w:rPr>
                <w:rFonts w:ascii="Times New Roman" w:hAnsi="Times New Roman" w:cs="Times New Roman"/>
                <w:sz w:val="16"/>
                <w:szCs w:val="16"/>
              </w:rPr>
              <w:t xml:space="preserve">Entomologii Stosowanej, 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E21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RPr="00E21E09" w:rsidTr="00751EAA">
        <w:trPr>
          <w:trHeight w:val="28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Zakres zagadnień poruszanych w ramach tego przedmiotu ma na celu zdobycie przez studentów wiedzy na temat ważnych gospodarczo owadów oraz innych stawonogów. Studenci po ukończeniu przedmiotu, będą potrafili określić korzyści wynikające z występowania stawonogów w środowisku człowieka. Dzięki zdobytej wiedzy będą potrafili założyć hodowlę stawonogów pożytecznych oraz podejmować działania wspierające bioróżnorodność oraz ochronę gatunków zagrożonych i pożytecznych.</w:t>
            </w:r>
          </w:p>
          <w:p w:rsidR="00F970D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b/>
                <w:sz w:val="16"/>
                <w:szCs w:val="16"/>
              </w:rPr>
              <w:t>Tematyka wykładów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W ramach wykładów omówione zostaną owady użytkowe i zapylające oraz stawonogi wykorzystywane w medycynie, przemyśle, nauce oraz stawonogi karmowe i hobbystyczne. Ponadto znaczna część wykładów poświęcona zostanie na omówienie wrogów naturalnych oraz stawonogów sprzedawanych w formie biopreparatów do potrzeb biologicznej ochrony roślin. </w:t>
            </w:r>
          </w:p>
          <w:p w:rsidR="00F970D9" w:rsidRPr="00E21E0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b/>
                <w:sz w:val="16"/>
                <w:szCs w:val="16"/>
              </w:rPr>
              <w:t>Tematyka ćwiczeń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W ramach ćwiczeń studenci będą rozpoznawali pożyteczne gatunki stawonogów, zapoznają się z ich biologia oraz metodami hodowli. W przypadku gatunków wykorzystywanych do potrzeb walki ze szkodnikami studenci określać będą efektywność wybranych gatunków. W ramach ćwiczeń zaprezentowanie będą również metod odłowu stawonogów do potrzeb ich monitoringu oraz do doskonalenia umiejętności rozpoznawanie stawonogów pożytecznych.</w:t>
            </w:r>
          </w:p>
        </w:tc>
      </w:tr>
      <w:tr w:rsidR="00AC6469" w:rsidRPr="00E21E09" w:rsidTr="00DD389F">
        <w:trPr>
          <w:trHeight w:val="29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0D9" w:rsidRDefault="00D30A20" w:rsidP="00D30A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 w:rsidR="00F970D9">
              <w:rPr>
                <w:rFonts w:ascii="Times New Roman" w:hAnsi="Times New Roman" w:cs="Times New Roman"/>
                <w:sz w:val="16"/>
                <w:szCs w:val="16"/>
              </w:rPr>
              <w:t xml:space="preserve"> liczba godzin 20</w:t>
            </w:r>
          </w:p>
          <w:p w:rsidR="00AC6469" w:rsidRPr="00E21E09" w:rsidRDefault="00F970D9" w:rsidP="00D30A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6F4827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0E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C6469" w:rsidRPr="00E21E09" w:rsidRDefault="00AC6469" w:rsidP="00630E14">
            <w:pPr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70D9" w:rsidRPr="00E21E09" w:rsidTr="003149D8">
        <w:trPr>
          <w:trHeight w:val="3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0D9" w:rsidRPr="00F970D9" w:rsidRDefault="0035685F" w:rsidP="00F97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>ykład, prowadzenie doświadczeń, poznawanie cech diagnostycznych stawonogów</w:t>
            </w:r>
          </w:p>
        </w:tc>
      </w:tr>
      <w:tr w:rsidR="00F970D9" w:rsidRPr="00E21E09" w:rsidTr="00B2521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970D9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0D9" w:rsidRPr="00E21E09" w:rsidRDefault="00F970D9" w:rsidP="00F970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Entomologia ogólna. 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Znajomość czynników wpływających na biologię stawonogów oraz metod regulacji liczebności ich populacji.</w:t>
            </w:r>
          </w:p>
        </w:tc>
      </w:tr>
      <w:tr w:rsidR="00F970D9" w:rsidRPr="00E21E09" w:rsidTr="009C3591">
        <w:trPr>
          <w:trHeight w:val="907"/>
        </w:trPr>
        <w:tc>
          <w:tcPr>
            <w:tcW w:w="2480" w:type="dxa"/>
            <w:gridSpan w:val="2"/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970D9" w:rsidRPr="00E21E0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51EAA" w:rsidRPr="00751EAA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751EAA">
              <w:rPr>
                <w:rFonts w:ascii="Times New Roman" w:hAnsi="Times New Roman" w:cs="Times New Roman"/>
                <w:sz w:val="16"/>
                <w:szCs w:val="16"/>
              </w:rPr>
              <w:t>zna systematykę, budowę oraz podstawy ekologii stawonogów</w:t>
            </w:r>
          </w:p>
          <w:p w:rsidR="00751EAA" w:rsidRPr="00751EAA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51EAA">
              <w:rPr>
                <w:rFonts w:ascii="Times New Roman" w:hAnsi="Times New Roman" w:cs="Times New Roman"/>
                <w:sz w:val="16"/>
                <w:szCs w:val="16"/>
              </w:rPr>
              <w:t>2 – zna ważne gospodarczo gatunki stawonogów</w:t>
            </w:r>
          </w:p>
          <w:p w:rsidR="00F970D9" w:rsidRPr="00DD389F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51EAA">
              <w:rPr>
                <w:rFonts w:ascii="Times New Roman" w:hAnsi="Times New Roman" w:cs="Times New Roman"/>
                <w:sz w:val="16"/>
                <w:szCs w:val="16"/>
              </w:rPr>
              <w:t>3 – zna metody hodowli wybranych gatunków pożytecznych stawonogów oraz ochrony ich bioróżnorodności</w:t>
            </w:r>
          </w:p>
        </w:tc>
        <w:tc>
          <w:tcPr>
            <w:tcW w:w="2680" w:type="dxa"/>
            <w:gridSpan w:val="3"/>
          </w:tcPr>
          <w:p w:rsidR="00F970D9" w:rsidRPr="00E21E0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751EAA" w:rsidRPr="00751EAA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751EAA">
              <w:rPr>
                <w:rFonts w:ascii="Times New Roman" w:hAnsi="Times New Roman" w:cs="Times New Roman"/>
                <w:sz w:val="16"/>
                <w:szCs w:val="16"/>
              </w:rPr>
              <w:t>potrafi zbierać i preparować stawonogi</w:t>
            </w:r>
          </w:p>
          <w:p w:rsidR="00F970D9" w:rsidRPr="003149D8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1EAA">
              <w:rPr>
                <w:rFonts w:ascii="Times New Roman" w:hAnsi="Times New Roman" w:cs="Times New Roman"/>
                <w:sz w:val="16"/>
                <w:szCs w:val="16"/>
              </w:rPr>
              <w:t xml:space="preserve"> – potrafi rozpoznać ważne gospodarczo gatunki stawonogów</w:t>
            </w:r>
          </w:p>
        </w:tc>
        <w:tc>
          <w:tcPr>
            <w:tcW w:w="2520" w:type="dxa"/>
            <w:gridSpan w:val="4"/>
          </w:tcPr>
          <w:p w:rsidR="00F970D9" w:rsidRDefault="00F970D9" w:rsidP="009C35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751EAA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30A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1 - jest gotów do planowania infrastruktury ekologicznej sprzyjającej występowaniu pożytecznych stawonogów</w:t>
            </w:r>
          </w:p>
          <w:p w:rsidR="00751EAA" w:rsidRPr="00E21E09" w:rsidRDefault="00751EAA" w:rsidP="009C3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D30A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– jest gotów do planowania ochrony przed szkodnikami z wykorzystaniem pożytecznych stawonogów</w:t>
            </w:r>
          </w:p>
        </w:tc>
      </w:tr>
      <w:tr w:rsidR="00F970D9" w:rsidRPr="00E21E09" w:rsidTr="00DD389F">
        <w:trPr>
          <w:trHeight w:val="32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30A20" w:rsidRDefault="000604E1" w:rsidP="00F970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82094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K_01, K_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 xml:space="preserve">02 - 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r w:rsidR="00BA3AEF">
              <w:rPr>
                <w:rFonts w:ascii="Times New Roman" w:hAnsi="Times New Roman" w:cs="Times New Roman"/>
                <w:sz w:val="16"/>
                <w:szCs w:val="16"/>
              </w:rPr>
              <w:t>egzaminacyjny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z oceną</w:t>
            </w:r>
          </w:p>
          <w:p w:rsidR="00F970D9" w:rsidRPr="00DD389F" w:rsidRDefault="000604E1" w:rsidP="00D30A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82094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U_01, 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karta ocen rozpoznawania stawonogów pożytecznych </w:t>
            </w:r>
            <w:r w:rsidR="00D30A20">
              <w:rPr>
                <w:rFonts w:ascii="Times New Roman" w:hAnsi="Times New Roman" w:cs="Times New Roman"/>
                <w:sz w:val="16"/>
                <w:szCs w:val="16"/>
              </w:rPr>
              <w:t>i pracy na ćwiczeniach</w:t>
            </w:r>
          </w:p>
        </w:tc>
      </w:tr>
      <w:tr w:rsidR="00F970D9" w:rsidRPr="00E21E09" w:rsidTr="00DD389F">
        <w:trPr>
          <w:trHeight w:val="40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970D9" w:rsidRPr="00DD389F" w:rsidRDefault="00D30A20" w:rsidP="00D30A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Wyniki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test zaliczeniowy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karta z ocenami</w:t>
            </w:r>
            <w:r w:rsidR="00F970D9"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rozpoznawania stawonogów pożytecznych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pracy na ćwiczeniach</w:t>
            </w:r>
          </w:p>
        </w:tc>
      </w:tr>
      <w:tr w:rsidR="00F970D9" w:rsidRPr="00E21E09" w:rsidTr="00DD389F">
        <w:trPr>
          <w:trHeight w:val="32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70D9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970D9" w:rsidRPr="00582090" w:rsidRDefault="00F970D9" w:rsidP="00F970D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970D9" w:rsidRPr="00DD389F" w:rsidRDefault="00D30A20" w:rsidP="00237B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Test </w:t>
            </w:r>
            <w:r w:rsidR="00BA3AEF">
              <w:rPr>
                <w:rFonts w:ascii="Times New Roman" w:hAnsi="Times New Roman" w:cs="Times New Roman"/>
                <w:bCs/>
                <w:sz w:val="16"/>
                <w:szCs w:val="16"/>
              </w:rPr>
              <w:t>egzaminacyjny</w:t>
            </w:r>
            <w:r w:rsidR="00AA0D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="00F970D9" w:rsidRPr="00F970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80%;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z rozpoznawania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pracy na ćwiczeniach</w:t>
            </w:r>
            <w:r w:rsidRPr="00F970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7B38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F970D9" w:rsidRPr="00F970D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237B3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970D9" w:rsidRPr="00F970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7B38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237B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20%</w:t>
            </w:r>
          </w:p>
        </w:tc>
      </w:tr>
      <w:tr w:rsidR="00F970D9" w:rsidRPr="00E21E09" w:rsidTr="00B2521B">
        <w:trPr>
          <w:trHeight w:val="340"/>
        </w:trPr>
        <w:tc>
          <w:tcPr>
            <w:tcW w:w="2480" w:type="dxa"/>
            <w:gridSpan w:val="2"/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970D9" w:rsidRPr="00E21E09" w:rsidRDefault="00F970D9" w:rsidP="00F970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wykładowa i ćwiczeniowa</w:t>
            </w:r>
          </w:p>
        </w:tc>
      </w:tr>
      <w:tr w:rsidR="00F970D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F970D9" w:rsidRPr="00582090" w:rsidRDefault="00F970D9" w:rsidP="00F970D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970D9" w:rsidRPr="00F970D9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Boczek J. 1999. Zarys </w:t>
            </w:r>
            <w:proofErr w:type="spellStart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Akarologii</w:t>
            </w:r>
            <w:proofErr w:type="spellEnd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Rolniczej. Wydawnictwo Naukowe PWN, Warszawa; </w:t>
            </w:r>
          </w:p>
          <w:p w:rsidR="00F970D9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Boczek 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Lewandowski M. 2016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. Nauka o szkodnikach roślin uprawnych. Wydawnictwo SGGW, Warszawa; </w:t>
            </w:r>
          </w:p>
          <w:p w:rsidR="00F970D9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Boczek J. </w:t>
            </w:r>
            <w:proofErr w:type="spellStart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 1992</w:t>
            </w:r>
          </w:p>
          <w:p w:rsidR="00F970D9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Trojan P. 1975. Ekologia ogólna. PWN, Warszawa; </w:t>
            </w:r>
          </w:p>
          <w:p w:rsidR="00F970D9" w:rsidRPr="00D30A20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Hagler J.R., 2000 Biological control. In: Insect pest management. Techniques for environmental protection. Rechcigl J.E., Rechcigl N.A (red.) </w:t>
            </w:r>
            <w:r w:rsidRPr="00D30A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Lewis Publ. Boca Raton, London, New York, pp. 207-241;</w:t>
            </w:r>
          </w:p>
          <w:p w:rsidR="00F970D9" w:rsidRPr="00F970D9" w:rsidRDefault="00F970D9" w:rsidP="00F970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70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Gerson U., Smiley R.L., Ochoa R. 2003. Mites (Acari) for Pests Control. </w:t>
            </w:r>
            <w:proofErr w:type="spellStart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>Blackwell</w:t>
            </w:r>
            <w:proofErr w:type="spellEnd"/>
            <w:r w:rsidRPr="00F970D9">
              <w:rPr>
                <w:rFonts w:ascii="Times New Roman" w:hAnsi="Times New Roman" w:cs="Times New Roman"/>
                <w:sz w:val="16"/>
                <w:szCs w:val="16"/>
              </w:rPr>
              <w:t xml:space="preserve"> Science Ltd, Oxford, UK.</w:t>
            </w:r>
            <w:r w:rsidRPr="00F970D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F970D9" w:rsidTr="00B2521B">
        <w:trPr>
          <w:trHeight w:val="340"/>
        </w:trPr>
        <w:tc>
          <w:tcPr>
            <w:tcW w:w="10670" w:type="dxa"/>
            <w:gridSpan w:val="12"/>
            <w:vAlign w:val="center"/>
          </w:tcPr>
          <w:p w:rsidR="00F970D9" w:rsidRPr="00DD389F" w:rsidRDefault="00F970D9" w:rsidP="00F970D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F970D9" w:rsidRDefault="00F970D9" w:rsidP="00ED11F9">
      <w:pPr>
        <w:rPr>
          <w:sz w:val="16"/>
        </w:rPr>
      </w:pPr>
    </w:p>
    <w:p w:rsidR="00F970D9" w:rsidRDefault="00F970D9" w:rsidP="00ED11F9">
      <w:pPr>
        <w:rPr>
          <w:sz w:val="16"/>
        </w:rPr>
      </w:pPr>
    </w:p>
    <w:p w:rsidR="00F970D9" w:rsidRDefault="00F970D9" w:rsidP="00ED11F9">
      <w:pPr>
        <w:rPr>
          <w:sz w:val="16"/>
        </w:rPr>
      </w:pPr>
    </w:p>
    <w:p w:rsidR="00F970D9" w:rsidRDefault="00F970D9" w:rsidP="00ED11F9">
      <w:pPr>
        <w:rPr>
          <w:sz w:val="16"/>
        </w:rPr>
      </w:pPr>
    </w:p>
    <w:p w:rsidR="0035685F" w:rsidRDefault="0035685F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D38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30A20" w:rsidP="00BA3AE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</w:t>
            </w:r>
            <w:r w:rsidR="00BA3AEF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30A20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W_0</w:t>
            </w:r>
            <w:r w:rsidR="003149D8" w:rsidRPr="00D30A2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D30A20" w:rsidRDefault="00751EAA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bCs/>
                <w:sz w:val="16"/>
                <w:szCs w:val="16"/>
              </w:rPr>
              <w:t>zna</w:t>
            </w:r>
            <w:proofErr w:type="gramEnd"/>
            <w:r w:rsidRPr="00D30A20">
              <w:rPr>
                <w:rFonts w:cs="Times New Roman"/>
                <w:bCs/>
                <w:sz w:val="16"/>
                <w:szCs w:val="16"/>
              </w:rPr>
              <w:t xml:space="preserve"> systematykę, budowę or</w:t>
            </w:r>
            <w:r w:rsidR="0035685F" w:rsidRPr="00D30A20">
              <w:rPr>
                <w:rFonts w:cs="Times New Roman"/>
                <w:bCs/>
                <w:sz w:val="16"/>
                <w:szCs w:val="16"/>
              </w:rPr>
              <w:t>az podstawy ekologii stawonogów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K_W01; K_W02</w:t>
            </w:r>
          </w:p>
        </w:tc>
        <w:tc>
          <w:tcPr>
            <w:tcW w:w="138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30A20" w:rsidRDefault="0093211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="003149D8"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W_0</w:t>
            </w:r>
            <w:r w:rsidR="003149D8" w:rsidRPr="00D30A2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D30A20" w:rsidRDefault="00751EAA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bCs/>
                <w:sz w:val="16"/>
                <w:szCs w:val="16"/>
              </w:rPr>
              <w:t>zna</w:t>
            </w:r>
            <w:proofErr w:type="gramEnd"/>
            <w:r w:rsidRPr="00D30A20">
              <w:rPr>
                <w:rFonts w:cs="Times New Roman"/>
                <w:bCs/>
                <w:sz w:val="16"/>
                <w:szCs w:val="16"/>
              </w:rPr>
              <w:t xml:space="preserve"> ważne gospodarczo gatunki stawonogów</w:t>
            </w:r>
          </w:p>
        </w:tc>
        <w:tc>
          <w:tcPr>
            <w:tcW w:w="300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W_0</w:t>
            </w:r>
            <w:r w:rsidRPr="00D30A20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bCs/>
                <w:sz w:val="16"/>
                <w:szCs w:val="16"/>
              </w:rPr>
              <w:t>zna</w:t>
            </w:r>
            <w:proofErr w:type="gramEnd"/>
            <w:r w:rsidRPr="00D30A20">
              <w:rPr>
                <w:rFonts w:cs="Times New Roman"/>
                <w:bCs/>
                <w:sz w:val="16"/>
                <w:szCs w:val="16"/>
              </w:rPr>
              <w:t xml:space="preserve"> metody hodowli wybranych gatunków pożytecznych stawonogów oraz ochrony ich bioróżnorodności</w:t>
            </w:r>
          </w:p>
        </w:tc>
        <w:tc>
          <w:tcPr>
            <w:tcW w:w="300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K_W04; K_W06; K_W07; K_W09</w:t>
            </w:r>
          </w:p>
        </w:tc>
        <w:tc>
          <w:tcPr>
            <w:tcW w:w="1381" w:type="dxa"/>
          </w:tcPr>
          <w:p w:rsidR="0093211F" w:rsidRPr="00D30A20" w:rsidRDefault="0035685F" w:rsidP="00DD389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2; 1; 2; 1</w:t>
            </w:r>
          </w:p>
        </w:tc>
      </w:tr>
      <w:tr w:rsidR="0035685F" w:rsidRPr="00FB1C10" w:rsidTr="00D30A20">
        <w:trPr>
          <w:trHeight w:val="285"/>
        </w:trPr>
        <w:tc>
          <w:tcPr>
            <w:tcW w:w="1547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Umiejętności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U_0</w:t>
            </w:r>
            <w:r w:rsidRPr="00D30A2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35685F" w:rsidRPr="00D30A20" w:rsidRDefault="0035685F" w:rsidP="0035685F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sz w:val="16"/>
                <w:szCs w:val="16"/>
              </w:rPr>
              <w:t>potrafi</w:t>
            </w:r>
            <w:proofErr w:type="gramEnd"/>
            <w:r w:rsidRPr="00D30A20">
              <w:rPr>
                <w:rFonts w:cs="Times New Roman"/>
                <w:sz w:val="16"/>
                <w:szCs w:val="16"/>
              </w:rPr>
              <w:t xml:space="preserve"> zbierać, hodować i preparować stawonogi</w:t>
            </w:r>
          </w:p>
        </w:tc>
        <w:tc>
          <w:tcPr>
            <w:tcW w:w="300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K_U01;</w:t>
            </w:r>
          </w:p>
        </w:tc>
        <w:tc>
          <w:tcPr>
            <w:tcW w:w="138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</w:tr>
      <w:tr w:rsidR="0035685F" w:rsidRPr="00FB1C10" w:rsidTr="0093211F">
        <w:tc>
          <w:tcPr>
            <w:tcW w:w="1547" w:type="dxa"/>
          </w:tcPr>
          <w:p w:rsidR="0035685F" w:rsidRPr="00D30A20" w:rsidRDefault="00D30A20" w:rsidP="00D30A2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Umiejętności -</w:t>
            </w:r>
            <w:r w:rsidR="0035685F"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D30A20">
              <w:rPr>
                <w:rFonts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sz w:val="16"/>
                <w:szCs w:val="16"/>
              </w:rPr>
              <w:t>potrafi</w:t>
            </w:r>
            <w:proofErr w:type="gramEnd"/>
            <w:r w:rsidRPr="00D30A20">
              <w:rPr>
                <w:rFonts w:cs="Times New Roman"/>
                <w:sz w:val="16"/>
                <w:szCs w:val="16"/>
              </w:rPr>
              <w:t xml:space="preserve"> rozpoznać ważne gospodarczo gatunki stawonogów</w:t>
            </w:r>
          </w:p>
        </w:tc>
        <w:tc>
          <w:tcPr>
            <w:tcW w:w="300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</w:tr>
      <w:tr w:rsidR="0035685F" w:rsidRPr="00FB1C10" w:rsidTr="0093211F">
        <w:tc>
          <w:tcPr>
            <w:tcW w:w="1547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Kompetencje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K_0</w:t>
            </w:r>
            <w:r w:rsidRPr="00D30A2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bCs/>
                <w:sz w:val="16"/>
                <w:szCs w:val="16"/>
              </w:rPr>
              <w:t>jest</w:t>
            </w:r>
            <w:proofErr w:type="gramEnd"/>
            <w:r w:rsidRPr="00D30A20">
              <w:rPr>
                <w:rFonts w:cs="Times New Roman"/>
                <w:bCs/>
                <w:sz w:val="16"/>
                <w:szCs w:val="16"/>
              </w:rPr>
              <w:t xml:space="preserve"> gotów do planowania infrastruktury ekologicznej sprzyjającej występowaniu pożytecznych stawonogów</w:t>
            </w:r>
          </w:p>
        </w:tc>
        <w:tc>
          <w:tcPr>
            <w:tcW w:w="300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</w:tr>
      <w:tr w:rsidR="0035685F" w:rsidRPr="00FB1C10" w:rsidTr="0093211F">
        <w:tc>
          <w:tcPr>
            <w:tcW w:w="1547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 xml:space="preserve">Kompetencje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-</w:t>
            </w:r>
            <w:r w:rsidRPr="00D30A20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D30A20" w:rsidRPr="00D30A20">
              <w:rPr>
                <w:rFonts w:cs="Times New Roman"/>
                <w:bCs/>
                <w:sz w:val="16"/>
                <w:szCs w:val="16"/>
              </w:rPr>
              <w:t>K_0</w:t>
            </w:r>
            <w:r w:rsidRPr="00D30A2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D30A20">
              <w:rPr>
                <w:rFonts w:cs="Times New Roman"/>
                <w:bCs/>
                <w:sz w:val="16"/>
                <w:szCs w:val="16"/>
              </w:rPr>
              <w:t>jest</w:t>
            </w:r>
            <w:proofErr w:type="gramEnd"/>
            <w:r w:rsidRPr="00D30A20">
              <w:rPr>
                <w:rFonts w:cs="Times New Roman"/>
                <w:bCs/>
                <w:sz w:val="16"/>
                <w:szCs w:val="16"/>
              </w:rPr>
              <w:t xml:space="preserve"> gotów do planowania ochrony przed szkodnikami z wykorzystaniem pożytecznych stawonogów</w:t>
            </w:r>
          </w:p>
        </w:tc>
        <w:tc>
          <w:tcPr>
            <w:tcW w:w="300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35685F" w:rsidRPr="00D30A20" w:rsidRDefault="0035685F" w:rsidP="0035685F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D30A2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35" w:rsidRDefault="00064D35" w:rsidP="002C0CA5">
      <w:pPr>
        <w:spacing w:line="240" w:lineRule="auto"/>
      </w:pPr>
      <w:r>
        <w:separator/>
      </w:r>
    </w:p>
  </w:endnote>
  <w:endnote w:type="continuationSeparator" w:id="0">
    <w:p w:rsidR="00064D35" w:rsidRDefault="00064D3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35" w:rsidRDefault="00064D35" w:rsidP="002C0CA5">
      <w:pPr>
        <w:spacing w:line="240" w:lineRule="auto"/>
      </w:pPr>
      <w:r>
        <w:separator/>
      </w:r>
    </w:p>
  </w:footnote>
  <w:footnote w:type="continuationSeparator" w:id="0">
    <w:p w:rsidR="00064D35" w:rsidRDefault="00064D3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13595"/>
    <w:multiLevelType w:val="hybridMultilevel"/>
    <w:tmpl w:val="9A1C9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507FE"/>
    <w:rsid w:val="000515FD"/>
    <w:rsid w:val="000604E1"/>
    <w:rsid w:val="00064D35"/>
    <w:rsid w:val="000834BC"/>
    <w:rsid w:val="000C4232"/>
    <w:rsid w:val="00207BBF"/>
    <w:rsid w:val="00237B38"/>
    <w:rsid w:val="002C0CA5"/>
    <w:rsid w:val="002F7811"/>
    <w:rsid w:val="003149D8"/>
    <w:rsid w:val="00341D25"/>
    <w:rsid w:val="00355DAA"/>
    <w:rsid w:val="0035685F"/>
    <w:rsid w:val="0036131B"/>
    <w:rsid w:val="003B680D"/>
    <w:rsid w:val="00457065"/>
    <w:rsid w:val="004F5168"/>
    <w:rsid w:val="00630E14"/>
    <w:rsid w:val="00642183"/>
    <w:rsid w:val="006674DC"/>
    <w:rsid w:val="006C766B"/>
    <w:rsid w:val="006F4827"/>
    <w:rsid w:val="0072568B"/>
    <w:rsid w:val="00735F91"/>
    <w:rsid w:val="00751EAA"/>
    <w:rsid w:val="007B15AA"/>
    <w:rsid w:val="007D736E"/>
    <w:rsid w:val="00860FAB"/>
    <w:rsid w:val="008A6CCD"/>
    <w:rsid w:val="008C5679"/>
    <w:rsid w:val="008F7E6F"/>
    <w:rsid w:val="00925376"/>
    <w:rsid w:val="0093211F"/>
    <w:rsid w:val="00952A7D"/>
    <w:rsid w:val="00965A2D"/>
    <w:rsid w:val="00966E0B"/>
    <w:rsid w:val="009B21A4"/>
    <w:rsid w:val="009C3591"/>
    <w:rsid w:val="009E71F1"/>
    <w:rsid w:val="00A12D02"/>
    <w:rsid w:val="00A43564"/>
    <w:rsid w:val="00A964C0"/>
    <w:rsid w:val="00AA0D41"/>
    <w:rsid w:val="00AC6469"/>
    <w:rsid w:val="00AD1148"/>
    <w:rsid w:val="00AE7C65"/>
    <w:rsid w:val="00B079FA"/>
    <w:rsid w:val="00B2521B"/>
    <w:rsid w:val="00B2721F"/>
    <w:rsid w:val="00BA3AEF"/>
    <w:rsid w:val="00CD0414"/>
    <w:rsid w:val="00CD1783"/>
    <w:rsid w:val="00CD63AD"/>
    <w:rsid w:val="00D205BD"/>
    <w:rsid w:val="00D30A20"/>
    <w:rsid w:val="00D527B8"/>
    <w:rsid w:val="00DD389F"/>
    <w:rsid w:val="00E21E09"/>
    <w:rsid w:val="00E2419A"/>
    <w:rsid w:val="00E82094"/>
    <w:rsid w:val="00ED11F9"/>
    <w:rsid w:val="00EE4F54"/>
    <w:rsid w:val="00F17173"/>
    <w:rsid w:val="00F970D9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unhideWhenUsed/>
    <w:rsid w:val="00630E14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E14"/>
    <w:rPr>
      <w:rFonts w:ascii="Arial" w:eastAsia="Times New Roman" w:hAnsi="Arial" w:cs="Arial"/>
      <w:sz w:val="1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E14"/>
    <w:rPr>
      <w:b/>
      <w:bCs/>
    </w:rPr>
  </w:style>
  <w:style w:type="paragraph" w:styleId="Akapitzlist">
    <w:name w:val="List Paragraph"/>
    <w:basedOn w:val="Normalny"/>
    <w:uiPriority w:val="34"/>
    <w:qFormat/>
    <w:rsid w:val="00F9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14</cp:revision>
  <cp:lastPrinted>2019-03-18T08:34:00Z</cp:lastPrinted>
  <dcterms:created xsi:type="dcterms:W3CDTF">2019-04-24T09:52:00Z</dcterms:created>
  <dcterms:modified xsi:type="dcterms:W3CDTF">2019-05-23T12:54:00Z</dcterms:modified>
</cp:coreProperties>
</file>