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81DA3" w:rsidRDefault="00F142A6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A3">
              <w:rPr>
                <w:rFonts w:ascii="Times New Roman" w:hAnsi="Times New Roman" w:cs="Times New Roman"/>
                <w:b/>
                <w:sz w:val="20"/>
                <w:szCs w:val="20"/>
              </w:rPr>
              <w:t>Produkcja i zastosowanie sezonowych roślin rabatowych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142A6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CC7B9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81DA3" w:rsidRDefault="00F142A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1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Production and application of bedding plants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F142A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61D1B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0537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142A6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F142A6" w:rsidP="00394F39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proofErr w:type="gramStart"/>
            <w:r w:rsidR="00C87504"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261D1B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61D1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394F3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394F39" w:rsidP="00394F39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F142A6" w:rsidP="001F1D7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142A6">
              <w:rPr>
                <w:b/>
                <w:sz w:val="16"/>
                <w:szCs w:val="16"/>
              </w:rPr>
              <w:t>OGR-OR1-S-6L53.3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394F39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94F39">
              <w:rPr>
                <w:rFonts w:ascii="Times New Roman" w:hAnsi="Times New Roman" w:cs="Times New Roman"/>
                <w:bCs/>
                <w:sz w:val="16"/>
                <w:szCs w:val="16"/>
              </w:rPr>
              <w:t>Dr hab. Ewa Skutnik (prof. SGGW)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394F39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D0537C">
              <w:rPr>
                <w:rFonts w:ascii="Times New Roman" w:hAnsi="Times New Roman" w:cs="Times New Roman"/>
                <w:bCs/>
                <w:sz w:val="16"/>
                <w:szCs w:val="16"/>
              </w:rPr>
              <w:t>r hab. Ewa Skutnik (prof. SGGW)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61D1B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61D1B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</w:t>
            </w:r>
            <w:r w:rsidR="00F142A6">
              <w:rPr>
                <w:rFonts w:ascii="Times New Roman" w:hAnsi="Times New Roman" w:cs="Times New Roman"/>
                <w:bCs/>
                <w:sz w:val="16"/>
                <w:szCs w:val="16"/>
              </w:rPr>
              <w:t>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F39" w:rsidRDefault="00394F39" w:rsidP="0080294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Celem zajęć jest zapoznanie</w:t>
            </w:r>
            <w:r w:rsidRPr="00394F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</w:t>
            </w:r>
            <w:r w:rsidR="00E0109B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szerokim asortymentem</w:t>
            </w:r>
            <w:r w:rsidRPr="00394F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gatunków roślin </w:t>
            </w:r>
            <w:r w:rsidR="004F5565">
              <w:rPr>
                <w:rFonts w:ascii="Times New Roman" w:hAnsi="Times New Roman" w:cs="Times New Roman"/>
                <w:bCs/>
                <w:sz w:val="16"/>
                <w:szCs w:val="16"/>
              </w:rPr>
              <w:t>rabatowych (</w:t>
            </w:r>
            <w:r w:rsidRPr="00394F39">
              <w:rPr>
                <w:rFonts w:ascii="Times New Roman" w:hAnsi="Times New Roman" w:cs="Times New Roman"/>
                <w:bCs/>
                <w:sz w:val="16"/>
                <w:szCs w:val="16"/>
              </w:rPr>
              <w:t>jednorocznych, dwuletnich i bylin niezimujących w gruncie</w:t>
            </w:r>
            <w:r w:rsidR="004F5565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</w:t>
            </w:r>
            <w:r w:rsidR="004F5565">
              <w:rPr>
                <w:rFonts w:ascii="Times New Roman" w:hAnsi="Times New Roman" w:cs="Times New Roman"/>
                <w:bCs/>
                <w:sz w:val="16"/>
                <w:szCs w:val="16"/>
              </w:rPr>
              <w:t>tosowanych na kwietniki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</w:t>
            </w:r>
            <w:r w:rsidR="004F5565">
              <w:rPr>
                <w:rFonts w:ascii="Times New Roman" w:hAnsi="Times New Roman" w:cs="Times New Roman"/>
                <w:bCs/>
                <w:sz w:val="16"/>
                <w:szCs w:val="16"/>
              </w:rPr>
              <w:t>do pojemników,</w:t>
            </w:r>
            <w:r w:rsidRPr="00394F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zależności od stanowiska oraz ich</w:t>
            </w:r>
            <w:r w:rsidR="00E010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wymagań. Zaznajomienie studenta</w:t>
            </w:r>
            <w:r w:rsidRPr="00394F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nowoczesnymi technologiami produkcji roślin rabatowych</w:t>
            </w:r>
            <w:r w:rsidR="00E0109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8357CD" w:rsidRPr="008357CD" w:rsidRDefault="008357CD" w:rsidP="008357C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wykładów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>: Student poznaje różne grupy</w:t>
            </w:r>
            <w:r w:rsidR="00E010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ozdobnych: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bylin</w:t>
            </w:r>
            <w:r w:rsidR="00E0109B">
              <w:rPr>
                <w:rFonts w:ascii="Times New Roman" w:hAnsi="Times New Roman" w:cs="Times New Roman"/>
                <w:bCs/>
                <w:sz w:val="16"/>
                <w:szCs w:val="16"/>
              </w:rPr>
              <w:t>y niezimujące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gruncie</w:t>
            </w:r>
            <w:r w:rsidR="00E0109B">
              <w:rPr>
                <w:rFonts w:ascii="Times New Roman" w:hAnsi="Times New Roman" w:cs="Times New Roman"/>
                <w:bCs/>
                <w:sz w:val="16"/>
                <w:szCs w:val="16"/>
              </w:rPr>
              <w:t>, geofity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roślin</w:t>
            </w:r>
            <w:r w:rsidR="00E0109B">
              <w:rPr>
                <w:rFonts w:ascii="Times New Roman" w:hAnsi="Times New Roman" w:cs="Times New Roman"/>
                <w:bCs/>
                <w:sz w:val="16"/>
                <w:szCs w:val="16"/>
              </w:rPr>
              <w:t>y jednoroczne i dwuletnie stosowane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kwietnikach i w pojemnikach, ich najlepsze cechy użytkowe oraz możliwości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ich zastosowania</w:t>
            </w:r>
            <w:r w:rsidR="00E010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zieleni miejskiej i w ogrodach przydomowych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8357CD" w:rsidRDefault="008357CD" w:rsidP="008357C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>Student zapoznaje się z zasadami produkcji roślin rabatowych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(nowe technologie produkcji)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 Zapoznaje </w:t>
            </w:r>
            <w:r w:rsidR="004F5565">
              <w:rPr>
                <w:rFonts w:ascii="Times New Roman" w:hAnsi="Times New Roman" w:cs="Times New Roman"/>
                <w:bCs/>
                <w:sz w:val="16"/>
                <w:szCs w:val="16"/>
              </w:rPr>
              <w:t>się z zasadami rozmnażania roślin sezonowych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generatywnego, wegetatywnego i </w:t>
            </w:r>
            <w:r w:rsidRPr="00AF7D2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zaj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ęcia praktyczne w kolekcjach</w:t>
            </w:r>
            <w:r w:rsidR="00E010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i w szklarni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8357CD" w:rsidRDefault="008357CD" w:rsidP="00E0109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ćwiczeń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>: Student poznaje najważniejsze gatunki roślin rabatowych kwitnących od wczesnej wiosny do jesieni, w tym: rośliny jednoroczne, dwuletnie, byliny niezimujące w gruncie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geofity, – zajęcia praktyczne – tworzenie kompozycji kwiatowych w skrzynkach balkonowych i pojemnikach stojących</w:t>
            </w:r>
            <w:r w:rsidR="00E0109B">
              <w:rPr>
                <w:rFonts w:ascii="Times New Roman" w:hAnsi="Times New Roman" w:cs="Times New Roman"/>
                <w:bCs/>
                <w:sz w:val="16"/>
                <w:szCs w:val="16"/>
              </w:rPr>
              <w:t>.  Student opracowuje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samodzielnie szczegółowy projekt kompozycji roślinnej</w:t>
            </w:r>
            <w:r w:rsidR="004F55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(kwietnik letni)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wraz z zaleceniami pielęgnacyjnymi (praca w grupach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katalogami</w:t>
            </w:r>
            <w:r w:rsidRPr="008357C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F39" w:rsidRDefault="00F142A6" w:rsidP="00576B8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liczba godzin 15</w:t>
            </w:r>
          </w:p>
          <w:p w:rsidR="00C87504" w:rsidRPr="00582090" w:rsidRDefault="00802942" w:rsidP="00576B8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F142A6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802942" w:rsidP="0004489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Prezentacje multimedialne</w:t>
            </w:r>
            <w:r w:rsidR="00D865C6">
              <w:rPr>
                <w:rFonts w:ascii="Times New Roman" w:hAnsi="Times New Roman" w:cs="Times New Roman"/>
                <w:bCs/>
                <w:sz w:val="16"/>
                <w:szCs w:val="16"/>
              </w:rPr>
              <w:t>, zajęcia w kolekcjach dydaktycznych,</w:t>
            </w:r>
            <w:r w:rsidR="00AC7A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szklarni,</w:t>
            </w:r>
            <w:r w:rsidR="000448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ćwiczenia manualne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898" w:rsidRPr="00044898" w:rsidRDefault="0080294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Rośliny ozdobne</w:t>
            </w:r>
          </w:p>
        </w:tc>
      </w:tr>
      <w:tr w:rsidR="00C8750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DA4E8E" w:rsidRDefault="00576B85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W_01 – </w:t>
            </w:r>
            <w:r w:rsidR="00DB42A7" w:rsidRPr="00DB42A7">
              <w:rPr>
                <w:rFonts w:ascii="Times New Roman" w:hAnsi="Times New Roman" w:cs="Times New Roman"/>
                <w:sz w:val="16"/>
                <w:szCs w:val="16"/>
              </w:rPr>
              <w:t xml:space="preserve">zna asortyment roślin wykorzystywanych </w:t>
            </w:r>
            <w:r w:rsidR="00E0109B">
              <w:rPr>
                <w:rFonts w:ascii="Times New Roman" w:hAnsi="Times New Roman" w:cs="Times New Roman"/>
                <w:sz w:val="16"/>
                <w:szCs w:val="16"/>
              </w:rPr>
              <w:t>na kwietniki i do pojemników</w:t>
            </w:r>
            <w:r w:rsidR="00FE7F17">
              <w:rPr>
                <w:rFonts w:ascii="Times New Roman" w:hAnsi="Times New Roman" w:cs="Times New Roman"/>
                <w:sz w:val="16"/>
                <w:szCs w:val="16"/>
              </w:rPr>
              <w:t xml:space="preserve"> oraz</w:t>
            </w:r>
            <w:r w:rsidR="00FE7F17" w:rsidRPr="00E0109B">
              <w:rPr>
                <w:rFonts w:ascii="Times New Roman" w:hAnsi="Times New Roman" w:cs="Times New Roman"/>
                <w:sz w:val="16"/>
                <w:szCs w:val="16"/>
              </w:rPr>
              <w:t xml:space="preserve"> metody </w:t>
            </w:r>
            <w:r w:rsidR="00FE7F17">
              <w:rPr>
                <w:rFonts w:ascii="Times New Roman" w:hAnsi="Times New Roman" w:cs="Times New Roman"/>
                <w:sz w:val="16"/>
                <w:szCs w:val="16"/>
              </w:rPr>
              <w:t>rozmnażania tej grupy roślin</w:t>
            </w:r>
          </w:p>
          <w:p w:rsidR="00247753" w:rsidRPr="00247753" w:rsidRDefault="00576B85" w:rsidP="00FE7F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E7F17">
              <w:rPr>
                <w:rFonts w:ascii="Times New Roman" w:hAnsi="Times New Roman" w:cs="Times New Roman"/>
                <w:sz w:val="16"/>
                <w:szCs w:val="16"/>
              </w:rPr>
              <w:t xml:space="preserve">W_02 – </w:t>
            </w:r>
            <w:r w:rsidR="00E0109B" w:rsidRPr="00FE7F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7F17" w:rsidRPr="00FE7F17">
              <w:rPr>
                <w:rFonts w:ascii="Times New Roman" w:hAnsi="Times New Roman" w:cs="Times New Roman"/>
                <w:sz w:val="16"/>
                <w:szCs w:val="16"/>
              </w:rPr>
              <w:t xml:space="preserve"> zna</w:t>
            </w:r>
            <w:proofErr w:type="gramEnd"/>
            <w:r w:rsidR="00FE7F17" w:rsidRPr="00FE7F17">
              <w:rPr>
                <w:rFonts w:ascii="Times New Roman" w:hAnsi="Times New Roman" w:cs="Times New Roman"/>
                <w:sz w:val="16"/>
                <w:szCs w:val="16"/>
              </w:rPr>
              <w:t xml:space="preserve"> ogólne zasady planowania nasadzeń, zestawiania gatunków w zależności od pory roku, stanowiska i wymagań poszczególnych gatunków</w:t>
            </w:r>
          </w:p>
        </w:tc>
        <w:tc>
          <w:tcPr>
            <w:tcW w:w="2680" w:type="dxa"/>
            <w:gridSpan w:val="3"/>
            <w:vAlign w:val="center"/>
          </w:tcPr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247753" w:rsidRDefault="00576B85" w:rsidP="002477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_01 – </w:t>
            </w:r>
            <w:proofErr w:type="gramEnd"/>
            <w:r w:rsidR="00FE7F17" w:rsidRPr="00FE7F17">
              <w:rPr>
                <w:rFonts w:ascii="Times New Roman" w:hAnsi="Times New Roman" w:cs="Times New Roman"/>
                <w:sz w:val="16"/>
                <w:szCs w:val="16"/>
              </w:rPr>
              <w:t>potrafi wybrać i właściwie zastosować odpowiednie gatunki roślin rabatowych do określonej kompozycji (kwietnik, balkon, taras) i podać zalecenia pielęgnacyjne</w:t>
            </w:r>
          </w:p>
          <w:p w:rsidR="00FE7F17" w:rsidRPr="00582090" w:rsidRDefault="00FE7F17" w:rsidP="00FE7F1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 – potrafi zaaranżować kwietnik, dobierając odpowiednie gatunki roślin do zadanego stanowiska</w:t>
            </w:r>
          </w:p>
        </w:tc>
        <w:tc>
          <w:tcPr>
            <w:tcW w:w="2520" w:type="dxa"/>
            <w:gridSpan w:val="4"/>
            <w:vAlign w:val="center"/>
          </w:tcPr>
          <w:p w:rsidR="00C87504" w:rsidRPr="00BD2417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DA4E8E" w:rsidRDefault="00576B85" w:rsidP="00802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802942" w:rsidRPr="00DA4E8E">
              <w:rPr>
                <w:rFonts w:ascii="Times New Roman" w:hAnsi="Times New Roman" w:cs="Times New Roman"/>
                <w:sz w:val="16"/>
                <w:szCs w:val="16"/>
              </w:rPr>
              <w:t>est gotów do podejmowania indywidualnych decyzji i pracy w grupie</w:t>
            </w:r>
          </w:p>
          <w:p w:rsidR="00C87504" w:rsidRPr="009E282A" w:rsidRDefault="00576B85" w:rsidP="00C82D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A523C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  <w:r w:rsidRP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431196" w:rsidRPr="009E2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est </w:t>
            </w:r>
            <w:r w:rsidR="009E282A" w:rsidRPr="009E2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świadomy znaczenia </w:t>
            </w:r>
            <w:r w:rsidR="00C82D74">
              <w:rPr>
                <w:rFonts w:ascii="Times New Roman" w:hAnsi="Times New Roman" w:cs="Times New Roman"/>
                <w:bCs/>
                <w:sz w:val="16"/>
                <w:szCs w:val="16"/>
              </w:rPr>
              <w:t>wykorzystania roślin rabatowych w zieleni miejskiej i w ogrodach przydomowych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DB1FD3" w:rsidP="00576B8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247753">
              <w:rPr>
                <w:rFonts w:ascii="Times New Roman" w:hAnsi="Times New Roman" w:cs="Times New Roman"/>
                <w:sz w:val="16"/>
                <w:szCs w:val="16"/>
              </w:rPr>
              <w:t xml:space="preserve"> W_01, U_01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7504"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B42A7">
              <w:rPr>
                <w:rFonts w:ascii="Times New Roman" w:hAnsi="Times New Roman" w:cs="Times New Roman"/>
                <w:sz w:val="16"/>
                <w:szCs w:val="16"/>
              </w:rPr>
              <w:t>kolokwia</w:t>
            </w:r>
            <w:r w:rsidR="00D34132">
              <w:rPr>
                <w:rFonts w:ascii="Times New Roman" w:hAnsi="Times New Roman" w:cs="Times New Roman"/>
                <w:sz w:val="16"/>
                <w:szCs w:val="16"/>
              </w:rPr>
              <w:t>, egzamin</w:t>
            </w:r>
          </w:p>
          <w:p w:rsidR="000A523C" w:rsidRDefault="00DB1FD3" w:rsidP="000A523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7753">
              <w:rPr>
                <w:rFonts w:ascii="Times New Roman" w:hAnsi="Times New Roman" w:cs="Times New Roman"/>
                <w:sz w:val="16"/>
                <w:szCs w:val="16"/>
              </w:rPr>
              <w:t xml:space="preserve">W_02, </w:t>
            </w:r>
            <w:r w:rsidR="00256409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>, K_01</w:t>
            </w:r>
            <w:r w:rsidR="00247753"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523C" w:rsidRPr="000A523C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B42A7">
              <w:rPr>
                <w:rFonts w:ascii="Times New Roman" w:hAnsi="Times New Roman" w:cs="Times New Roman"/>
                <w:sz w:val="16"/>
                <w:szCs w:val="16"/>
              </w:rPr>
              <w:t>prezentacja studentów</w:t>
            </w:r>
            <w:r w:rsidR="00DB42A7">
              <w:t xml:space="preserve"> </w:t>
            </w:r>
            <w:r w:rsidR="00C82D74">
              <w:rPr>
                <w:rFonts w:ascii="Times New Roman" w:hAnsi="Times New Roman" w:cs="Times New Roman"/>
                <w:sz w:val="16"/>
                <w:szCs w:val="16"/>
              </w:rPr>
              <w:t>dotycząca nasadzeń roślin rabatowych w mieście – kwietnik wiosenny i letni, kompozycje w pojemnikach</w:t>
            </w:r>
          </w:p>
          <w:p w:rsidR="000A523C" w:rsidRPr="00576B85" w:rsidRDefault="00DB1FD3" w:rsidP="00DB42A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247753">
              <w:rPr>
                <w:rFonts w:ascii="Times New Roman" w:hAnsi="Times New Roman" w:cs="Times New Roman"/>
                <w:sz w:val="16"/>
                <w:szCs w:val="16"/>
              </w:rPr>
              <w:t xml:space="preserve"> W_01, </w:t>
            </w:r>
            <w:r w:rsidR="00674817">
              <w:rPr>
                <w:rFonts w:ascii="Times New Roman" w:hAnsi="Times New Roman" w:cs="Times New Roman"/>
                <w:sz w:val="16"/>
                <w:szCs w:val="16"/>
              </w:rPr>
              <w:t xml:space="preserve">W_02, </w:t>
            </w:r>
            <w:r w:rsidR="00247753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523C" w:rsidRPr="000A523C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C82D74">
              <w:rPr>
                <w:rFonts w:ascii="Times New Roman" w:hAnsi="Times New Roman" w:cs="Times New Roman"/>
                <w:sz w:val="16"/>
                <w:szCs w:val="16"/>
              </w:rPr>
              <w:t>ocena wykonanego projektu - aranżacji kwietnika na zmianę letnią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D34132" w:rsidP="0004489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Egzamin, k</w:t>
            </w:r>
            <w:r w:rsidR="00044898">
              <w:rPr>
                <w:rFonts w:ascii="Times New Roman" w:hAnsi="Times New Roman" w:cs="Times New Roman"/>
                <w:bCs/>
                <w:sz w:val="16"/>
                <w:szCs w:val="16"/>
              </w:rPr>
              <w:t>olokwia</w:t>
            </w:r>
            <w:r w:rsidR="00431196"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044898">
              <w:rPr>
                <w:rFonts w:ascii="Times New Roman" w:hAnsi="Times New Roman" w:cs="Times New Roman"/>
                <w:bCs/>
                <w:sz w:val="16"/>
                <w:szCs w:val="16"/>
              </w:rPr>
              <w:t>prezentacje studentów</w:t>
            </w:r>
            <w:r w:rsidR="006748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(kwietnik wiosenny i letni)</w:t>
            </w:r>
            <w:r w:rsidR="00044898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6748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projekt kwietnika letniego,</w:t>
            </w:r>
            <w:r w:rsidR="000448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44898" w:rsidRPr="00044898">
              <w:rPr>
                <w:rFonts w:ascii="Times New Roman" w:hAnsi="Times New Roman" w:cs="Times New Roman"/>
                <w:bCs/>
                <w:sz w:val="16"/>
                <w:szCs w:val="16"/>
              </w:rPr>
              <w:t>imienne karty oceny studenta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D34132" w:rsidP="0067481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– 30%, kolokwia - 3</w:t>
            </w:r>
            <w:r w:rsidR="00044898" w:rsidRPr="00044898">
              <w:rPr>
                <w:rFonts w:ascii="Times New Roman" w:hAnsi="Times New Roman" w:cs="Times New Roman"/>
                <w:bCs/>
                <w:sz w:val="16"/>
                <w:szCs w:val="16"/>
              </w:rPr>
              <w:t>0%, prez</w:t>
            </w:r>
            <w:r w:rsidR="00C82D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entacja dotycząca kwietnika wiosennego i letniego oraz </w:t>
            </w:r>
            <w:r w:rsidR="00674817">
              <w:rPr>
                <w:rFonts w:ascii="Times New Roman" w:hAnsi="Times New Roman" w:cs="Times New Roman"/>
                <w:bCs/>
                <w:sz w:val="16"/>
                <w:szCs w:val="16"/>
              </w:rPr>
              <w:t>kompozycji w pojemniku – 20</w:t>
            </w:r>
            <w:r w:rsidR="000448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%, </w:t>
            </w:r>
            <w:r w:rsidR="00044898" w:rsidRPr="000448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</w:t>
            </w:r>
            <w:r w:rsidR="00674817">
              <w:rPr>
                <w:rFonts w:ascii="Times New Roman" w:hAnsi="Times New Roman" w:cs="Times New Roman"/>
                <w:bCs/>
                <w:sz w:val="16"/>
                <w:szCs w:val="16"/>
              </w:rPr>
              <w:t>wykonanego projektu kwietnika na zmianę letnią</w:t>
            </w:r>
            <w:r w:rsidR="00044898" w:rsidRPr="000448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67481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44898" w:rsidRPr="000448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0%. Warunkiem zaliczenia przedmiotu jest uzyskanie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egzaminu, </w:t>
            </w:r>
            <w:r w:rsidR="00044898" w:rsidRPr="00044898">
              <w:rPr>
                <w:rFonts w:ascii="Times New Roman" w:hAnsi="Times New Roman" w:cs="Times New Roman"/>
                <w:bCs/>
                <w:sz w:val="16"/>
                <w:szCs w:val="16"/>
              </w:rPr>
              <w:t>kolokwiów i prezentacji min. 51%.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674817" w:rsidP="0004489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</w:t>
            </w:r>
            <w:r w:rsidR="00431196"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ćwi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czeniowa</w:t>
            </w:r>
            <w:r w:rsid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D865C6">
              <w:rPr>
                <w:rFonts w:ascii="Times New Roman" w:hAnsi="Times New Roman" w:cs="Times New Roman"/>
                <w:bCs/>
                <w:sz w:val="16"/>
                <w:szCs w:val="16"/>
              </w:rPr>
              <w:t>kolekcje dydaktyczne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</w:t>
            </w:r>
            <w:r w:rsidR="00D865C6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CF39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szklarnia,</w:t>
            </w:r>
            <w:r w:rsidR="00D865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ogrody miejskie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96C32" w:rsidRPr="00696C32" w:rsidRDefault="00C87504" w:rsidP="00696C3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F39F7" w:rsidRDefault="00696C32" w:rsidP="00CF39F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Raducka-Mynett</w:t>
            </w:r>
            <w:proofErr w:type="spellEnd"/>
            <w:r w:rsidR="00CF39F7" w:rsidRPr="00CF39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1980. Kwietniki sezonowe.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</w:p>
          <w:p w:rsidR="00696C32" w:rsidRDefault="00696C32" w:rsidP="00CF39F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39F7">
              <w:rPr>
                <w:rFonts w:ascii="Times New Roman" w:hAnsi="Times New Roman" w:cs="Times New Roman"/>
                <w:sz w:val="16"/>
                <w:szCs w:val="16"/>
              </w:rPr>
              <w:t>Paszkiewicz-Toka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rczyk A. 1991. Balkon cały w kwiatach, wyd. Alfa</w:t>
            </w:r>
          </w:p>
          <w:p w:rsidR="00696C32" w:rsidRPr="00CF39F7" w:rsidRDefault="00696C32" w:rsidP="00696C3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Search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G. 2003. Okna i balkony w kwiatach, wyd. Świat Książki</w:t>
            </w:r>
          </w:p>
          <w:p w:rsidR="00CF39F7" w:rsidRPr="00C20477" w:rsidRDefault="00CF39F7" w:rsidP="00CF39F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CF39F7">
              <w:rPr>
                <w:rFonts w:ascii="Times New Roman" w:hAnsi="Times New Roman" w:cs="Times New Roman"/>
                <w:sz w:val="16"/>
                <w:szCs w:val="16"/>
              </w:rPr>
              <w:t>Krause J. 2006. Uprawa roślin balko</w:t>
            </w:r>
            <w:r w:rsidR="00C20477">
              <w:rPr>
                <w:rFonts w:ascii="Times New Roman" w:hAnsi="Times New Roman" w:cs="Times New Roman"/>
                <w:sz w:val="16"/>
                <w:szCs w:val="16"/>
              </w:rPr>
              <w:t xml:space="preserve">nowych i tarasowych. </w:t>
            </w:r>
            <w:proofErr w:type="spellStart"/>
            <w:r w:rsidR="00C20477">
              <w:rPr>
                <w:rFonts w:ascii="Times New Roman" w:hAnsi="Times New Roman" w:cs="Times New Roman"/>
                <w:sz w:val="16"/>
                <w:szCs w:val="16"/>
              </w:rPr>
              <w:t>Plantpress</w:t>
            </w:r>
            <w:proofErr w:type="spellEnd"/>
          </w:p>
          <w:p w:rsidR="00C87504" w:rsidRPr="00696C32" w:rsidRDefault="00696C32" w:rsidP="00696C3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proofErr w:type="spellStart"/>
            <w:r w:rsidRPr="00696C32">
              <w:rPr>
                <w:rFonts w:ascii="Times New Roman" w:hAnsi="Times New Roman" w:cs="Times New Roman"/>
                <w:sz w:val="16"/>
                <w:szCs w:val="16"/>
              </w:rPr>
              <w:t>Rabiza-Świder</w:t>
            </w:r>
            <w:proofErr w:type="spellEnd"/>
            <w:r w:rsidRPr="00696C32">
              <w:rPr>
                <w:rFonts w:ascii="Times New Roman" w:hAnsi="Times New Roman" w:cs="Times New Roman"/>
                <w:sz w:val="16"/>
                <w:szCs w:val="16"/>
              </w:rPr>
              <w:t xml:space="preserve"> J., Skutnik E.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96C32">
              <w:rPr>
                <w:rFonts w:ascii="Times New Roman" w:hAnsi="Times New Roman" w:cs="Times New Roman"/>
                <w:sz w:val="16"/>
                <w:szCs w:val="16"/>
              </w:rPr>
              <w:t>red.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696C32">
              <w:rPr>
                <w:rFonts w:ascii="Times New Roman" w:hAnsi="Times New Roman" w:cs="Times New Roman"/>
                <w:sz w:val="16"/>
                <w:szCs w:val="16"/>
              </w:rPr>
              <w:t xml:space="preserve"> 2013. Ogrodnictwo ozdobne sektorem gospodarki narodowej. SGGW w Warszawie </w:t>
            </w:r>
          </w:p>
        </w:tc>
      </w:tr>
    </w:tbl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25EE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25EE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AF7D24">
              <w:rPr>
                <w:b/>
                <w:bCs/>
                <w:sz w:val="18"/>
                <w:szCs w:val="18"/>
              </w:rPr>
              <w:t>,5</w:t>
            </w:r>
            <w:r w:rsidR="009F038A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A35F46">
        <w:rPr>
          <w:sz w:val="18"/>
        </w:rPr>
        <w:t>uczenia się</w:t>
      </w:r>
      <w:bookmarkStart w:id="0" w:name="_GoBack"/>
      <w:bookmarkEnd w:id="0"/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0C6143" w:rsidRPr="00FB1C10" w:rsidTr="000A1270">
        <w:tc>
          <w:tcPr>
            <w:tcW w:w="1547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0C6143" w:rsidRPr="0093211F" w:rsidRDefault="000C6143" w:rsidP="000A127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Wiedza - </w:t>
            </w:r>
            <w:r w:rsidRPr="000C614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0C6143" w:rsidRPr="004B5613" w:rsidRDefault="00973DDF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3DDF">
              <w:rPr>
                <w:rFonts w:ascii="Times New Roman" w:hAnsi="Times New Roman" w:cs="Times New Roman"/>
                <w:bCs/>
                <w:sz w:val="16"/>
                <w:szCs w:val="16"/>
              </w:rPr>
              <w:t>zna asortyment roślin wykorzystywanych na kwietniki i do pojemników oraz metody rozmnażania tej grupy roślin</w:t>
            </w:r>
          </w:p>
        </w:tc>
        <w:tc>
          <w:tcPr>
            <w:tcW w:w="3001" w:type="dxa"/>
          </w:tcPr>
          <w:p w:rsidR="000C6143" w:rsidRPr="004B5613" w:rsidRDefault="009B2C2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0C6143" w:rsidRPr="004B5613" w:rsidRDefault="009B2C2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0C6143" w:rsidRPr="004B5613" w:rsidRDefault="00973DDF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3DDF">
              <w:rPr>
                <w:rFonts w:ascii="Times New Roman" w:hAnsi="Times New Roman" w:cs="Times New Roman"/>
                <w:bCs/>
                <w:sz w:val="16"/>
                <w:szCs w:val="16"/>
              </w:rPr>
              <w:t>zna ogólne zasady planowania nasadzeń, zestawiania gatunków w zależności od pory roku, stanowiska i wymagań poszczególnych gatunków</w:t>
            </w:r>
          </w:p>
        </w:tc>
        <w:tc>
          <w:tcPr>
            <w:tcW w:w="3001" w:type="dxa"/>
          </w:tcPr>
          <w:p w:rsidR="000C6143" w:rsidRPr="004B5613" w:rsidRDefault="003B067E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K_W04</w:t>
            </w:r>
          </w:p>
        </w:tc>
        <w:tc>
          <w:tcPr>
            <w:tcW w:w="1381" w:type="dxa"/>
          </w:tcPr>
          <w:p w:rsidR="000C6143" w:rsidRPr="004B5613" w:rsidRDefault="003B067E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9B2C28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Default="000C6143" w:rsidP="000A1270">
            <w:pPr>
              <w:rPr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Umiejętności - </w:t>
            </w:r>
            <w:r w:rsidRPr="000C6143">
              <w:rPr>
                <w:sz w:val="16"/>
                <w:szCs w:val="16"/>
              </w:rPr>
              <w:t>U_01</w:t>
            </w:r>
          </w:p>
          <w:p w:rsidR="00973DDF" w:rsidRPr="000C6143" w:rsidRDefault="00973DDF" w:rsidP="000A1270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0C6143" w:rsidRPr="004B5613" w:rsidRDefault="00973DDF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3DDF">
              <w:rPr>
                <w:rFonts w:ascii="Times New Roman" w:hAnsi="Times New Roman" w:cs="Times New Roman"/>
                <w:bCs/>
                <w:sz w:val="16"/>
                <w:szCs w:val="16"/>
              </w:rPr>
              <w:t>potrafi wybrać i właściwie zastosować odpowiednie gatunki roślin rabatowych do określonej kompozycji (kwietnik, balkon, taras) i podać zalecenia pielęgnacyjne</w:t>
            </w:r>
          </w:p>
        </w:tc>
        <w:tc>
          <w:tcPr>
            <w:tcW w:w="3001" w:type="dxa"/>
          </w:tcPr>
          <w:p w:rsidR="000C6143" w:rsidRPr="004B5613" w:rsidRDefault="003B067E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 w:rsidR="00DD66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8E4B57">
              <w:rPr>
                <w:rFonts w:ascii="Times New Roman" w:hAnsi="Times New Roman" w:cs="Times New Roman"/>
                <w:bCs/>
                <w:sz w:val="16"/>
                <w:szCs w:val="16"/>
              </w:rPr>
              <w:t>K_U06; K_U07; K_U08</w:t>
            </w:r>
          </w:p>
        </w:tc>
        <w:tc>
          <w:tcPr>
            <w:tcW w:w="1381" w:type="dxa"/>
          </w:tcPr>
          <w:p w:rsidR="000C6143" w:rsidRPr="004B5613" w:rsidRDefault="00DD669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2; </w:t>
            </w:r>
            <w:r w:rsidR="008E4B57">
              <w:rPr>
                <w:rFonts w:ascii="Times New Roman" w:hAnsi="Times New Roman" w:cs="Times New Roman"/>
                <w:bCs/>
                <w:sz w:val="16"/>
                <w:szCs w:val="16"/>
              </w:rPr>
              <w:t>1; 1; 1</w:t>
            </w:r>
          </w:p>
        </w:tc>
      </w:tr>
      <w:tr w:rsidR="00973DDF" w:rsidRPr="00FB1C10" w:rsidTr="000A1270">
        <w:tc>
          <w:tcPr>
            <w:tcW w:w="1547" w:type="dxa"/>
          </w:tcPr>
          <w:p w:rsidR="00973DDF" w:rsidRPr="000C6143" w:rsidRDefault="00973DDF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Umiejętności - U_02</w:t>
            </w:r>
          </w:p>
        </w:tc>
        <w:tc>
          <w:tcPr>
            <w:tcW w:w="4563" w:type="dxa"/>
          </w:tcPr>
          <w:p w:rsidR="00973DDF" w:rsidRPr="00247753" w:rsidRDefault="00973DDF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3DDF">
              <w:rPr>
                <w:rFonts w:ascii="Times New Roman" w:hAnsi="Times New Roman" w:cs="Times New Roman"/>
                <w:bCs/>
                <w:sz w:val="16"/>
                <w:szCs w:val="16"/>
              </w:rPr>
              <w:t>potrafi zaaranżować kwietnik, dobierając odpowiednie gatunki roślin do zadanego stanowiska</w:t>
            </w:r>
          </w:p>
        </w:tc>
        <w:tc>
          <w:tcPr>
            <w:tcW w:w="3001" w:type="dxa"/>
          </w:tcPr>
          <w:p w:rsidR="00973DDF" w:rsidRDefault="003B067E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K_U01; K_U06</w:t>
            </w:r>
          </w:p>
        </w:tc>
        <w:tc>
          <w:tcPr>
            <w:tcW w:w="1381" w:type="dxa"/>
          </w:tcPr>
          <w:p w:rsidR="00973DDF" w:rsidRDefault="008E4B57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Kompetencje - </w:t>
            </w:r>
            <w:r w:rsidRPr="000C614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0C6143" w:rsidRPr="004B5613" w:rsidRDefault="00973DDF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3DDF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indywidualnych decyzji i pracy w grupie</w:t>
            </w:r>
          </w:p>
        </w:tc>
        <w:tc>
          <w:tcPr>
            <w:tcW w:w="3001" w:type="dxa"/>
          </w:tcPr>
          <w:p w:rsidR="000C6143" w:rsidRPr="00945C3C" w:rsidRDefault="00A126CB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K_K02; K_K03</w:t>
            </w:r>
          </w:p>
        </w:tc>
        <w:tc>
          <w:tcPr>
            <w:tcW w:w="1381" w:type="dxa"/>
          </w:tcPr>
          <w:p w:rsidR="000C6143" w:rsidRPr="004B5613" w:rsidRDefault="00A126CB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973DDF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Kompetencje - </w:t>
            </w:r>
            <w:r w:rsidR="000C6143" w:rsidRPr="000C6143">
              <w:rPr>
                <w:bCs/>
                <w:sz w:val="16"/>
                <w:szCs w:val="16"/>
              </w:rPr>
              <w:t>K_02</w:t>
            </w:r>
          </w:p>
        </w:tc>
        <w:tc>
          <w:tcPr>
            <w:tcW w:w="4563" w:type="dxa"/>
          </w:tcPr>
          <w:p w:rsidR="000C6143" w:rsidRPr="004B5613" w:rsidRDefault="00973DDF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3DDF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znaczenia wykorzystania roślin rabatowych w zieleni miejskiej i w ogrodach przydomowych</w:t>
            </w:r>
          </w:p>
        </w:tc>
        <w:tc>
          <w:tcPr>
            <w:tcW w:w="3001" w:type="dxa"/>
          </w:tcPr>
          <w:p w:rsidR="000C6143" w:rsidRPr="004B5613" w:rsidRDefault="00A126CB" w:rsidP="000C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K_K01; K_K04</w:t>
            </w:r>
          </w:p>
        </w:tc>
        <w:tc>
          <w:tcPr>
            <w:tcW w:w="1381" w:type="dxa"/>
          </w:tcPr>
          <w:p w:rsidR="000C6143" w:rsidRPr="004B5613" w:rsidRDefault="00A126CB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0CB"/>
    <w:multiLevelType w:val="hybridMultilevel"/>
    <w:tmpl w:val="65C6E2AC"/>
    <w:lvl w:ilvl="0" w:tplc="C8367A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9"/>
    <w:rsid w:val="00016D62"/>
    <w:rsid w:val="00044898"/>
    <w:rsid w:val="00081DA3"/>
    <w:rsid w:val="000834BC"/>
    <w:rsid w:val="000A523C"/>
    <w:rsid w:val="000C4232"/>
    <w:rsid w:val="000C6143"/>
    <w:rsid w:val="000F27DB"/>
    <w:rsid w:val="000F547E"/>
    <w:rsid w:val="001019CE"/>
    <w:rsid w:val="00142E6C"/>
    <w:rsid w:val="0014732C"/>
    <w:rsid w:val="001612D5"/>
    <w:rsid w:val="001B1F8D"/>
    <w:rsid w:val="001F1D7D"/>
    <w:rsid w:val="00207BBF"/>
    <w:rsid w:val="00247753"/>
    <w:rsid w:val="00256409"/>
    <w:rsid w:val="00261D1B"/>
    <w:rsid w:val="002F27B7"/>
    <w:rsid w:val="00306D7B"/>
    <w:rsid w:val="0033365E"/>
    <w:rsid w:val="00341D25"/>
    <w:rsid w:val="00365EDA"/>
    <w:rsid w:val="00394F39"/>
    <w:rsid w:val="003B067E"/>
    <w:rsid w:val="003B333C"/>
    <w:rsid w:val="003B680D"/>
    <w:rsid w:val="00431196"/>
    <w:rsid w:val="00492CCA"/>
    <w:rsid w:val="004A05F8"/>
    <w:rsid w:val="004B1119"/>
    <w:rsid w:val="004F5565"/>
    <w:rsid w:val="00536801"/>
    <w:rsid w:val="00576B85"/>
    <w:rsid w:val="00625EEB"/>
    <w:rsid w:val="00635FF9"/>
    <w:rsid w:val="006625F0"/>
    <w:rsid w:val="00674817"/>
    <w:rsid w:val="00696C32"/>
    <w:rsid w:val="006C766B"/>
    <w:rsid w:val="007018EC"/>
    <w:rsid w:val="0072568B"/>
    <w:rsid w:val="007D736E"/>
    <w:rsid w:val="00802942"/>
    <w:rsid w:val="00830F59"/>
    <w:rsid w:val="008357CD"/>
    <w:rsid w:val="0086190F"/>
    <w:rsid w:val="00895BEB"/>
    <w:rsid w:val="008A01BC"/>
    <w:rsid w:val="008E4B57"/>
    <w:rsid w:val="008F7E6F"/>
    <w:rsid w:val="00902168"/>
    <w:rsid w:val="0093211F"/>
    <w:rsid w:val="00945C3C"/>
    <w:rsid w:val="00965A2D"/>
    <w:rsid w:val="00966E0B"/>
    <w:rsid w:val="00973DDF"/>
    <w:rsid w:val="009B2C28"/>
    <w:rsid w:val="009E282A"/>
    <w:rsid w:val="009F038A"/>
    <w:rsid w:val="009F42F0"/>
    <w:rsid w:val="00A126CB"/>
    <w:rsid w:val="00A35F46"/>
    <w:rsid w:val="00A43564"/>
    <w:rsid w:val="00A65DB9"/>
    <w:rsid w:val="00AC7AAE"/>
    <w:rsid w:val="00AD51C1"/>
    <w:rsid w:val="00AF7D24"/>
    <w:rsid w:val="00B11091"/>
    <w:rsid w:val="00B2721F"/>
    <w:rsid w:val="00C20477"/>
    <w:rsid w:val="00C37FC6"/>
    <w:rsid w:val="00C82D74"/>
    <w:rsid w:val="00C87504"/>
    <w:rsid w:val="00CC7B90"/>
    <w:rsid w:val="00CD0414"/>
    <w:rsid w:val="00CD4590"/>
    <w:rsid w:val="00CF39F7"/>
    <w:rsid w:val="00D0537C"/>
    <w:rsid w:val="00D06FEE"/>
    <w:rsid w:val="00D34132"/>
    <w:rsid w:val="00D865C6"/>
    <w:rsid w:val="00DA4E8E"/>
    <w:rsid w:val="00DB1FD3"/>
    <w:rsid w:val="00DB42A7"/>
    <w:rsid w:val="00DD6698"/>
    <w:rsid w:val="00DE6C48"/>
    <w:rsid w:val="00DE7379"/>
    <w:rsid w:val="00E0109B"/>
    <w:rsid w:val="00E0760F"/>
    <w:rsid w:val="00ED11F9"/>
    <w:rsid w:val="00ED37E5"/>
    <w:rsid w:val="00ED54DF"/>
    <w:rsid w:val="00F142A6"/>
    <w:rsid w:val="00FE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F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9</cp:revision>
  <cp:lastPrinted>2019-04-25T11:18:00Z</cp:lastPrinted>
  <dcterms:created xsi:type="dcterms:W3CDTF">2019-05-13T08:25:00Z</dcterms:created>
  <dcterms:modified xsi:type="dcterms:W3CDTF">2019-05-23T12:50:00Z</dcterms:modified>
</cp:coreProperties>
</file>