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67928" w:rsidRDefault="00D67928" w:rsidP="00D679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Wpływ zmian klimatu na </w:t>
            </w:r>
            <w:proofErr w:type="spellStart"/>
            <w:r w:rsidRPr="00D67928">
              <w:rPr>
                <w:rFonts w:ascii="Times New Roman" w:hAnsi="Times New Roman" w:cs="Times New Roman"/>
                <w:b/>
                <w:sz w:val="20"/>
                <w:szCs w:val="20"/>
              </w:rPr>
              <w:t>agroekosystem</w:t>
            </w:r>
            <w:proofErr w:type="spellEnd"/>
            <w:r w:rsidRPr="00D67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D67928" w:rsidP="002E0F1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E0F1A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87504" w:rsidRPr="0046271C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A64F03" w:rsidRDefault="00A64F03" w:rsidP="00A64F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Impact of climate change on environment and agriculture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A64F03" w:rsidP="002E0F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E0F1A">
              <w:rPr>
                <w:rFonts w:ascii="Times New Roman" w:hAnsi="Times New Roman" w:cs="Times New Roman"/>
                <w:sz w:val="20"/>
                <w:szCs w:val="20"/>
              </w:rPr>
              <w:t>chrona zdrowia roślin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2E0F1A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64393A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64393A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do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2E0F1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2E0F1A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semestr</w:t>
            </w:r>
            <w:proofErr w:type="gramEnd"/>
            <w:r w:rsidR="0064393A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64393A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semestr</w:t>
            </w:r>
            <w:r w:rsidR="0064393A">
              <w:rPr>
                <w:bCs/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A20C17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20C17">
              <w:rPr>
                <w:b/>
                <w:sz w:val="16"/>
                <w:szCs w:val="16"/>
              </w:rPr>
              <w:t>OGR-OR1-S-6L53.14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9B0A79" w:rsidP="00D6792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D67928" w:rsidRPr="00D679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 hab. inż. Barbara Łata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9B0A79" w:rsidP="00D6792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D67928" w:rsidRPr="00D679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 hab. inż. Barbara Łata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9B0A79" w:rsidP="009B0A7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B0A79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 i Architektury Krajobrazu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bookmarkStart w:id="0" w:name="_GoBack"/>
            <w:bookmarkEnd w:id="0"/>
            <w:r w:rsidR="00D67928" w:rsidRPr="00D67928"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 Przyrodniczych Podstaw Ogrodnictwa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CE049B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D67928" w:rsidP="0097609C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67928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 zapoznanie studentów ze wskaźnikami opisującymi zmiany klimatyczne zachodzącymi w atmosferze, kriosferze, środowisku morskim oraz przeprowadzenie krytycznej analizy ich przyczyn: naturalnych i antropogenicznych;</w:t>
            </w:r>
            <w:r w:rsidR="006439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679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analiza wpływu zmian klimatycznych na środowisko przyrodnicze: produktywność ekosystemów, bioróżnorodność, zmian w zasięgu gatunków i ekosystemów, omówienie najbardziej zagrożonych gatunków i ekosystemów. W </w:t>
            </w:r>
            <w:proofErr w:type="spellStart"/>
            <w:r w:rsidRPr="00D67928">
              <w:rPr>
                <w:rFonts w:ascii="Times New Roman" w:hAnsi="Times New Roman" w:cs="Times New Roman"/>
                <w:bCs/>
                <w:sz w:val="16"/>
                <w:szCs w:val="16"/>
              </w:rPr>
              <w:t>agroekosystemie</w:t>
            </w:r>
            <w:proofErr w:type="spellEnd"/>
            <w:r w:rsidRPr="00D679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przedmiotem szczegółowej oceny jest degradacja gleby i zmiany w środowisku glebowym w zależności od zmian klimatu: czynniki nasilające degradację gleb i procesy pustynnienia, dobre praktyki zarządzania glebą celem zachowania </w:t>
            </w:r>
            <w:proofErr w:type="gramStart"/>
            <w:r w:rsidRPr="00D67928">
              <w:rPr>
                <w:rFonts w:ascii="Times New Roman" w:hAnsi="Times New Roman" w:cs="Times New Roman"/>
                <w:bCs/>
                <w:sz w:val="16"/>
                <w:szCs w:val="16"/>
              </w:rPr>
              <w:t>jej jakości</w:t>
            </w:r>
            <w:proofErr w:type="gramEnd"/>
            <w:r w:rsidRPr="00D679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odporności; międzynarodowe i unijne regulacje w dziedzinie ochrony gleb. Pozytywne i negatywne aspekty zmian warunków </w:t>
            </w:r>
            <w:proofErr w:type="spellStart"/>
            <w:r w:rsidRPr="00D67928">
              <w:rPr>
                <w:rFonts w:ascii="Times New Roman" w:hAnsi="Times New Roman" w:cs="Times New Roman"/>
                <w:bCs/>
                <w:sz w:val="16"/>
                <w:szCs w:val="16"/>
              </w:rPr>
              <w:t>agroklimatycznych</w:t>
            </w:r>
            <w:proofErr w:type="spellEnd"/>
            <w:r w:rsidRPr="00D679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dla rolnictwa i ogrodnictwa: zmiany faz fenologicznych roślin uprawnych, terminów siewu, zbioru, długości okresu wegetacyjnego, przesunięcie zasięgu upraw, zmiany w strukturze i czasie pojawiania </w:t>
            </w:r>
            <w:proofErr w:type="gramStart"/>
            <w:r w:rsidRPr="00D679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się </w:t>
            </w:r>
            <w:proofErr w:type="spellStart"/>
            <w:r w:rsidRPr="00D67928">
              <w:rPr>
                <w:rFonts w:ascii="Times New Roman" w:hAnsi="Times New Roman" w:cs="Times New Roman"/>
                <w:bCs/>
                <w:sz w:val="16"/>
                <w:szCs w:val="16"/>
              </w:rPr>
              <w:t>agrofagów</w:t>
            </w:r>
            <w:proofErr w:type="spellEnd"/>
            <w:proofErr w:type="gramEnd"/>
            <w:r w:rsidRPr="00D67928">
              <w:rPr>
                <w:rFonts w:ascii="Times New Roman" w:hAnsi="Times New Roman" w:cs="Times New Roman"/>
                <w:bCs/>
                <w:sz w:val="16"/>
                <w:szCs w:val="16"/>
              </w:rPr>
              <w:t>. Efektywne zarządzanie gospodarstwem – systemy wspomagania decyzji w zakresie nawożenia, nawadniania, ochrony roślin, szacowaniu ryzyka (ubezpieczenia). Odnawialne źródła energii (OZE), wykorzystanie biomasy do produkcji biopaliw, możliwości uprawy roślin energetycznych. Polityka klimatyczna - strategie adaptacji rolnictwa do zmian klimatycznych w świetle dokumentów UE oraz światowych (raporty IPCC).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1BB" w:rsidRPr="004B5613" w:rsidRDefault="00812A86" w:rsidP="002E0F1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Wykład: liczba godzin</w:t>
            </w:r>
            <w:r w:rsidR="00D679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  <w:r w:rsidR="002E0F1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D6792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6439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1A1342" w:rsidP="002E0F1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metody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audio-wizualne 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Default="0064393A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4393A">
              <w:rPr>
                <w:rFonts w:ascii="Times New Roman" w:hAnsi="Times New Roman" w:cs="Times New Roman"/>
                <w:bCs/>
                <w:sz w:val="16"/>
                <w:szCs w:val="16"/>
              </w:rPr>
              <w:t>Przedmiot ma charakter wielowątkowy i odwołuje się do podstawowych zagadnień z obszaru nauk przyrodniczych.</w:t>
            </w:r>
          </w:p>
          <w:p w:rsidR="00C87504" w:rsidRPr="00582090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87504" w:rsidRPr="00591A8B" w:rsidTr="0046271C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46271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3E0728" w:rsidRDefault="00FF435F" w:rsidP="0046271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7A0639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6439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67928">
              <w:rPr>
                <w:rFonts w:ascii="Times New Roman" w:hAnsi="Times New Roman" w:cs="Times New Roman"/>
                <w:sz w:val="16"/>
                <w:szCs w:val="16"/>
              </w:rPr>
              <w:t>zna i rozumie</w:t>
            </w:r>
            <w:r w:rsidR="00D67928" w:rsidRPr="00D67928">
              <w:rPr>
                <w:rFonts w:ascii="Times New Roman" w:hAnsi="Times New Roman" w:cs="Times New Roman"/>
                <w:sz w:val="16"/>
                <w:szCs w:val="16"/>
              </w:rPr>
              <w:t xml:space="preserve"> czynniki naturalne i </w:t>
            </w:r>
            <w:r w:rsidR="00D67928">
              <w:rPr>
                <w:rFonts w:ascii="Times New Roman" w:hAnsi="Times New Roman" w:cs="Times New Roman"/>
                <w:sz w:val="16"/>
                <w:szCs w:val="16"/>
              </w:rPr>
              <w:t>antropogeniczne</w:t>
            </w:r>
            <w:r w:rsidR="00D67928" w:rsidRPr="00D67928">
              <w:rPr>
                <w:rFonts w:ascii="Times New Roman" w:hAnsi="Times New Roman" w:cs="Times New Roman"/>
                <w:sz w:val="16"/>
                <w:szCs w:val="16"/>
              </w:rPr>
              <w:t xml:space="preserve">, w tym rolnictwo, wpływające na zmiany warunków </w:t>
            </w:r>
            <w:proofErr w:type="spellStart"/>
            <w:r w:rsidR="00D67928" w:rsidRPr="00D67928">
              <w:rPr>
                <w:rFonts w:ascii="Times New Roman" w:hAnsi="Times New Roman" w:cs="Times New Roman"/>
                <w:sz w:val="16"/>
                <w:szCs w:val="16"/>
              </w:rPr>
              <w:t>agro</w:t>
            </w:r>
            <w:r w:rsidR="003E07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67928" w:rsidRPr="00D67928">
              <w:rPr>
                <w:rFonts w:ascii="Times New Roman" w:hAnsi="Times New Roman" w:cs="Times New Roman"/>
                <w:sz w:val="16"/>
                <w:szCs w:val="16"/>
              </w:rPr>
              <w:t>klimatycznych</w:t>
            </w:r>
            <w:proofErr w:type="spellEnd"/>
            <w:r w:rsidR="00D67928" w:rsidRPr="00D67928">
              <w:rPr>
                <w:rFonts w:ascii="Times New Roman" w:hAnsi="Times New Roman" w:cs="Times New Roman"/>
                <w:sz w:val="16"/>
                <w:szCs w:val="16"/>
              </w:rPr>
              <w:t xml:space="preserve"> i ich wagę</w:t>
            </w:r>
            <w:r w:rsidR="003E072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D67928" w:rsidRPr="00D679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504" w:rsidRPr="007D2904" w:rsidRDefault="00FF435F" w:rsidP="0046271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6439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0728" w:rsidRPr="003E0728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 w:rsidR="003E0728">
              <w:rPr>
                <w:rFonts w:ascii="Times New Roman" w:hAnsi="Times New Roman" w:cs="Times New Roman"/>
                <w:sz w:val="16"/>
                <w:szCs w:val="16"/>
              </w:rPr>
              <w:t xml:space="preserve">i rozumie </w:t>
            </w:r>
            <w:r w:rsidR="003E0728" w:rsidRPr="003E0728">
              <w:rPr>
                <w:rFonts w:ascii="Times New Roman" w:hAnsi="Times New Roman" w:cs="Times New Roman"/>
                <w:sz w:val="16"/>
                <w:szCs w:val="16"/>
              </w:rPr>
              <w:t>pozytywne i negatywne aspekty</w:t>
            </w:r>
            <w:r w:rsidR="006439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0728" w:rsidRPr="003E0728">
              <w:rPr>
                <w:rFonts w:ascii="Times New Roman" w:hAnsi="Times New Roman" w:cs="Times New Roman"/>
                <w:sz w:val="16"/>
                <w:szCs w:val="16"/>
              </w:rPr>
              <w:t xml:space="preserve">zmian warunków klimatycznych dla </w:t>
            </w:r>
            <w:proofErr w:type="spellStart"/>
            <w:r w:rsidR="003E0728" w:rsidRPr="003E0728">
              <w:rPr>
                <w:rFonts w:ascii="Times New Roman" w:hAnsi="Times New Roman" w:cs="Times New Roman"/>
                <w:sz w:val="16"/>
                <w:szCs w:val="16"/>
              </w:rPr>
              <w:t>agro</w:t>
            </w:r>
            <w:r w:rsidR="003E0728">
              <w:rPr>
                <w:rFonts w:ascii="Times New Roman" w:hAnsi="Times New Roman" w:cs="Times New Roman"/>
                <w:sz w:val="16"/>
                <w:szCs w:val="16"/>
              </w:rPr>
              <w:t>eko</w:t>
            </w:r>
            <w:r w:rsidR="003E0728" w:rsidRPr="003E0728">
              <w:rPr>
                <w:rFonts w:ascii="Times New Roman" w:hAnsi="Times New Roman" w:cs="Times New Roman"/>
                <w:sz w:val="16"/>
                <w:szCs w:val="16"/>
              </w:rPr>
              <w:t>systemów</w:t>
            </w:r>
            <w:proofErr w:type="spellEnd"/>
            <w:r w:rsidR="00A64F0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87504" w:rsidRPr="00582090" w:rsidRDefault="003E0728" w:rsidP="0046271C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6439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3E0728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rozumie</w:t>
            </w:r>
            <w:r w:rsidRPr="003E0728">
              <w:rPr>
                <w:rFonts w:ascii="Times New Roman" w:hAnsi="Times New Roman" w:cs="Times New Roman"/>
                <w:sz w:val="16"/>
                <w:szCs w:val="16"/>
              </w:rPr>
              <w:t xml:space="preserve"> działania łagodzące i adaptacyjne do zmian klimatu związane 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gospodarka rolną.</w:t>
            </w:r>
          </w:p>
        </w:tc>
        <w:tc>
          <w:tcPr>
            <w:tcW w:w="2680" w:type="dxa"/>
            <w:gridSpan w:val="3"/>
          </w:tcPr>
          <w:p w:rsidR="00C87504" w:rsidRPr="00582090" w:rsidRDefault="00C87504" w:rsidP="0046271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C87504" w:rsidRPr="001E0ED9" w:rsidRDefault="00FF435F" w:rsidP="0046271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ED9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1E0ED9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3E0728" w:rsidRPr="001E0ED9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6B6846">
              <w:rPr>
                <w:rFonts w:ascii="Times New Roman" w:hAnsi="Times New Roman" w:cs="Times New Roman"/>
                <w:sz w:val="16"/>
                <w:szCs w:val="16"/>
              </w:rPr>
              <w:t>przeanalizować</w:t>
            </w:r>
            <w:r w:rsidR="003E0728" w:rsidRPr="001E0ED9">
              <w:rPr>
                <w:rFonts w:ascii="Times New Roman" w:hAnsi="Times New Roman" w:cs="Times New Roman"/>
                <w:sz w:val="16"/>
                <w:szCs w:val="16"/>
              </w:rPr>
              <w:t xml:space="preserve"> i przedstawić</w:t>
            </w:r>
            <w:r w:rsidR="006439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0728" w:rsidRPr="001E0ED9">
              <w:rPr>
                <w:rFonts w:ascii="Times New Roman" w:hAnsi="Times New Roman" w:cs="Times New Roman"/>
                <w:sz w:val="16"/>
                <w:szCs w:val="16"/>
              </w:rPr>
              <w:t>na podstawie dostępnych danych (literatura</w:t>
            </w:r>
            <w:r w:rsidR="001E0ED9" w:rsidRPr="001E0ED9">
              <w:rPr>
                <w:rFonts w:ascii="Times New Roman" w:hAnsi="Times New Roman" w:cs="Times New Roman"/>
                <w:sz w:val="16"/>
                <w:szCs w:val="16"/>
              </w:rPr>
              <w:t>, systemy informacji o wpływie zmian klimatu na rolnictwo</w:t>
            </w:r>
            <w:r w:rsidR="006B2CD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E0ED9" w:rsidRPr="001E0ED9">
              <w:rPr>
                <w:rFonts w:ascii="Times New Roman" w:hAnsi="Times New Roman" w:cs="Times New Roman"/>
                <w:sz w:val="16"/>
                <w:szCs w:val="16"/>
              </w:rPr>
              <w:t xml:space="preserve"> przykłady</w:t>
            </w:r>
            <w:r w:rsidR="006B6846">
              <w:rPr>
                <w:rFonts w:ascii="Times New Roman" w:hAnsi="Times New Roman" w:cs="Times New Roman"/>
                <w:sz w:val="16"/>
                <w:szCs w:val="16"/>
              </w:rPr>
              <w:t xml:space="preserve"> zagrożeń i</w:t>
            </w:r>
            <w:r w:rsidR="002E0F1A">
              <w:rPr>
                <w:rFonts w:ascii="Times New Roman" w:hAnsi="Times New Roman" w:cs="Times New Roman"/>
                <w:sz w:val="16"/>
                <w:szCs w:val="16"/>
              </w:rPr>
              <w:t>/lub</w:t>
            </w:r>
            <w:r w:rsidR="001E0ED9" w:rsidRPr="001E0ED9">
              <w:rPr>
                <w:rFonts w:ascii="Times New Roman" w:hAnsi="Times New Roman" w:cs="Times New Roman"/>
                <w:sz w:val="16"/>
                <w:szCs w:val="16"/>
              </w:rPr>
              <w:t xml:space="preserve"> działań</w:t>
            </w:r>
          </w:p>
          <w:p w:rsidR="00C87504" w:rsidRPr="001E0ED9" w:rsidRDefault="006B6846" w:rsidP="0046271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="001E0ED9" w:rsidRPr="001E0ED9">
              <w:rPr>
                <w:rFonts w:ascii="Times New Roman" w:hAnsi="Times New Roman" w:cs="Times New Roman"/>
                <w:bCs/>
                <w:sz w:val="16"/>
                <w:szCs w:val="16"/>
              </w:rPr>
              <w:t>daptacyjnych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="001E0ED9" w:rsidRPr="001E0ED9">
              <w:rPr>
                <w:rFonts w:ascii="Times New Roman" w:hAnsi="Times New Roman" w:cs="Times New Roman"/>
                <w:bCs/>
                <w:sz w:val="16"/>
                <w:szCs w:val="16"/>
              </w:rPr>
              <w:t>wspomagających walkę ze zmianami klimatu w rolnictwie</w:t>
            </w:r>
            <w:r w:rsidR="001E0ED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520" w:type="dxa"/>
            <w:gridSpan w:val="4"/>
          </w:tcPr>
          <w:p w:rsidR="001E0ED9" w:rsidRPr="00591A8B" w:rsidRDefault="001E0ED9" w:rsidP="004627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1A8B">
              <w:rPr>
                <w:rFonts w:ascii="Times New Roman" w:hAnsi="Times New Roman" w:cs="Times New Roman"/>
                <w:bCs/>
                <w:sz w:val="16"/>
                <w:szCs w:val="16"/>
              </w:rPr>
              <w:t>K_01 –</w:t>
            </w:r>
            <w:r w:rsidR="006439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91A8B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krytycznej oceny ryzyka i skutków aktywności sektora rolniczego potęgujących zmiany klimatyczne;</w:t>
            </w:r>
          </w:p>
          <w:p w:rsidR="00C87504" w:rsidRPr="00591A8B" w:rsidRDefault="001E0ED9" w:rsidP="0046271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1A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K_02 – jest otwarty na nowe rozwiązania i systemy wspomagania decyzji służące </w:t>
            </w:r>
            <w:r w:rsidR="00591A8B">
              <w:rPr>
                <w:rFonts w:ascii="Times New Roman" w:hAnsi="Times New Roman" w:cs="Times New Roman"/>
                <w:bCs/>
                <w:sz w:val="16"/>
                <w:szCs w:val="16"/>
              </w:rPr>
              <w:t>działaniom zapobiegawczym i zarządzaniu ryzykiem związanym z anomaliami pogodowymi.</w:t>
            </w:r>
            <w:r w:rsidR="00591A8B" w:rsidRPr="00591A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1A1342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1342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1B4EFD" w:rsidRPr="001A1342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591A8B" w:rsidRPr="001A134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143B8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591A8B" w:rsidRPr="001A1342">
              <w:rPr>
                <w:rFonts w:ascii="Times New Roman" w:hAnsi="Times New Roman" w:cs="Times New Roman"/>
                <w:sz w:val="16"/>
                <w:szCs w:val="16"/>
              </w:rPr>
              <w:t xml:space="preserve">02, </w:t>
            </w:r>
            <w:r w:rsidR="000143B8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591A8B" w:rsidRPr="001A1342">
              <w:rPr>
                <w:rFonts w:ascii="Times New Roman" w:hAnsi="Times New Roman" w:cs="Times New Roman"/>
                <w:sz w:val="16"/>
                <w:szCs w:val="16"/>
              </w:rPr>
              <w:t xml:space="preserve">03; K_01, </w:t>
            </w:r>
            <w:r w:rsidR="000143B8"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r w:rsidR="00591A8B" w:rsidRPr="001A134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1B4EFD" w:rsidRPr="001A13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134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CE049B">
              <w:rPr>
                <w:rFonts w:ascii="Times New Roman" w:hAnsi="Times New Roman" w:cs="Times New Roman"/>
                <w:sz w:val="16"/>
                <w:szCs w:val="16"/>
              </w:rPr>
              <w:t xml:space="preserve"> egzamin - </w:t>
            </w:r>
            <w:r w:rsidR="00591A8B" w:rsidRPr="001A1342">
              <w:rPr>
                <w:rFonts w:ascii="Times New Roman" w:hAnsi="Times New Roman" w:cs="Times New Roman"/>
                <w:sz w:val="16"/>
                <w:szCs w:val="16"/>
              </w:rPr>
              <w:t>praca pisemna (część wykładowa)</w:t>
            </w:r>
          </w:p>
          <w:p w:rsidR="001B4EFD" w:rsidRPr="001B4EFD" w:rsidRDefault="001B4EFD" w:rsidP="00301CD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A13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 </w:t>
            </w:r>
            <w:r w:rsidR="00591A8B" w:rsidRPr="001A1342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Pr="001A1342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591A8B" w:rsidRPr="001A134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1A1342" w:rsidRPr="001A1342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6439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143B8">
              <w:rPr>
                <w:rFonts w:ascii="Times New Roman" w:hAnsi="Times New Roman" w:cs="Times New Roman"/>
                <w:bCs/>
                <w:sz w:val="16"/>
                <w:szCs w:val="16"/>
              </w:rPr>
              <w:t>K_01, K_</w:t>
            </w:r>
            <w:r w:rsidR="001A1342" w:rsidRPr="001A1342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  <w:r w:rsidR="006439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A1342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591A8B" w:rsidRPr="001A13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01CD0">
              <w:rPr>
                <w:rFonts w:ascii="Times New Roman" w:hAnsi="Times New Roman" w:cs="Times New Roman"/>
                <w:bCs/>
                <w:sz w:val="16"/>
                <w:szCs w:val="16"/>
              </w:rPr>
              <w:t>opracowanie pisemne</w:t>
            </w:r>
            <w:r w:rsidR="00591A8B" w:rsidRPr="001A13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wybranego zagadnienia/problemu</w:t>
            </w:r>
            <w:r w:rsidR="001A13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(analiza, wnioski)</w:t>
            </w:r>
            <w:r w:rsidR="00591A8B" w:rsidRPr="001A13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A1342" w:rsidRPr="001A1342">
              <w:rPr>
                <w:rFonts w:ascii="Times New Roman" w:hAnsi="Times New Roman" w:cs="Times New Roman"/>
                <w:bCs/>
                <w:sz w:val="16"/>
                <w:szCs w:val="16"/>
              </w:rPr>
              <w:t>przez studenta; dyskusja</w:t>
            </w:r>
            <w:r w:rsidR="001A134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0F714B" w:rsidP="002E0F1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714B">
              <w:rPr>
                <w:rFonts w:ascii="Times New Roman" w:hAnsi="Times New Roman" w:cs="Times New Roman"/>
                <w:bCs/>
                <w:sz w:val="16"/>
                <w:szCs w:val="16"/>
              </w:rPr>
              <w:t>Kartoteka obecności studentów na wykładzie wraz z</w:t>
            </w:r>
            <w:r w:rsidR="006439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E0F1A">
              <w:rPr>
                <w:rFonts w:ascii="Times New Roman" w:hAnsi="Times New Roman" w:cs="Times New Roman"/>
                <w:bCs/>
                <w:sz w:val="16"/>
                <w:szCs w:val="16"/>
              </w:rPr>
              <w:t>opracowanymi</w:t>
            </w:r>
            <w:r w:rsidRPr="000F71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E0F1A">
              <w:rPr>
                <w:rFonts w:ascii="Times New Roman" w:hAnsi="Times New Roman" w:cs="Times New Roman"/>
                <w:bCs/>
                <w:sz w:val="16"/>
                <w:szCs w:val="16"/>
              </w:rPr>
              <w:t>zagadnieniami (temat</w:t>
            </w:r>
            <w:r w:rsidRPr="000F71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</w:t>
            </w:r>
            <w:r w:rsidR="002E0F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odnośniki do literatury) i</w:t>
            </w:r>
            <w:r w:rsidRPr="000F71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ich ocena; egzamin - prace pisemne.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1A1342" w:rsidP="002E0F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13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Egzamin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Pr="001A13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0%, </w:t>
            </w:r>
            <w:r w:rsidR="002E0F1A">
              <w:rPr>
                <w:rFonts w:ascii="Times New Roman" w:hAnsi="Times New Roman" w:cs="Times New Roman"/>
                <w:bCs/>
                <w:sz w:val="16"/>
                <w:szCs w:val="16"/>
              </w:rPr>
              <w:t>opracowanie problemu z wiązanego ze zmianami klimatu</w:t>
            </w:r>
            <w:r w:rsidRPr="001A13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aktywność studenta na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zajęciach – 30%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0F714B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Sale wykładowe</w:t>
            </w:r>
          </w:p>
        </w:tc>
      </w:tr>
      <w:tr w:rsidR="00C87504" w:rsidRPr="0046271C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991596" w:rsidRDefault="00C87504" w:rsidP="00C87504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991596">
              <w:rPr>
                <w:sz w:val="16"/>
                <w:szCs w:val="16"/>
                <w:lang w:val="en-US"/>
              </w:rPr>
              <w:t>Literatura</w:t>
            </w:r>
            <w:proofErr w:type="spellEnd"/>
            <w:r w:rsidRPr="0099159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596">
              <w:rPr>
                <w:sz w:val="16"/>
                <w:szCs w:val="16"/>
                <w:lang w:val="en-US"/>
              </w:rPr>
              <w:t>podstawowa</w:t>
            </w:r>
            <w:proofErr w:type="spellEnd"/>
            <w:r w:rsidRPr="0099159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596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99159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596">
              <w:rPr>
                <w:sz w:val="16"/>
                <w:szCs w:val="16"/>
                <w:lang w:val="en-US"/>
              </w:rPr>
              <w:t>uzupełniająca</w:t>
            </w:r>
            <w:proofErr w:type="spellEnd"/>
            <w:r w:rsidRPr="00991596">
              <w:rPr>
                <w:sz w:val="16"/>
                <w:szCs w:val="16"/>
                <w:lang w:val="en-US"/>
              </w:rPr>
              <w:t>:</w:t>
            </w:r>
          </w:p>
          <w:p w:rsidR="000F714B" w:rsidRPr="000F714B" w:rsidRDefault="00A75276" w:rsidP="000F714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Richard</w:t>
            </w:r>
            <w:proofErr w:type="gramEnd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M. Adams1, Brian H. </w:t>
            </w:r>
            <w:proofErr w:type="spellStart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Hurd</w:t>
            </w:r>
            <w:proofErr w:type="spellEnd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Stephanie </w:t>
            </w:r>
            <w:proofErr w:type="spellStart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Lenhart</w:t>
            </w:r>
            <w:proofErr w:type="spellEnd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Neil Leary.</w:t>
            </w:r>
            <w:r w:rsidR="006439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Effects of global climate change on agriculture: an interpretative review. </w:t>
            </w:r>
            <w:proofErr w:type="spellStart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Clim</w:t>
            </w:r>
            <w:proofErr w:type="spellEnd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Res 11: 19–30, 1998.</w:t>
            </w:r>
          </w:p>
          <w:p w:rsidR="000F714B" w:rsidRPr="000F714B" w:rsidRDefault="00A75276" w:rsidP="000F714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Stuczynski T, </w:t>
            </w:r>
            <w:proofErr w:type="spellStart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Demidowicz</w:t>
            </w:r>
            <w:proofErr w:type="spellEnd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G, </w:t>
            </w:r>
            <w:proofErr w:type="spellStart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Deputat</w:t>
            </w:r>
            <w:proofErr w:type="spellEnd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T, </w:t>
            </w:r>
            <w:proofErr w:type="spellStart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Gorski</w:t>
            </w:r>
            <w:proofErr w:type="spellEnd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T, </w:t>
            </w:r>
            <w:proofErr w:type="spellStart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Krsaowicz</w:t>
            </w:r>
            <w:proofErr w:type="spellEnd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S, </w:t>
            </w:r>
            <w:proofErr w:type="spellStart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Kus</w:t>
            </w:r>
            <w:proofErr w:type="spellEnd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J (2000) Adaptation Scenarios of Agriculture in Poland to Future Climate Change. Environ Monitoring Assess, 61, Kluwer Acad. </w:t>
            </w:r>
            <w:proofErr w:type="spellStart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Publ</w:t>
            </w:r>
            <w:proofErr w:type="spellEnd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TAR Climate Change (2001) Synthesis Report IPCC.</w:t>
            </w:r>
          </w:p>
          <w:p w:rsidR="000F714B" w:rsidRPr="000F714B" w:rsidRDefault="00A75276" w:rsidP="000F714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Jonathan</w:t>
            </w:r>
            <w:proofErr w:type="gramEnd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P. Lynch, Samuel B. </w:t>
            </w:r>
            <w:proofErr w:type="spellStart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St.Clair</w:t>
            </w:r>
            <w:proofErr w:type="spellEnd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Mineral stress: the missing link in understanding how global climate change will affect plants in real world soils. Field Crops Research 90 (2004) 101–115.</w:t>
            </w:r>
          </w:p>
          <w:p w:rsidR="000F714B" w:rsidRPr="000F714B" w:rsidRDefault="00A75276" w:rsidP="000F714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</w:t>
            </w:r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Darwin</w:t>
            </w:r>
            <w:proofErr w:type="gramEnd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R., (2004). Effects of greenhouse gas emissions on world agriculture, food consumption, and economic welfare. Climatic Change 66, 191–238. </w:t>
            </w:r>
          </w:p>
          <w:p w:rsidR="000F714B" w:rsidRPr="000F714B" w:rsidRDefault="00A75276" w:rsidP="000F714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5. </w:t>
            </w:r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Sadowski M. (2008). An approach to adaptation to climate changes in Poland. </w:t>
            </w:r>
            <w:proofErr w:type="spellStart"/>
            <w:r w:rsidR="000F714B" w:rsidRPr="000F714B">
              <w:rPr>
                <w:rFonts w:ascii="Times New Roman" w:hAnsi="Times New Roman" w:cs="Times New Roman"/>
                <w:sz w:val="16"/>
                <w:szCs w:val="16"/>
              </w:rPr>
              <w:t>Climatic</w:t>
            </w:r>
            <w:proofErr w:type="spellEnd"/>
            <w:r w:rsidR="000F714B" w:rsidRPr="000F71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F714B" w:rsidRPr="000F714B">
              <w:rPr>
                <w:rFonts w:ascii="Times New Roman" w:hAnsi="Times New Roman" w:cs="Times New Roman"/>
                <w:sz w:val="16"/>
                <w:szCs w:val="16"/>
              </w:rPr>
              <w:t>Change</w:t>
            </w:r>
            <w:proofErr w:type="spellEnd"/>
            <w:r w:rsidR="000F714B" w:rsidRPr="000F714B">
              <w:rPr>
                <w:rFonts w:ascii="Times New Roman" w:hAnsi="Times New Roman" w:cs="Times New Roman"/>
                <w:sz w:val="16"/>
                <w:szCs w:val="16"/>
              </w:rPr>
              <w:t xml:space="preserve"> 90:443–451.</w:t>
            </w:r>
          </w:p>
          <w:p w:rsidR="000F714B" w:rsidRPr="000F714B" w:rsidRDefault="00A75276" w:rsidP="000F714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="000F714B" w:rsidRPr="000F714B">
              <w:rPr>
                <w:rFonts w:ascii="Times New Roman" w:hAnsi="Times New Roman" w:cs="Times New Roman"/>
                <w:sz w:val="16"/>
                <w:szCs w:val="16"/>
              </w:rPr>
              <w:t xml:space="preserve">Acta </w:t>
            </w:r>
            <w:proofErr w:type="spellStart"/>
            <w:r w:rsidR="000F714B" w:rsidRPr="000F714B">
              <w:rPr>
                <w:rFonts w:ascii="Times New Roman" w:hAnsi="Times New Roman" w:cs="Times New Roman"/>
                <w:sz w:val="16"/>
                <w:szCs w:val="16"/>
              </w:rPr>
              <w:t>Agrophysica</w:t>
            </w:r>
            <w:proofErr w:type="spellEnd"/>
            <w:r w:rsidR="000F714B" w:rsidRPr="000F714B">
              <w:rPr>
                <w:rFonts w:ascii="Times New Roman" w:hAnsi="Times New Roman" w:cs="Times New Roman"/>
                <w:sz w:val="16"/>
                <w:szCs w:val="16"/>
              </w:rPr>
              <w:t xml:space="preserve"> 2009 (1) Zmiany klimatyczne a rolnictwo w Polsce – działania łagodzące i adaptacyjne.</w:t>
            </w:r>
          </w:p>
          <w:p w:rsidR="000F714B" w:rsidRPr="000F714B" w:rsidRDefault="00A75276" w:rsidP="000F714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7. </w:t>
            </w:r>
            <w:proofErr w:type="spellStart"/>
            <w:r w:rsidR="000F714B" w:rsidRPr="000F714B">
              <w:rPr>
                <w:rFonts w:ascii="Times New Roman" w:hAnsi="Times New Roman" w:cs="Times New Roman"/>
                <w:sz w:val="16"/>
                <w:szCs w:val="16"/>
              </w:rPr>
              <w:t>Postepy</w:t>
            </w:r>
            <w:proofErr w:type="spellEnd"/>
            <w:r w:rsidR="000F714B" w:rsidRPr="000F714B">
              <w:rPr>
                <w:rFonts w:ascii="Times New Roman" w:hAnsi="Times New Roman" w:cs="Times New Roman"/>
                <w:sz w:val="16"/>
                <w:szCs w:val="16"/>
              </w:rPr>
              <w:t xml:space="preserve"> Nauk Rolniczych 2008 (531). Choroby roślin na tle zmian klimatycznych.</w:t>
            </w:r>
          </w:p>
          <w:p w:rsidR="00C87504" w:rsidRDefault="00A75276" w:rsidP="000F714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8. </w:t>
            </w:r>
            <w:proofErr w:type="spellStart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HortSci</w:t>
            </w:r>
            <w:proofErr w:type="spellEnd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(2011), 46(2). Issue concerns different aspects of climate change</w:t>
            </w:r>
            <w:r w:rsid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A75276" w:rsidRPr="00F44EDD" w:rsidRDefault="00A75276" w:rsidP="00A752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EDD">
              <w:rPr>
                <w:rFonts w:ascii="Times New Roman" w:hAnsi="Times New Roman" w:cs="Times New Roman"/>
                <w:sz w:val="16"/>
                <w:szCs w:val="16"/>
              </w:rPr>
              <w:t>Użyteczne strony internetowe na temat zmian klimatu</w:t>
            </w:r>
          </w:p>
          <w:p w:rsidR="00A75276" w:rsidRPr="00F44EDD" w:rsidRDefault="00A75276" w:rsidP="00A752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EDD">
              <w:rPr>
                <w:rFonts w:ascii="Times New Roman" w:hAnsi="Times New Roman" w:cs="Times New Roman"/>
                <w:sz w:val="16"/>
                <w:szCs w:val="16"/>
              </w:rPr>
              <w:t xml:space="preserve"> Strategia adaptacji rolnictwa do zmian klimatu w świetle dokumentów UE </w:t>
            </w:r>
          </w:p>
          <w:p w:rsidR="00A75276" w:rsidRPr="00F44EDD" w:rsidRDefault="009B5587" w:rsidP="00A752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anchor="global" w:history="1">
              <w:r w:rsidR="00A75276" w:rsidRPr="005865FD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http://ec.europa.eu/climateaction/eu_action/index_pl.htm#global</w:t>
              </w:r>
            </w:hyperlink>
          </w:p>
          <w:p w:rsidR="00A75276" w:rsidRPr="00F44EDD" w:rsidRDefault="00A75276" w:rsidP="00A752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EDD">
              <w:rPr>
                <w:rFonts w:ascii="Times New Roman" w:hAnsi="Times New Roman" w:cs="Times New Roman"/>
                <w:sz w:val="16"/>
                <w:szCs w:val="16"/>
              </w:rPr>
              <w:t>Europejska Agencja Środowiska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5865FD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http://www.eea.europa.eu/themes/climate</w:t>
              </w:r>
            </w:hyperlink>
            <w:r w:rsidRPr="00F44E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A75276" w:rsidRPr="00F44EDD" w:rsidRDefault="00A75276" w:rsidP="00A752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EDD">
              <w:rPr>
                <w:rFonts w:ascii="Times New Roman" w:hAnsi="Times New Roman" w:cs="Times New Roman"/>
                <w:sz w:val="16"/>
                <w:szCs w:val="16"/>
              </w:rPr>
              <w:t>Ramowa konwencja Narodów Zjednoczonych w sprawie zmian klimatycznych i protokołu z Kioto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7" w:history="1">
              <w:r w:rsidRPr="005865FD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http://unfccc.int/2860.php</w:t>
              </w:r>
            </w:hyperlink>
            <w:r w:rsidRPr="00F44E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A75276" w:rsidRPr="00F44EDD" w:rsidRDefault="00A75276" w:rsidP="00A752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75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Międzyrządowy</w:t>
            </w:r>
            <w:proofErr w:type="spellEnd"/>
            <w:r w:rsidRPr="00A75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5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Zespół</w:t>
            </w:r>
            <w:proofErr w:type="spellEnd"/>
            <w:r w:rsidRPr="00A75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5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</w:t>
            </w:r>
            <w:proofErr w:type="spellEnd"/>
            <w:r w:rsidRPr="00A75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Zmian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Klimatu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Pr="00F44E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Intergovernmental Panel on Climate Chang, IPCC)</w:t>
            </w:r>
          </w:p>
          <w:p w:rsidR="00A75276" w:rsidRPr="00F44EDD" w:rsidRDefault="009B5587" w:rsidP="00A752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fldChar w:fldCharType="begin"/>
            </w:r>
            <w:r w:rsidRPr="0046271C">
              <w:rPr>
                <w:lang w:val="en-US"/>
              </w:rPr>
              <w:instrText>HYPERLINK "http://www.ipcc.ch/"</w:instrText>
            </w:r>
            <w:r>
              <w:fldChar w:fldCharType="separate"/>
            </w:r>
            <w:r w:rsidR="00A75276" w:rsidRPr="005865FD">
              <w:rPr>
                <w:rStyle w:val="Hipercze"/>
                <w:rFonts w:ascii="Times New Roman" w:hAnsi="Times New Roman" w:cs="Times New Roman"/>
                <w:sz w:val="16"/>
                <w:szCs w:val="16"/>
                <w:lang w:val="en-US"/>
              </w:rPr>
              <w:t>http://www.ipcc.ch/</w:t>
            </w:r>
            <w:r>
              <w:fldChar w:fldCharType="end"/>
            </w:r>
            <w:r w:rsidR="00A75276" w:rsidRPr="00F44E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Intergovernmental Panel on Climate Chang</w:t>
            </w:r>
          </w:p>
          <w:p w:rsidR="00A75276" w:rsidRPr="00F44EDD" w:rsidRDefault="00A75276" w:rsidP="00A752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5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F44EDD">
              <w:rPr>
                <w:rFonts w:ascii="Times New Roman" w:hAnsi="Times New Roman" w:cs="Times New Roman"/>
                <w:sz w:val="16"/>
                <w:szCs w:val="16"/>
              </w:rPr>
              <w:t>Program Organizacji Narodów Zjednoczonych ds. ochrony środowiska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8" w:history="1">
              <w:r w:rsidRPr="005865FD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http://www.unep.org/themes/climatechange/</w:t>
              </w:r>
            </w:hyperlink>
          </w:p>
          <w:p w:rsidR="00A75276" w:rsidRPr="00F44EDD" w:rsidRDefault="00A75276" w:rsidP="00A752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EDD">
              <w:rPr>
                <w:rFonts w:ascii="Times New Roman" w:hAnsi="Times New Roman" w:cs="Times New Roman"/>
                <w:sz w:val="16"/>
                <w:szCs w:val="16"/>
              </w:rPr>
              <w:t>Grupa Klimatyczna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9" w:history="1">
              <w:r w:rsidRPr="005865FD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http://www.theclimategroup.org</w:t>
              </w:r>
            </w:hyperlink>
            <w:r w:rsidRPr="00F44E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A75276" w:rsidRPr="00991596" w:rsidRDefault="00A75276" w:rsidP="00A752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4E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Greenpeace: </w:t>
            </w:r>
            <w:r w:rsidR="009B5587">
              <w:fldChar w:fldCharType="begin"/>
            </w:r>
            <w:r w:rsidR="009B5587" w:rsidRPr="0046271C">
              <w:rPr>
                <w:lang w:val="en-US"/>
              </w:rPr>
              <w:instrText>HYPERLINK "http://www.greenpeace.net/climate.htm"</w:instrText>
            </w:r>
            <w:r w:rsidR="009B5587">
              <w:fldChar w:fldCharType="separate"/>
            </w:r>
            <w:r w:rsidRPr="00F44EDD">
              <w:rPr>
                <w:rStyle w:val="Hipercze"/>
                <w:rFonts w:ascii="Times New Roman" w:hAnsi="Times New Roman" w:cs="Times New Roman"/>
                <w:sz w:val="16"/>
                <w:szCs w:val="16"/>
                <w:lang w:val="en-US"/>
              </w:rPr>
              <w:t>http://www.greenpeace.net/climate.htm</w:t>
            </w:r>
            <w:r w:rsidR="009B5587">
              <w:fldChar w:fldCharType="end"/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0F714B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F71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UWAGI</w:t>
            </w:r>
            <w:r w:rsidR="000F714B" w:rsidRPr="000F714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6439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F714B" w:rsidRPr="000F714B">
              <w:rPr>
                <w:rFonts w:ascii="Times New Roman" w:hAnsi="Times New Roman" w:cs="Times New Roman"/>
                <w:sz w:val="16"/>
                <w:szCs w:val="16"/>
              </w:rPr>
              <w:t>Ze względu na wielowątkowy charakter przedmiotu większość materiałów jest przygotowywana i aktualizowana na bieżąco przez prowadzącego wykład.</w:t>
            </w:r>
          </w:p>
          <w:p w:rsidR="00C87504" w:rsidRPr="000F714B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87504" w:rsidRPr="000F714B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714B" w:rsidRDefault="000F714B" w:rsidP="00ED11F9">
      <w:pPr>
        <w:rPr>
          <w:sz w:val="16"/>
        </w:rPr>
      </w:pP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2E0F1A" w:rsidP="002E0F1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301CD0" w:rsidP="00194F33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0,7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422728">
        <w:rPr>
          <w:sz w:val="18"/>
        </w:rPr>
        <w:t>ucze</w:t>
      </w:r>
      <w:r w:rsidRPr="0058648C">
        <w:rPr>
          <w:sz w:val="18"/>
        </w:rPr>
        <w:t xml:space="preserve">nia </w:t>
      </w:r>
      <w:r w:rsidR="00D9231E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0143B8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</w:t>
            </w:r>
            <w:r w:rsidR="0093211F">
              <w:rPr>
                <w:bCs/>
                <w:sz w:val="18"/>
                <w:szCs w:val="18"/>
              </w:rPr>
              <w:t>ategoria</w:t>
            </w:r>
            <w:r w:rsidR="0093211F"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4B5613" w:rsidRDefault="00A64F03" w:rsidP="00A64F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Pr="00A64F03">
              <w:rPr>
                <w:rFonts w:ascii="Times New Roman" w:hAnsi="Times New Roman" w:cs="Times New Roman"/>
                <w:bCs/>
                <w:sz w:val="16"/>
                <w:szCs w:val="16"/>
              </w:rPr>
              <w:t>na i rozumie czynniki naturalne i antropogeniczne, w tym rolnictwo, wpł</w:t>
            </w:r>
            <w:r w:rsidR="000143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ywające na zmiany warunków </w:t>
            </w:r>
            <w:proofErr w:type="spellStart"/>
            <w:r w:rsidR="000143B8">
              <w:rPr>
                <w:rFonts w:ascii="Times New Roman" w:hAnsi="Times New Roman" w:cs="Times New Roman"/>
                <w:bCs/>
                <w:sz w:val="16"/>
                <w:szCs w:val="16"/>
              </w:rPr>
              <w:t>agro</w:t>
            </w:r>
            <w:r w:rsidRPr="00A64F03">
              <w:rPr>
                <w:rFonts w:ascii="Times New Roman" w:hAnsi="Times New Roman" w:cs="Times New Roman"/>
                <w:bCs/>
                <w:sz w:val="16"/>
                <w:szCs w:val="16"/>
              </w:rPr>
              <w:t>klimatycznych</w:t>
            </w:r>
            <w:proofErr w:type="spellEnd"/>
            <w:r w:rsidRPr="00A64F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ich wagę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99159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1596"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991596"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93211F" w:rsidRPr="004B5613" w:rsidRDefault="000143B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1; </w:t>
            </w:r>
            <w:r w:rsidR="0097609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4B5613" w:rsidRDefault="00A64F03" w:rsidP="00A64F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Pr="00A64F03">
              <w:rPr>
                <w:rFonts w:ascii="Times New Roman" w:hAnsi="Times New Roman" w:cs="Times New Roman"/>
                <w:bCs/>
                <w:sz w:val="16"/>
                <w:szCs w:val="16"/>
              </w:rPr>
              <w:t>na i rozumie pozytywne i negatywne aspekty</w:t>
            </w:r>
            <w:r w:rsidR="006439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64F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zmian warunków klimatycznych dla </w:t>
            </w:r>
            <w:proofErr w:type="spellStart"/>
            <w:r w:rsidRPr="00A64F03">
              <w:rPr>
                <w:rFonts w:ascii="Times New Roman" w:hAnsi="Times New Roman" w:cs="Times New Roman"/>
                <w:bCs/>
                <w:sz w:val="16"/>
                <w:szCs w:val="16"/>
              </w:rPr>
              <w:t>agroekosystemów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99159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1596">
              <w:rPr>
                <w:rFonts w:ascii="Times New Roman" w:hAnsi="Times New Roman" w:cs="Times New Roman"/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93211F" w:rsidRPr="004B5613" w:rsidRDefault="0097609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A64F03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>
              <w:rPr>
                <w:bCs/>
                <w:sz w:val="16"/>
                <w:szCs w:val="16"/>
              </w:rPr>
              <w:t xml:space="preserve"> W_03</w:t>
            </w:r>
          </w:p>
        </w:tc>
        <w:tc>
          <w:tcPr>
            <w:tcW w:w="4563" w:type="dxa"/>
          </w:tcPr>
          <w:p w:rsidR="0093211F" w:rsidRPr="004B5613" w:rsidRDefault="00A64F03" w:rsidP="00A64F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Pr="00A64F03">
              <w:rPr>
                <w:rFonts w:ascii="Times New Roman" w:hAnsi="Times New Roman" w:cs="Times New Roman"/>
                <w:bCs/>
                <w:sz w:val="16"/>
                <w:szCs w:val="16"/>
              </w:rPr>
              <w:t>na i rozumie działania łagodzące i adaptacyjne do zmian klimatu związane z gospodarka rolną.</w:t>
            </w:r>
          </w:p>
        </w:tc>
        <w:tc>
          <w:tcPr>
            <w:tcW w:w="3001" w:type="dxa"/>
          </w:tcPr>
          <w:p w:rsidR="0093211F" w:rsidRPr="004B5613" w:rsidRDefault="006B2CD0" w:rsidP="009915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2CD0">
              <w:rPr>
                <w:rFonts w:ascii="Times New Roman" w:hAnsi="Times New Roman" w:cs="Times New Roman"/>
                <w:bCs/>
                <w:sz w:val="16"/>
                <w:szCs w:val="16"/>
              </w:rPr>
              <w:t>K_W0</w:t>
            </w:r>
            <w:r w:rsidR="00991596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381" w:type="dxa"/>
          </w:tcPr>
          <w:p w:rsidR="0093211F" w:rsidRPr="004B5613" w:rsidRDefault="0097609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6B2CD0" w:rsidRPr="006B2CD0" w:rsidRDefault="006B2CD0" w:rsidP="006B2CD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Pr="006B2CD0">
              <w:rPr>
                <w:rFonts w:ascii="Times New Roman" w:hAnsi="Times New Roman" w:cs="Times New Roman"/>
                <w:bCs/>
                <w:sz w:val="16"/>
                <w:szCs w:val="16"/>
              </w:rPr>
              <w:t>otrafi przeanalizować i przedstawić</w:t>
            </w:r>
            <w:r w:rsidR="006439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6B2CD0">
              <w:rPr>
                <w:rFonts w:ascii="Times New Roman" w:hAnsi="Times New Roman" w:cs="Times New Roman"/>
                <w:bCs/>
                <w:sz w:val="16"/>
                <w:szCs w:val="16"/>
              </w:rPr>
              <w:t>na podstawie dostępnych danych (literatura, systemy informacji o wpływie zmian klimatu na rolnictwo) przykłady zagrożeń i działań</w:t>
            </w:r>
          </w:p>
          <w:p w:rsidR="0093211F" w:rsidRPr="004B5613" w:rsidRDefault="006B2CD0" w:rsidP="006B2CD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6B2CD0">
              <w:rPr>
                <w:rFonts w:ascii="Times New Roman" w:hAnsi="Times New Roman" w:cs="Times New Roman"/>
                <w:bCs/>
                <w:sz w:val="16"/>
                <w:szCs w:val="16"/>
              </w:rPr>
              <w:t>adaptacyjnych</w:t>
            </w:r>
            <w:proofErr w:type="gramEnd"/>
            <w:r w:rsidRPr="006B2CD0">
              <w:rPr>
                <w:rFonts w:ascii="Times New Roman" w:hAnsi="Times New Roman" w:cs="Times New Roman"/>
                <w:bCs/>
                <w:sz w:val="16"/>
                <w:szCs w:val="16"/>
              </w:rPr>
              <w:t>/wspomagających walkę ze zmianami klimatu w rolnictwie.</w:t>
            </w:r>
          </w:p>
        </w:tc>
        <w:tc>
          <w:tcPr>
            <w:tcW w:w="3001" w:type="dxa"/>
          </w:tcPr>
          <w:p w:rsidR="0093211F" w:rsidRPr="004B5613" w:rsidRDefault="00991596" w:rsidP="006B2C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1596">
              <w:rPr>
                <w:rFonts w:ascii="Times New Roman" w:hAnsi="Times New Roman" w:cs="Times New Roman"/>
                <w:bCs/>
                <w:sz w:val="16"/>
                <w:szCs w:val="16"/>
              </w:rPr>
              <w:t>K_U10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991596">
              <w:rPr>
                <w:rFonts w:ascii="Times New Roman" w:hAnsi="Times New Roman" w:cs="Times New Roman"/>
                <w:bCs/>
                <w:sz w:val="16"/>
                <w:szCs w:val="16"/>
              </w:rPr>
              <w:t>K_U12</w:t>
            </w:r>
          </w:p>
        </w:tc>
        <w:tc>
          <w:tcPr>
            <w:tcW w:w="1381" w:type="dxa"/>
          </w:tcPr>
          <w:p w:rsidR="0093211F" w:rsidRPr="004B5613" w:rsidRDefault="0097609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143B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B603F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4B5613" w:rsidRDefault="00A64F03" w:rsidP="00A64F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Pr="00A64F03">
              <w:rPr>
                <w:rFonts w:ascii="Times New Roman" w:hAnsi="Times New Roman" w:cs="Times New Roman"/>
                <w:bCs/>
                <w:sz w:val="16"/>
                <w:szCs w:val="16"/>
              </w:rPr>
              <w:t>est gotów do krytycznej oceny ryzyka i skutków aktywności sektora rolniczego potęgujących zmiany klimatyczne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99159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1596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93211F" w:rsidRPr="004B5613" w:rsidRDefault="0097609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A64F03" w:rsidRPr="00FB1C10" w:rsidTr="0093211F">
        <w:tc>
          <w:tcPr>
            <w:tcW w:w="1547" w:type="dxa"/>
          </w:tcPr>
          <w:p w:rsidR="00A64F03" w:rsidRPr="004B5613" w:rsidRDefault="00A64F03" w:rsidP="00A64F03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>
              <w:rPr>
                <w:sz w:val="16"/>
                <w:szCs w:val="16"/>
              </w:rPr>
              <w:t>K_02</w:t>
            </w:r>
          </w:p>
        </w:tc>
        <w:tc>
          <w:tcPr>
            <w:tcW w:w="4563" w:type="dxa"/>
          </w:tcPr>
          <w:p w:rsidR="00A64F03" w:rsidRPr="004B5613" w:rsidRDefault="00A64F03" w:rsidP="00A64F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Pr="00A64F03">
              <w:rPr>
                <w:rFonts w:ascii="Times New Roman" w:hAnsi="Times New Roman" w:cs="Times New Roman"/>
                <w:bCs/>
                <w:sz w:val="16"/>
                <w:szCs w:val="16"/>
              </w:rPr>
              <w:t>est otwarty na nowe rozwiązania i systemy wspomagania decyzji służące działaniom zapobiegawczym i zarządzaniu ryzykiem związanym z anomaliami pogodowymi.</w:t>
            </w:r>
          </w:p>
        </w:tc>
        <w:tc>
          <w:tcPr>
            <w:tcW w:w="3001" w:type="dxa"/>
          </w:tcPr>
          <w:p w:rsidR="00A64F03" w:rsidRPr="004B5613" w:rsidRDefault="00991596" w:rsidP="00A64F0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1596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A64F03" w:rsidRPr="004B5613" w:rsidRDefault="0097609C" w:rsidP="00A64F0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sectPr w:rsidR="00ED37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1F9"/>
    <w:rsid w:val="000143B8"/>
    <w:rsid w:val="00032BF0"/>
    <w:rsid w:val="000834BC"/>
    <w:rsid w:val="000C4232"/>
    <w:rsid w:val="000F27DB"/>
    <w:rsid w:val="000F547E"/>
    <w:rsid w:val="000F714B"/>
    <w:rsid w:val="00142E6C"/>
    <w:rsid w:val="001612D5"/>
    <w:rsid w:val="00194F33"/>
    <w:rsid w:val="001A0CA1"/>
    <w:rsid w:val="001A1342"/>
    <w:rsid w:val="001B4EFD"/>
    <w:rsid w:val="001E0ED9"/>
    <w:rsid w:val="00207BBF"/>
    <w:rsid w:val="002E0F1A"/>
    <w:rsid w:val="002F27B7"/>
    <w:rsid w:val="00301CD0"/>
    <w:rsid w:val="00306D7B"/>
    <w:rsid w:val="00341D25"/>
    <w:rsid w:val="00365EDA"/>
    <w:rsid w:val="003B680D"/>
    <w:rsid w:val="003E0728"/>
    <w:rsid w:val="00422728"/>
    <w:rsid w:val="0046271C"/>
    <w:rsid w:val="004A4E76"/>
    <w:rsid w:val="004B1119"/>
    <w:rsid w:val="004B5613"/>
    <w:rsid w:val="00536801"/>
    <w:rsid w:val="00591A8B"/>
    <w:rsid w:val="0064393A"/>
    <w:rsid w:val="006625F0"/>
    <w:rsid w:val="00682174"/>
    <w:rsid w:val="006B2CD0"/>
    <w:rsid w:val="006B6846"/>
    <w:rsid w:val="006C766B"/>
    <w:rsid w:val="0072568B"/>
    <w:rsid w:val="00761428"/>
    <w:rsid w:val="0076799B"/>
    <w:rsid w:val="00775CA1"/>
    <w:rsid w:val="00791BAC"/>
    <w:rsid w:val="007A0639"/>
    <w:rsid w:val="007C3772"/>
    <w:rsid w:val="007D2904"/>
    <w:rsid w:val="007D736E"/>
    <w:rsid w:val="00812A86"/>
    <w:rsid w:val="008237E7"/>
    <w:rsid w:val="00895BEB"/>
    <w:rsid w:val="008F7E6F"/>
    <w:rsid w:val="00902168"/>
    <w:rsid w:val="0093211F"/>
    <w:rsid w:val="00965A2D"/>
    <w:rsid w:val="00966E0B"/>
    <w:rsid w:val="0097609C"/>
    <w:rsid w:val="00991596"/>
    <w:rsid w:val="009B0A79"/>
    <w:rsid w:val="009B5587"/>
    <w:rsid w:val="009F42F0"/>
    <w:rsid w:val="00A20C17"/>
    <w:rsid w:val="00A43564"/>
    <w:rsid w:val="00A64F03"/>
    <w:rsid w:val="00A65DB9"/>
    <w:rsid w:val="00A75276"/>
    <w:rsid w:val="00A829F5"/>
    <w:rsid w:val="00AD51C1"/>
    <w:rsid w:val="00B2721F"/>
    <w:rsid w:val="00B331BB"/>
    <w:rsid w:val="00B603F9"/>
    <w:rsid w:val="00C87504"/>
    <w:rsid w:val="00CD0414"/>
    <w:rsid w:val="00CE049B"/>
    <w:rsid w:val="00D06FEE"/>
    <w:rsid w:val="00D67928"/>
    <w:rsid w:val="00D9231E"/>
    <w:rsid w:val="00DB662E"/>
    <w:rsid w:val="00DE6C48"/>
    <w:rsid w:val="00DE7379"/>
    <w:rsid w:val="00EB1953"/>
    <w:rsid w:val="00ED11F9"/>
    <w:rsid w:val="00ED37E5"/>
    <w:rsid w:val="00ED54DF"/>
    <w:rsid w:val="00F711D5"/>
    <w:rsid w:val="00F734F9"/>
    <w:rsid w:val="00FF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52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p.org/themes/climatechan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fccc.int/2860.ph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a.europa.eu/themes/climat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c.europa.eu/climateaction/eu_action/index_pl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climategroup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6</cp:revision>
  <cp:lastPrinted>2019-03-08T11:27:00Z</cp:lastPrinted>
  <dcterms:created xsi:type="dcterms:W3CDTF">2019-05-10T11:36:00Z</dcterms:created>
  <dcterms:modified xsi:type="dcterms:W3CDTF">2019-05-23T13:09:00Z</dcterms:modified>
</cp:coreProperties>
</file>