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69"/>
        <w:gridCol w:w="1490"/>
        <w:gridCol w:w="992"/>
        <w:gridCol w:w="211"/>
        <w:gridCol w:w="1207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C27DC" w:rsidRDefault="008C27DC" w:rsidP="008C27D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27DC">
              <w:rPr>
                <w:rFonts w:ascii="Times New Roman" w:hAnsi="Times New Roman" w:cs="Times New Roman"/>
                <w:b/>
                <w:sz w:val="20"/>
                <w:szCs w:val="20"/>
              </w:rPr>
              <w:t>Nadpasożytnictwo</w:t>
            </w:r>
            <w:proofErr w:type="spellEnd"/>
            <w:r w:rsidRPr="008C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grzybów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C27D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8C27D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7DC">
              <w:rPr>
                <w:rFonts w:ascii="Times New Roman" w:hAnsi="Times New Roman" w:cs="Times New Roman"/>
                <w:sz w:val="20"/>
                <w:szCs w:val="20"/>
              </w:rPr>
              <w:t>Hyperparasitism</w:t>
            </w:r>
            <w:proofErr w:type="spellEnd"/>
            <w:r w:rsidRPr="008C27D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C27DC">
              <w:rPr>
                <w:rFonts w:ascii="Times New Roman" w:hAnsi="Times New Roman" w:cs="Times New Roman"/>
                <w:sz w:val="20"/>
                <w:szCs w:val="20"/>
              </w:rPr>
              <w:t>fungi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8C27D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7DC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8C27D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8C27D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8C27D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C27D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C27D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C27D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525430" w:rsidP="00525430">
            <w:pPr>
              <w:spacing w:line="240" w:lineRule="auto"/>
              <w:rPr>
                <w:b/>
                <w:sz w:val="16"/>
                <w:szCs w:val="16"/>
              </w:rPr>
            </w:pPr>
            <w:r w:rsidRPr="00525430">
              <w:rPr>
                <w:b/>
                <w:sz w:val="16"/>
                <w:szCs w:val="16"/>
              </w:rPr>
              <w:t>OGR-OR1-S-5Z50.22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52543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50ECC" w:rsidRDefault="008C27DC" w:rsidP="008C27DC">
            <w:pPr>
              <w:spacing w:line="24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Dr</w:t>
            </w:r>
            <w:proofErr w:type="spellEnd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</w:t>
            </w:r>
            <w:proofErr w:type="gramStart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hab</w:t>
            </w:r>
            <w:proofErr w:type="gramEnd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. Ewa </w:t>
            </w:r>
            <w:proofErr w:type="spellStart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Mirzwa-Mróz</w:t>
            </w:r>
            <w:proofErr w:type="spellEnd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C87504" w:rsidRPr="0052543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50ECC" w:rsidRDefault="008C27DC" w:rsidP="008C27DC">
            <w:pPr>
              <w:spacing w:line="24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Dr</w:t>
            </w:r>
            <w:proofErr w:type="spellEnd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</w:t>
            </w:r>
            <w:proofErr w:type="gramStart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hab</w:t>
            </w:r>
            <w:proofErr w:type="gramEnd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. Ewa </w:t>
            </w:r>
            <w:proofErr w:type="spellStart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Mirzwa-Mróz</w:t>
            </w:r>
            <w:proofErr w:type="spellEnd"/>
            <w:r w:rsidRPr="00B50ECC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F56E7" w:rsidP="00FF56E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logii i Architektury Krajobrazu; </w:t>
            </w:r>
            <w:r w:rsidR="008C27DC"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modzielny Zakład Fitopatologii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8C27DC" w:rsidP="00BD58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zapoznanie studentów z morfologią i biologią </w:t>
            </w:r>
            <w:proofErr w:type="spellStart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nadpasożytów</w:t>
            </w:r>
            <w:proofErr w:type="spellEnd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grzybów powodujących choroby roślin. Student posiądzie również wiedzę na temat pozycji systematycznej tych czynników sprawczych</w:t>
            </w:r>
          </w:p>
          <w:p w:rsidR="008C27DC" w:rsidRPr="008C27DC" w:rsidRDefault="008C27DC" w:rsidP="00BD58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Ogólna charakterystyka </w:t>
            </w:r>
            <w:proofErr w:type="spellStart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nadpasożytów</w:t>
            </w:r>
            <w:proofErr w:type="spellEnd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pozycja poszczególnych </w:t>
            </w:r>
            <w:proofErr w:type="spellStart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nadpasożytów</w:t>
            </w:r>
            <w:proofErr w:type="spellEnd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grzybów w systemie naturalnym, wyjaśnienie pojęcia </w:t>
            </w:r>
            <w:proofErr w:type="spellStart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nadpasożytnictwa</w:t>
            </w:r>
            <w:proofErr w:type="spellEnd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podział </w:t>
            </w:r>
            <w:proofErr w:type="spellStart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nadpasożytów</w:t>
            </w:r>
            <w:proofErr w:type="spellEnd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ze względu na sposób odżywiania i miejsce pasożytowania. Szczegółowa charakterystyka wybranych </w:t>
            </w:r>
            <w:proofErr w:type="spellStart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nadpasożytów</w:t>
            </w:r>
            <w:proofErr w:type="spellEnd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grzybów należących do różnych grup systematycznych. Biopreparaty oparte na omawianych </w:t>
            </w:r>
            <w:proofErr w:type="spellStart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nadpasożytach</w:t>
            </w:r>
            <w:proofErr w:type="spellEnd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7D736E" w:rsidRDefault="008C27DC" w:rsidP="00BD58D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wykonanie preparatów poszczególnych </w:t>
            </w:r>
            <w:proofErr w:type="spellStart"/>
            <w:proofErr w:type="gramStart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nadpasożytów</w:t>
            </w:r>
            <w:proofErr w:type="spellEnd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i</w:t>
            </w:r>
            <w:proofErr w:type="gramEnd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ich analiza pod mikroskopem, różne metody pracy z </w:t>
            </w:r>
            <w:proofErr w:type="spellStart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>nadpasożytami</w:t>
            </w:r>
            <w:proofErr w:type="spellEnd"/>
            <w:r w:rsidRPr="008C27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grzybów w celu ich identyfikacji i poznania biologii.</w:t>
            </w:r>
          </w:p>
        </w:tc>
      </w:tr>
      <w:tr w:rsidR="00C87504" w:rsidRPr="00E31A6B" w:rsidTr="008C27DC">
        <w:trPr>
          <w:trHeight w:val="5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 w:rsidR="00D473A9" w:rsidRPr="00D473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D473A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B331BB" w:rsidRPr="004B5613" w:rsidRDefault="00B331BB" w:rsidP="00D473A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D473A9" w:rsidRPr="00D473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8C27D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53E5F" w:rsidP="00F807D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53E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Analiza i dokumentacja poszczególnych struktur </w:t>
            </w:r>
            <w:proofErr w:type="spellStart"/>
            <w:r w:rsidRPr="00E53E5F">
              <w:rPr>
                <w:rFonts w:ascii="Times New Roman" w:hAnsi="Times New Roman" w:cs="Times New Roman"/>
                <w:bCs/>
                <w:sz w:val="16"/>
                <w:szCs w:val="16"/>
              </w:rPr>
              <w:t>nadpasożytów</w:t>
            </w:r>
            <w:proofErr w:type="spellEnd"/>
            <w:r w:rsidRPr="00E53E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grzybów widocznych w preparatach mikroskopowych. </w:t>
            </w:r>
            <w:r w:rsidR="00F807D4">
              <w:rPr>
                <w:rFonts w:ascii="Times New Roman" w:hAnsi="Times New Roman" w:cs="Times New Roman"/>
                <w:bCs/>
                <w:sz w:val="16"/>
                <w:szCs w:val="16"/>
              </w:rPr>
              <w:t>Praca z materiałem zielnikowym</w:t>
            </w:r>
            <w:r w:rsidRPr="00E53E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widocznymi oznakami et</w:t>
            </w:r>
            <w:r w:rsidR="00F807D4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E53E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ologicznymi grzybów i ich </w:t>
            </w:r>
            <w:proofErr w:type="spellStart"/>
            <w:r w:rsidR="00F807D4">
              <w:rPr>
                <w:rFonts w:ascii="Times New Roman" w:hAnsi="Times New Roman" w:cs="Times New Roman"/>
                <w:bCs/>
                <w:sz w:val="16"/>
                <w:szCs w:val="16"/>
              </w:rPr>
              <w:t>nadpasożytów</w:t>
            </w:r>
            <w:proofErr w:type="spellEnd"/>
            <w:r w:rsidR="00F807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53E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lub </w:t>
            </w:r>
            <w:proofErr w:type="spellStart"/>
            <w:r w:rsidRPr="00E53E5F">
              <w:rPr>
                <w:rFonts w:ascii="Times New Roman" w:hAnsi="Times New Roman" w:cs="Times New Roman"/>
                <w:bCs/>
                <w:sz w:val="16"/>
                <w:szCs w:val="16"/>
              </w:rPr>
              <w:t>izolaty</w:t>
            </w:r>
            <w:proofErr w:type="spellEnd"/>
            <w:r w:rsidRPr="00E53E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grzybów z Dydaktycznej Kolekcji Kultur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1301EA" w:rsidP="001301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Znajomość podstaw z f</w:t>
            </w:r>
            <w:r w:rsidRPr="001301EA">
              <w:rPr>
                <w:rFonts w:ascii="Times New Roman" w:hAnsi="Times New Roman" w:cs="Times New Roman"/>
                <w:bCs/>
                <w:sz w:val="16"/>
                <w:szCs w:val="16"/>
              </w:rPr>
              <w:t>itopatologi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 w:rsidRPr="00130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diagnostyki</w:t>
            </w:r>
            <w:proofErr w:type="gramEnd"/>
            <w:r w:rsidRPr="00130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fitopatologicznej</w:t>
            </w:r>
          </w:p>
          <w:p w:rsidR="001301EA" w:rsidRPr="00F807D4" w:rsidRDefault="001301EA" w:rsidP="001301E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4">
              <w:rPr>
                <w:rFonts w:ascii="Times New Roman" w:hAnsi="Times New Roman" w:cs="Times New Roman"/>
                <w:sz w:val="16"/>
                <w:szCs w:val="16"/>
              </w:rPr>
              <w:t xml:space="preserve">Studenci posiadają podstawową wiedzę dotyczącą </w:t>
            </w:r>
            <w:proofErr w:type="spellStart"/>
            <w:r w:rsidRPr="00F807D4">
              <w:rPr>
                <w:rFonts w:ascii="Times New Roman" w:hAnsi="Times New Roman" w:cs="Times New Roman"/>
                <w:sz w:val="16"/>
                <w:szCs w:val="16"/>
              </w:rPr>
              <w:t>nadpasożytów</w:t>
            </w:r>
            <w:proofErr w:type="spellEnd"/>
            <w:r w:rsidRPr="00F807D4">
              <w:rPr>
                <w:rFonts w:ascii="Times New Roman" w:hAnsi="Times New Roman" w:cs="Times New Roman"/>
                <w:sz w:val="16"/>
                <w:szCs w:val="16"/>
              </w:rPr>
              <w:t xml:space="preserve"> grzybów.</w:t>
            </w:r>
          </w:p>
        </w:tc>
      </w:tr>
      <w:tr w:rsidR="00C87504" w:rsidTr="006E645C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479" w:type="dxa"/>
            <w:gridSpan w:val="3"/>
          </w:tcPr>
          <w:p w:rsidR="00D855E5" w:rsidRPr="00BE0BA1" w:rsidRDefault="00C87504" w:rsidP="006E64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BE0BA1" w:rsidRDefault="00BE0BA1" w:rsidP="006E64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BE0B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645C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56A0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 xml:space="preserve">i rozumie podstawowe mechanizmy </w:t>
            </w:r>
            <w:proofErr w:type="spellStart"/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>nadpasożytnictwa</w:t>
            </w:r>
            <w:proofErr w:type="spellEnd"/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 grzybów</w:t>
            </w:r>
          </w:p>
          <w:p w:rsidR="00C87504" w:rsidRPr="00BE0BA1" w:rsidRDefault="00BE0BA1" w:rsidP="006E64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BE0B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CDD" w:rsidRPr="00BE0BA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56A0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zna i rozumie </w:t>
            </w:r>
            <w:proofErr w:type="gramStart"/>
            <w:r w:rsidR="00D256A0" w:rsidRPr="00BE0BA1">
              <w:rPr>
                <w:rFonts w:ascii="Times New Roman" w:hAnsi="Times New Roman" w:cs="Times New Roman"/>
                <w:sz w:val="16"/>
                <w:szCs w:val="16"/>
              </w:rPr>
              <w:t>podstaw</w:t>
            </w:r>
            <w:r w:rsidR="006B2A2C" w:rsidRPr="00BE0BA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D256A0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2A2C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>identyfik</w:t>
            </w:r>
            <w:r w:rsidR="006B2A2C" w:rsidRPr="00BE0BA1">
              <w:rPr>
                <w:rFonts w:ascii="Times New Roman" w:hAnsi="Times New Roman" w:cs="Times New Roman"/>
                <w:sz w:val="16"/>
                <w:szCs w:val="16"/>
              </w:rPr>
              <w:t>acji</w:t>
            </w:r>
            <w:proofErr w:type="gramEnd"/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 najważniejsz</w:t>
            </w:r>
            <w:r w:rsidR="006B2A2C" w:rsidRPr="00BE0BA1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>nadpasożyt</w:t>
            </w:r>
            <w:r w:rsidR="006B2A2C" w:rsidRPr="00BE0BA1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proofErr w:type="spellEnd"/>
            <w:r w:rsidR="00C87504" w:rsidRPr="00BE0B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BE0BA1" w:rsidRDefault="00C87504" w:rsidP="006E64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C87504" w:rsidRPr="00BE0BA1" w:rsidRDefault="00C87504" w:rsidP="006E64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BE0BA1" w:rsidRDefault="00BE0BA1" w:rsidP="006E64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BE0B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potrafi korzystać z bibliotecznych i internetowych baz danych </w:t>
            </w:r>
          </w:p>
          <w:p w:rsidR="00D855E5" w:rsidRPr="00BE0BA1" w:rsidRDefault="00BE0BA1" w:rsidP="006E64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>– potrafi współdziałać i pracować w zespole.</w:t>
            </w:r>
          </w:p>
          <w:p w:rsidR="00C87504" w:rsidRPr="00BE0BA1" w:rsidRDefault="00BE0BA1" w:rsidP="006E64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0BA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6B2A2C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potrafi samodzielnie zaplanować ciągłe dokształcanie się i podnoszenie kwalifikacji zawodowych </w:t>
            </w:r>
          </w:p>
        </w:tc>
        <w:tc>
          <w:tcPr>
            <w:tcW w:w="3018" w:type="dxa"/>
            <w:gridSpan w:val="4"/>
          </w:tcPr>
          <w:p w:rsidR="00C87504" w:rsidRPr="00BE0BA1" w:rsidRDefault="00C87504" w:rsidP="006E64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0BA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2E5CDD" w:rsidRPr="00BE0BA1" w:rsidRDefault="00BE0BA1" w:rsidP="006E64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 xml:space="preserve">_01 </w:t>
            </w:r>
            <w:r w:rsidR="00D855E5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E5CDD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</w:t>
            </w:r>
            <w:proofErr w:type="gramStart"/>
            <w:r w:rsidR="002E5CDD" w:rsidRPr="00BE0BA1">
              <w:rPr>
                <w:rFonts w:ascii="Times New Roman" w:hAnsi="Times New Roman" w:cs="Times New Roman"/>
                <w:sz w:val="16"/>
                <w:szCs w:val="16"/>
              </w:rPr>
              <w:t>technologie  związane</w:t>
            </w:r>
            <w:proofErr w:type="gramEnd"/>
            <w:r w:rsidR="002E5CDD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 z integrowaną ochroną roślin.</w:t>
            </w:r>
          </w:p>
          <w:p w:rsidR="00C87504" w:rsidRPr="00BE0BA1" w:rsidRDefault="00BE0BA1" w:rsidP="006E645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 xml:space="preserve">_02 - </w:t>
            </w:r>
            <w:r w:rsidR="002E5CDD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jest gotów świadomie i odpowiedzialnie podchodzić do </w:t>
            </w:r>
            <w:r w:rsidR="006E645C">
              <w:rPr>
                <w:rFonts w:ascii="Times New Roman" w:hAnsi="Times New Roman" w:cs="Times New Roman"/>
                <w:sz w:val="16"/>
                <w:szCs w:val="16"/>
              </w:rPr>
              <w:t xml:space="preserve">zagadnień </w:t>
            </w:r>
            <w:proofErr w:type="gramStart"/>
            <w:r w:rsidR="006E645C">
              <w:rPr>
                <w:rFonts w:ascii="Times New Roman" w:hAnsi="Times New Roman" w:cs="Times New Roman"/>
                <w:sz w:val="16"/>
                <w:szCs w:val="16"/>
              </w:rPr>
              <w:t>związanych z jakością</w:t>
            </w:r>
            <w:proofErr w:type="gramEnd"/>
            <w:r w:rsidR="002E5CDD" w:rsidRPr="00BE0BA1">
              <w:rPr>
                <w:rFonts w:ascii="Times New Roman" w:hAnsi="Times New Roman" w:cs="Times New Roman"/>
                <w:sz w:val="16"/>
                <w:szCs w:val="16"/>
              </w:rPr>
              <w:t xml:space="preserve"> produkowanej żywności i stanu środowiska naturalnego</w:t>
            </w:r>
          </w:p>
          <w:p w:rsidR="00C87504" w:rsidRPr="00BE0BA1" w:rsidRDefault="00C87504" w:rsidP="006E64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</w:t>
            </w:r>
            <w:r w:rsidR="00AF7C87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FF56E7">
              <w:rPr>
                <w:rFonts w:ascii="Times New Roman" w:hAnsi="Times New Roman" w:cs="Times New Roman"/>
                <w:sz w:val="16"/>
                <w:szCs w:val="16"/>
              </w:rPr>
              <w:t xml:space="preserve">y: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787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AF7C8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42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D78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AF7C87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E44293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3D7876">
              <w:rPr>
                <w:rFonts w:ascii="Times New Roman" w:hAnsi="Times New Roman" w:cs="Times New Roman"/>
                <w:bCs/>
                <w:sz w:val="16"/>
                <w:szCs w:val="16"/>
              </w:rPr>
              <w:t>, U</w:t>
            </w:r>
            <w:r w:rsidR="00AF7C87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3D7876">
              <w:rPr>
                <w:rFonts w:ascii="Times New Roman" w:hAnsi="Times New Roman" w:cs="Times New Roman"/>
                <w:bCs/>
                <w:sz w:val="16"/>
                <w:szCs w:val="16"/>
              </w:rPr>
              <w:t>2, K</w:t>
            </w:r>
            <w:r w:rsidR="00AF7C87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3D7876">
              <w:rPr>
                <w:rFonts w:ascii="Times New Roman" w:hAnsi="Times New Roman" w:cs="Times New Roman"/>
                <w:bCs/>
                <w:sz w:val="16"/>
                <w:szCs w:val="16"/>
              </w:rPr>
              <w:t>1, K</w:t>
            </w:r>
            <w:r w:rsidR="00AF7C87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E4429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4293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44293">
              <w:rPr>
                <w:rFonts w:ascii="Times New Roman" w:hAnsi="Times New Roman" w:cs="Times New Roman"/>
                <w:sz w:val="16"/>
                <w:szCs w:val="16"/>
              </w:rPr>
              <w:t>zaliczenie ćwiczeń w formie testu z pytaniami otwartymi i do wyboru</w:t>
            </w:r>
          </w:p>
          <w:p w:rsidR="001B4EFD" w:rsidRPr="001B4EFD" w:rsidRDefault="00AF7C87" w:rsidP="00E4429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FF56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y: </w:t>
            </w:r>
            <w:bookmarkStart w:id="0" w:name="_GoBack"/>
            <w:bookmarkEnd w:id="0"/>
            <w:r w:rsidR="003D7876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3D7876">
              <w:rPr>
                <w:rFonts w:ascii="Times New Roman" w:hAnsi="Times New Roman" w:cs="Times New Roman"/>
                <w:bCs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3D7876">
              <w:rPr>
                <w:rFonts w:ascii="Times New Roman" w:hAnsi="Times New Roman" w:cs="Times New Roman"/>
                <w:bCs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3D7876">
              <w:rPr>
                <w:rFonts w:ascii="Times New Roman" w:hAnsi="Times New Roman" w:cs="Times New Roman"/>
                <w:bCs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E4429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3D7876">
              <w:rPr>
                <w:rFonts w:ascii="Times New Roman" w:hAnsi="Times New Roman" w:cs="Times New Roman"/>
                <w:bCs/>
                <w:sz w:val="16"/>
                <w:szCs w:val="16"/>
              </w:rPr>
              <w:t>, 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3D7876">
              <w:rPr>
                <w:rFonts w:ascii="Times New Roman" w:hAnsi="Times New Roman" w:cs="Times New Roman"/>
                <w:bCs/>
                <w:sz w:val="16"/>
                <w:szCs w:val="16"/>
              </w:rPr>
              <w:t>1, 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E44293" w:rsidRPr="00E4429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442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egzamin w formie </w:t>
            </w:r>
            <w:r w:rsidR="001301EA" w:rsidRPr="001301EA">
              <w:rPr>
                <w:rFonts w:ascii="Times New Roman" w:hAnsi="Times New Roman" w:cs="Times New Roman"/>
                <w:bCs/>
                <w:sz w:val="16"/>
                <w:szCs w:val="16"/>
              </w:rPr>
              <w:t>test</w:t>
            </w:r>
            <w:r w:rsidR="00E44293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301EA" w:rsidRPr="00130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pytaniami otwartymi i do wyboru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E44293" w:rsidP="00E4429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karta </w:t>
            </w:r>
            <w:r w:rsidR="009B05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studenta, t</w:t>
            </w:r>
            <w:r w:rsidR="001301EA" w:rsidRPr="001301EA">
              <w:rPr>
                <w:rFonts w:ascii="Times New Roman" w:hAnsi="Times New Roman" w:cs="Times New Roman"/>
                <w:bCs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 z ćwiczeń i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wykładów </w:t>
            </w:r>
            <w:r w:rsidR="001301EA" w:rsidRPr="00130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</w:t>
            </w:r>
            <w:proofErr w:type="gramEnd"/>
            <w:r w:rsidR="001301EA" w:rsidRPr="00130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oceną.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301EA" w:rsidP="00EE1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1EA">
              <w:rPr>
                <w:rFonts w:ascii="Times New Roman" w:hAnsi="Times New Roman" w:cs="Times New Roman"/>
                <w:bCs/>
                <w:sz w:val="16"/>
                <w:szCs w:val="16"/>
              </w:rPr>
              <w:t>Na ocenę składa się ocena z test</w:t>
            </w:r>
            <w:r w:rsidR="00E44293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130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materiału wykład</w:t>
            </w:r>
            <w:r w:rsidR="00E442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owego </w:t>
            </w:r>
            <w:r w:rsidR="0082247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E44293">
              <w:rPr>
                <w:rFonts w:ascii="Times New Roman" w:hAnsi="Times New Roman" w:cs="Times New Roman"/>
                <w:bCs/>
                <w:sz w:val="16"/>
                <w:szCs w:val="16"/>
              </w:rPr>
              <w:t>50%</w:t>
            </w:r>
            <w:r w:rsidR="0082247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E442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z ćwiczeń </w:t>
            </w:r>
            <w:r w:rsidR="0082247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EE1786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  <w:r w:rsidR="00E44293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  <w:r w:rsidR="0082247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E442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22474">
              <w:rPr>
                <w:rFonts w:ascii="Times New Roman" w:hAnsi="Times New Roman" w:cs="Times New Roman"/>
                <w:bCs/>
                <w:sz w:val="16"/>
                <w:szCs w:val="16"/>
              </w:rPr>
              <w:t>oraz praca na ćwiczeniach (</w:t>
            </w:r>
            <w:r w:rsidR="00EE178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822474">
              <w:rPr>
                <w:rFonts w:ascii="Times New Roman" w:hAnsi="Times New Roman" w:cs="Times New Roman"/>
                <w:bCs/>
                <w:sz w:val="16"/>
                <w:szCs w:val="16"/>
              </w:rPr>
              <w:t>%)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301EA" w:rsidP="001301E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1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1301EA" w:rsidRPr="001301EA" w:rsidRDefault="00C87504" w:rsidP="001301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301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01EA">
              <w:t xml:space="preserve"> </w:t>
            </w:r>
            <w:r w:rsidR="001301EA" w:rsidRPr="001301EA">
              <w:rPr>
                <w:rFonts w:ascii="Times New Roman" w:hAnsi="Times New Roman" w:cs="Times New Roman"/>
                <w:sz w:val="16"/>
                <w:szCs w:val="16"/>
              </w:rPr>
              <w:t xml:space="preserve">Marcinkowska J., 2012. Oznaczanie rodzajów grzybów sensu lato ważnych w fitopatologii. </w:t>
            </w:r>
            <w:proofErr w:type="spellStart"/>
            <w:r w:rsidR="001301EA" w:rsidRPr="001301EA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1301EA" w:rsidRPr="001301EA">
              <w:rPr>
                <w:rFonts w:ascii="Times New Roman" w:hAnsi="Times New Roman" w:cs="Times New Roman"/>
                <w:sz w:val="16"/>
                <w:szCs w:val="16"/>
              </w:rPr>
              <w:t xml:space="preserve"> Warszawa,</w:t>
            </w:r>
          </w:p>
          <w:p w:rsidR="001301EA" w:rsidRPr="001301EA" w:rsidRDefault="001301EA" w:rsidP="001301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301EA">
              <w:rPr>
                <w:rFonts w:ascii="Times New Roman" w:hAnsi="Times New Roman" w:cs="Times New Roman"/>
                <w:sz w:val="16"/>
                <w:szCs w:val="16"/>
              </w:rPr>
              <w:t xml:space="preserve">Kochman J. 1986. Zarys mikologii dla fitopatologów. Wydawnictwo SGGW, </w:t>
            </w:r>
          </w:p>
          <w:p w:rsidR="00C87504" w:rsidRPr="004B5613" w:rsidRDefault="001301EA" w:rsidP="001301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1301EA">
              <w:rPr>
                <w:rFonts w:ascii="Times New Roman" w:hAnsi="Times New Roman" w:cs="Times New Roman"/>
                <w:sz w:val="16"/>
                <w:szCs w:val="16"/>
              </w:rPr>
              <w:t>Zamorski C. 1984. Materiały do zajęć specjalizacyjnych z fitopatologii. Część III. Zasady identyfikacji grzybów patogenicznych dla roślin. Wyd. SGGW.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301EA" w:rsidP="001301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301EA" w:rsidP="001301E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B50ECC" w:rsidRPr="00B50ECC" w:rsidRDefault="00B50ECC" w:rsidP="00B50ECC">
      <w:pPr>
        <w:rPr>
          <w:rFonts w:ascii="Calibri" w:eastAsia="Calibri" w:hAnsi="Calibri" w:cs="Times New Roman"/>
          <w:vertAlign w:val="superscript"/>
        </w:rPr>
      </w:pPr>
      <w:r w:rsidRPr="00B50ECC">
        <w:rPr>
          <w:rFonts w:ascii="Calibri" w:eastAsia="Calibri" w:hAnsi="Calibri" w:cs="Times New Roman"/>
          <w:sz w:val="18"/>
        </w:rPr>
        <w:t xml:space="preserve">Tabela zgodności kierunkowych efektów uczenia </w:t>
      </w:r>
      <w:r w:rsidR="005E2521">
        <w:rPr>
          <w:rFonts w:ascii="Calibri" w:eastAsia="Calibri" w:hAnsi="Calibri" w:cs="Times New Roman"/>
          <w:sz w:val="18"/>
        </w:rPr>
        <w:t>się</w:t>
      </w:r>
      <w:r w:rsidRPr="00B50ECC">
        <w:rPr>
          <w:rFonts w:ascii="Calibri" w:eastAsia="Calibri" w:hAnsi="Calibri" w:cs="Times New Roman"/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229"/>
        <w:gridCol w:w="3001"/>
        <w:gridCol w:w="1381"/>
      </w:tblGrid>
      <w:tr w:rsidR="0093211F" w:rsidRPr="00FB1C10" w:rsidTr="00BD58D5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BD58D5">
        <w:tc>
          <w:tcPr>
            <w:tcW w:w="1881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AF7C87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3D7876">
              <w:rPr>
                <w:sz w:val="16"/>
                <w:szCs w:val="16"/>
              </w:rPr>
              <w:t>W</w:t>
            </w:r>
            <w:r w:rsidR="00AF7C87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4B5613" w:rsidRDefault="0083619B" w:rsidP="00F41B8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rozumie podstawowe mechanizmy </w:t>
            </w:r>
            <w:proofErr w:type="spellStart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>nadpasożytnictwa</w:t>
            </w:r>
            <w:proofErr w:type="spellEnd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grzybów</w:t>
            </w:r>
          </w:p>
        </w:tc>
        <w:tc>
          <w:tcPr>
            <w:tcW w:w="3001" w:type="dxa"/>
          </w:tcPr>
          <w:p w:rsidR="0093211F" w:rsidRPr="004B5613" w:rsidRDefault="00CB7D5E" w:rsidP="006B08D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B08DF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6B08DF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B08DF">
              <w:rPr>
                <w:rFonts w:ascii="Times New Roman" w:hAnsi="Times New Roman" w:cs="Times New Roman"/>
                <w:bCs/>
                <w:sz w:val="16"/>
                <w:szCs w:val="16"/>
              </w:rPr>
              <w:t>; K_W02; K_W03</w:t>
            </w:r>
          </w:p>
        </w:tc>
        <w:tc>
          <w:tcPr>
            <w:tcW w:w="138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BD58D5">
        <w:tc>
          <w:tcPr>
            <w:tcW w:w="1881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AF7C87">
              <w:rPr>
                <w:bCs/>
                <w:sz w:val="16"/>
                <w:szCs w:val="16"/>
              </w:rPr>
              <w:t>–</w:t>
            </w:r>
            <w:r w:rsidR="003D7876">
              <w:rPr>
                <w:bCs/>
                <w:sz w:val="16"/>
                <w:szCs w:val="16"/>
              </w:rPr>
              <w:t xml:space="preserve"> W</w:t>
            </w:r>
            <w:r w:rsidR="00AF7C87">
              <w:rPr>
                <w:bCs/>
                <w:sz w:val="16"/>
                <w:szCs w:val="16"/>
              </w:rPr>
              <w:t>_0</w:t>
            </w:r>
            <w:r w:rsidR="001B4EFD" w:rsidRPr="004B561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93211F" w:rsidRPr="004B5613" w:rsidRDefault="0083619B" w:rsidP="00BD58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rozumie podstawy identyfikacji najważniejszych </w:t>
            </w:r>
            <w:proofErr w:type="spellStart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>nadpasożytów</w:t>
            </w:r>
            <w:proofErr w:type="spellEnd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6B08DF" w:rsidP="00B3653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B3653D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02; K_W03, K_W07</w:t>
            </w:r>
          </w:p>
        </w:tc>
        <w:tc>
          <w:tcPr>
            <w:tcW w:w="138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BD58D5">
        <w:tc>
          <w:tcPr>
            <w:tcW w:w="1881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AF7C87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3D7876">
              <w:rPr>
                <w:sz w:val="16"/>
                <w:szCs w:val="16"/>
              </w:rPr>
              <w:t>U</w:t>
            </w:r>
            <w:r w:rsidR="00AF7C87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4B5613" w:rsidRDefault="0083619B" w:rsidP="008361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korzystać z bibliotecznych i internetowych baz danych </w:t>
            </w:r>
          </w:p>
        </w:tc>
        <w:tc>
          <w:tcPr>
            <w:tcW w:w="300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K_U10; K_U11</w:t>
            </w:r>
          </w:p>
        </w:tc>
        <w:tc>
          <w:tcPr>
            <w:tcW w:w="138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93211F" w:rsidRPr="00FB1C10" w:rsidTr="00BD58D5">
        <w:tc>
          <w:tcPr>
            <w:tcW w:w="1881" w:type="dxa"/>
          </w:tcPr>
          <w:p w:rsidR="0093211F" w:rsidRPr="004B5613" w:rsidRDefault="0083619B" w:rsidP="0083619B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AF7C87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3D7876">
              <w:rPr>
                <w:sz w:val="16"/>
                <w:szCs w:val="16"/>
              </w:rPr>
              <w:t>U</w:t>
            </w:r>
            <w:r w:rsidR="00AF7C87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93211F" w:rsidRPr="004B5613" w:rsidRDefault="0083619B" w:rsidP="008361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współdziałać i pracować w zespole.</w:t>
            </w:r>
          </w:p>
        </w:tc>
        <w:tc>
          <w:tcPr>
            <w:tcW w:w="300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BD58D5">
        <w:tc>
          <w:tcPr>
            <w:tcW w:w="1881" w:type="dxa"/>
          </w:tcPr>
          <w:p w:rsidR="0093211F" w:rsidRPr="004B5613" w:rsidRDefault="0083619B" w:rsidP="001E5A36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AF7C87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3D7876">
              <w:rPr>
                <w:sz w:val="16"/>
                <w:szCs w:val="16"/>
              </w:rPr>
              <w:t>U</w:t>
            </w:r>
            <w:r w:rsidR="00AF7C87">
              <w:rPr>
                <w:sz w:val="16"/>
                <w:szCs w:val="16"/>
              </w:rPr>
              <w:t>_0</w:t>
            </w:r>
            <w:r w:rsidR="001E5A36">
              <w:rPr>
                <w:sz w:val="16"/>
                <w:szCs w:val="16"/>
              </w:rPr>
              <w:t>3</w:t>
            </w:r>
          </w:p>
        </w:tc>
        <w:tc>
          <w:tcPr>
            <w:tcW w:w="4229" w:type="dxa"/>
          </w:tcPr>
          <w:p w:rsidR="0093211F" w:rsidRPr="004B5613" w:rsidRDefault="0083619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samodzielnie zaplanować ciągłe dokształcanie się i podnoszenie kwalifikacji zawodowych</w:t>
            </w:r>
          </w:p>
        </w:tc>
        <w:tc>
          <w:tcPr>
            <w:tcW w:w="300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BD58D5">
        <w:tc>
          <w:tcPr>
            <w:tcW w:w="1881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</w:t>
            </w:r>
            <w:r w:rsidR="00AF7C87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3D7876">
              <w:rPr>
                <w:sz w:val="16"/>
                <w:szCs w:val="16"/>
              </w:rPr>
              <w:t>K</w:t>
            </w:r>
            <w:r w:rsidR="00AF7C87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4B5613" w:rsidRDefault="0083619B" w:rsidP="00BD58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otwarty na nowe technologie związane z integrowaną ochroną roślin.</w:t>
            </w:r>
          </w:p>
        </w:tc>
        <w:tc>
          <w:tcPr>
            <w:tcW w:w="300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BD58D5">
        <w:tc>
          <w:tcPr>
            <w:tcW w:w="1881" w:type="dxa"/>
          </w:tcPr>
          <w:p w:rsidR="0093211F" w:rsidRPr="004B5613" w:rsidRDefault="001E5A36" w:rsidP="001E5A36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</w:t>
            </w:r>
            <w:r w:rsidR="00AF7C87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3D7876">
              <w:rPr>
                <w:sz w:val="16"/>
                <w:szCs w:val="16"/>
              </w:rPr>
              <w:t>K</w:t>
            </w:r>
            <w:r w:rsidR="00AF7C87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93211F" w:rsidRPr="004B5613" w:rsidRDefault="0083619B" w:rsidP="00BD58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>jest got</w:t>
            </w:r>
            <w:r w:rsidR="00890ECF">
              <w:rPr>
                <w:rFonts w:ascii="Times New Roman" w:hAnsi="Times New Roman" w:cs="Times New Roman"/>
                <w:bCs/>
                <w:sz w:val="16"/>
                <w:szCs w:val="16"/>
              </w:rPr>
              <w:t>owy</w:t>
            </w:r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świadomie i odpowiedzialnie podchodzić do zagadnień </w:t>
            </w:r>
            <w:proofErr w:type="gramStart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>związanych z jakością</w:t>
            </w:r>
            <w:proofErr w:type="gramEnd"/>
            <w:r w:rsidRPr="008361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produkowanej żywności i stanu środowiska naturalnego</w:t>
            </w:r>
          </w:p>
        </w:tc>
        <w:tc>
          <w:tcPr>
            <w:tcW w:w="300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93211F" w:rsidRPr="004B5613" w:rsidRDefault="006B08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D11F9"/>
    <w:rsid w:val="00032BF0"/>
    <w:rsid w:val="000834BC"/>
    <w:rsid w:val="00087601"/>
    <w:rsid w:val="000C4232"/>
    <w:rsid w:val="000F27DB"/>
    <w:rsid w:val="000F547E"/>
    <w:rsid w:val="001301EA"/>
    <w:rsid w:val="00142E6C"/>
    <w:rsid w:val="001612D5"/>
    <w:rsid w:val="001B4EFD"/>
    <w:rsid w:val="001E5A36"/>
    <w:rsid w:val="00207BBF"/>
    <w:rsid w:val="002E5CDD"/>
    <w:rsid w:val="002F27B7"/>
    <w:rsid w:val="00306D7B"/>
    <w:rsid w:val="00341D25"/>
    <w:rsid w:val="00365EDA"/>
    <w:rsid w:val="0036608D"/>
    <w:rsid w:val="003B680D"/>
    <w:rsid w:val="003D7876"/>
    <w:rsid w:val="004A4E76"/>
    <w:rsid w:val="004B1119"/>
    <w:rsid w:val="004B5613"/>
    <w:rsid w:val="00525430"/>
    <w:rsid w:val="00536801"/>
    <w:rsid w:val="005E2521"/>
    <w:rsid w:val="006625F0"/>
    <w:rsid w:val="006B08DF"/>
    <w:rsid w:val="006B2A2C"/>
    <w:rsid w:val="006C766B"/>
    <w:rsid w:val="006E645C"/>
    <w:rsid w:val="0072568B"/>
    <w:rsid w:val="00761428"/>
    <w:rsid w:val="0076799B"/>
    <w:rsid w:val="00775CA1"/>
    <w:rsid w:val="00791BAC"/>
    <w:rsid w:val="007A0639"/>
    <w:rsid w:val="007D2904"/>
    <w:rsid w:val="007D736E"/>
    <w:rsid w:val="00804B47"/>
    <w:rsid w:val="00812A86"/>
    <w:rsid w:val="00822474"/>
    <w:rsid w:val="0083619B"/>
    <w:rsid w:val="00890ECF"/>
    <w:rsid w:val="00895BEB"/>
    <w:rsid w:val="008C27DC"/>
    <w:rsid w:val="008F7E6F"/>
    <w:rsid w:val="00902168"/>
    <w:rsid w:val="0093211F"/>
    <w:rsid w:val="00965A2D"/>
    <w:rsid w:val="00966E0B"/>
    <w:rsid w:val="00972202"/>
    <w:rsid w:val="009B05F8"/>
    <w:rsid w:val="009F42F0"/>
    <w:rsid w:val="00A43564"/>
    <w:rsid w:val="00A65DB9"/>
    <w:rsid w:val="00A829F5"/>
    <w:rsid w:val="00AD51C1"/>
    <w:rsid w:val="00AF7C87"/>
    <w:rsid w:val="00B2721F"/>
    <w:rsid w:val="00B331BB"/>
    <w:rsid w:val="00B3653D"/>
    <w:rsid w:val="00B50ECC"/>
    <w:rsid w:val="00BD58D5"/>
    <w:rsid w:val="00BE0BA1"/>
    <w:rsid w:val="00C47699"/>
    <w:rsid w:val="00C87504"/>
    <w:rsid w:val="00CB7D5E"/>
    <w:rsid w:val="00CD0414"/>
    <w:rsid w:val="00D06FEE"/>
    <w:rsid w:val="00D256A0"/>
    <w:rsid w:val="00D473A9"/>
    <w:rsid w:val="00D855E5"/>
    <w:rsid w:val="00DB662E"/>
    <w:rsid w:val="00DE6C48"/>
    <w:rsid w:val="00DE7379"/>
    <w:rsid w:val="00E0689B"/>
    <w:rsid w:val="00E44293"/>
    <w:rsid w:val="00E53E5F"/>
    <w:rsid w:val="00EB1953"/>
    <w:rsid w:val="00ED11F9"/>
    <w:rsid w:val="00ED37E5"/>
    <w:rsid w:val="00ED54DF"/>
    <w:rsid w:val="00EE1786"/>
    <w:rsid w:val="00F41B85"/>
    <w:rsid w:val="00F711D5"/>
    <w:rsid w:val="00F807D4"/>
    <w:rsid w:val="00F82271"/>
    <w:rsid w:val="00FB191E"/>
    <w:rsid w:val="00FF435F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13</cp:revision>
  <cp:lastPrinted>2019-03-08T11:27:00Z</cp:lastPrinted>
  <dcterms:created xsi:type="dcterms:W3CDTF">2019-05-02T18:38:00Z</dcterms:created>
  <dcterms:modified xsi:type="dcterms:W3CDTF">2019-05-23T12:45:00Z</dcterms:modified>
</cp:coreProperties>
</file>