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1"/>
        <w:gridCol w:w="1151"/>
        <w:gridCol w:w="979"/>
        <w:gridCol w:w="1546"/>
        <w:gridCol w:w="682"/>
        <w:gridCol w:w="682"/>
        <w:gridCol w:w="1295"/>
        <w:gridCol w:w="707"/>
        <w:gridCol w:w="782"/>
        <w:gridCol w:w="1155"/>
        <w:gridCol w:w="418"/>
      </w:tblGrid>
      <w:tr w:rsidR="0001506E" w:rsidRPr="00021A86" w:rsidTr="008C36EB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941249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  <w:sz w:val="20"/>
                <w:szCs w:val="20"/>
              </w:rPr>
            </w:pPr>
            <w:r w:rsidRPr="0094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zajęć: </w:t>
            </w:r>
          </w:p>
        </w:tc>
        <w:tc>
          <w:tcPr>
            <w:tcW w:w="0" w:type="auto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41249" w:rsidRDefault="0094124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249">
              <w:rPr>
                <w:rFonts w:ascii="Times New Roman" w:hAnsi="Times New Roman" w:cs="Times New Roman"/>
                <w:b/>
                <w:sz w:val="20"/>
                <w:szCs w:val="20"/>
              </w:rPr>
              <w:t>Interakcje między fitofagiem a rośliną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941249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249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941249" w:rsidRDefault="0099069F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2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D3990" w:rsidRPr="00D1554B" w:rsidTr="008C36EB">
        <w:trPr>
          <w:trHeight w:val="340"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941249" w:rsidRDefault="00D809CC" w:rsidP="00D809CC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9">
              <w:rPr>
                <w:rFonts w:ascii="Times New Roman" w:hAnsi="Times New Roman" w:cs="Times New Roman"/>
                <w:sz w:val="20"/>
                <w:szCs w:val="20"/>
              </w:rPr>
              <w:t>Nazwa zajęć w j. angielskim: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:rsidR="00D809CC" w:rsidRPr="00941249" w:rsidRDefault="00941249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2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Interactions  between  </w:t>
            </w:r>
            <w:proofErr w:type="spellStart"/>
            <w:r w:rsidRPr="009412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phytophagous</w:t>
            </w:r>
            <w:proofErr w:type="spellEnd"/>
            <w:r w:rsidRPr="009412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organism and plant</w:t>
            </w:r>
          </w:p>
        </w:tc>
      </w:tr>
      <w:tr w:rsidR="00ED3990" w:rsidRPr="00021A86" w:rsidTr="008C36EB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809CC" w:rsidRPr="00941249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9">
              <w:rPr>
                <w:rFonts w:ascii="Times New Roman" w:hAnsi="Times New Roman" w:cs="Times New Roman"/>
                <w:sz w:val="20"/>
                <w:szCs w:val="20"/>
              </w:rPr>
              <w:t>Zajęcia dla kierunku studiów: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941249" w:rsidRDefault="00007B93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DB2995" w:rsidRPr="00941249">
              <w:rPr>
                <w:rFonts w:ascii="Times New Roman" w:hAnsi="Times New Roman" w:cs="Times New Roman"/>
                <w:sz w:val="20"/>
                <w:szCs w:val="20"/>
              </w:rPr>
              <w:t>oś</w:t>
            </w:r>
            <w:r w:rsidR="00655CB7" w:rsidRPr="00941249"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</w:p>
        </w:tc>
      </w:tr>
      <w:tr w:rsidR="00ED3990" w:rsidRPr="00021A86" w:rsidTr="008C36EB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1506E" w:rsidRPr="008C36EB" w:rsidTr="008C36EB">
        <w:trPr>
          <w:trHeight w:val="3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8C36EB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8C36EB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8C36EB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8C36EB" w:rsidRDefault="00BE51A1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01506E" w:rsidRPr="008C36EB" w:rsidTr="008C36E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8C36EB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8C36EB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  <w:proofErr w:type="gramEnd"/>
          </w:p>
          <w:p w:rsidR="00D809CC" w:rsidRPr="008C36EB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8C36EB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8C36EB" w:rsidRDefault="005B6C48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proofErr w:type="gramStart"/>
            <w:r w:rsidR="00D809CC" w:rsidRPr="008C36E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D809CC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  <w:proofErr w:type="gramEnd"/>
          </w:p>
          <w:p w:rsidR="00D809CC" w:rsidRPr="008C36EB" w:rsidRDefault="005B6C48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gramEnd"/>
            <w:r w:rsidR="00D809CC"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09CC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8C36EB" w:rsidRDefault="005B6C48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809CC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obowiązkowe</w:t>
            </w:r>
            <w:proofErr w:type="gramEnd"/>
            <w:r w:rsidR="00D809CC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D809CC" w:rsidRPr="008C36EB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do</w:t>
            </w:r>
            <w:proofErr w:type="gramEnd"/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8C36EB" w:rsidRDefault="00D809CC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Numer semestru: </w:t>
            </w:r>
            <w:r w:rsidR="00756280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8C36EB" w:rsidRDefault="00756280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X </w:t>
            </w:r>
            <w:proofErr w:type="gramStart"/>
            <w:r w:rsidR="00D809CC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</w:t>
            </w:r>
            <w:r w:rsidR="00AE31C9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D809CC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zimowy</w:t>
            </w:r>
            <w:proofErr w:type="gramEnd"/>
            <w:r w:rsidR="00D809CC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D809CC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emestr  letni </w:t>
            </w:r>
          </w:p>
        </w:tc>
      </w:tr>
      <w:tr w:rsidR="0001506E" w:rsidRPr="008C36EB" w:rsidTr="008C36E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8C36EB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8C36EB" w:rsidRDefault="00D809CC" w:rsidP="00D809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8C36EB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8C36EB" w:rsidRDefault="00D809CC" w:rsidP="00D809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2019/2020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8C36EB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8C36EB" w:rsidRDefault="00D53C31" w:rsidP="00F77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3C31">
              <w:rPr>
                <w:rFonts w:ascii="Times New Roman" w:hAnsi="Times New Roman" w:cs="Times New Roman"/>
                <w:sz w:val="16"/>
                <w:szCs w:val="16"/>
              </w:rPr>
              <w:t>OGR-OR1-S-5Z50.2</w:t>
            </w:r>
          </w:p>
        </w:tc>
      </w:tr>
      <w:tr w:rsidR="00D809CC" w:rsidRPr="008C36EB" w:rsidTr="008C36EB">
        <w:trPr>
          <w:trHeight w:val="227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8C36EB" w:rsidRDefault="00D809CC" w:rsidP="00D809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D3990" w:rsidRPr="008C36EB" w:rsidTr="008C36EB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Prof. dr hab. Anna Tomczyk</w:t>
            </w:r>
          </w:p>
        </w:tc>
      </w:tr>
      <w:tr w:rsidR="00ED3990" w:rsidRPr="00D1554B" w:rsidTr="008C36EB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39"/>
            </w:tblGrid>
            <w:tr w:rsidR="00DB2995" w:rsidRPr="00D1554B" w:rsidTr="006006E6">
              <w:trPr>
                <w:trHeight w:val="75"/>
              </w:trPr>
              <w:tc>
                <w:tcPr>
                  <w:tcW w:w="7039" w:type="dxa"/>
                </w:tcPr>
                <w:p w:rsidR="00DB2995" w:rsidRPr="008C36EB" w:rsidRDefault="00007B93" w:rsidP="00D1554B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  <w:r w:rsidR="00DB2995" w:rsidRPr="008C36E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r hab. </w:t>
                  </w:r>
                  <w:proofErr w:type="spellStart"/>
                  <w:r w:rsidR="00DB2995" w:rsidRPr="008C36E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Małgorzata</w:t>
                  </w:r>
                  <w:proofErr w:type="spellEnd"/>
                  <w:r w:rsidR="00DB2995" w:rsidRPr="008C36E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B2995" w:rsidRPr="008C36E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Schollenberger</w:t>
                  </w:r>
                  <w:proofErr w:type="spellEnd"/>
                  <w:r w:rsidR="00DB2995" w:rsidRPr="008C36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 xml:space="preserve">  </w:t>
                  </w:r>
                </w:p>
                <w:p w:rsidR="00DB2995" w:rsidRPr="00D1554B" w:rsidRDefault="00007B93" w:rsidP="00D1554B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P</w:t>
                  </w:r>
                  <w:r w:rsidR="00DB2995" w:rsidRPr="008C36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 xml:space="preserve">rof. </w:t>
                  </w:r>
                  <w:proofErr w:type="spellStart"/>
                  <w:r w:rsidR="00DB2995" w:rsidRPr="008C36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dr</w:t>
                  </w:r>
                  <w:proofErr w:type="spellEnd"/>
                  <w:r w:rsidR="00DB2995" w:rsidRPr="008C36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 xml:space="preserve"> hab. </w:t>
                  </w:r>
                  <w:r w:rsidR="00DB2995" w:rsidRPr="00D155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 xml:space="preserve">Anna </w:t>
                  </w:r>
                  <w:proofErr w:type="spellStart"/>
                  <w:r w:rsidR="00DB2995" w:rsidRPr="00D155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Tomczyk</w:t>
                  </w:r>
                  <w:proofErr w:type="spellEnd"/>
                  <w:r w:rsidR="00DB2995" w:rsidRPr="00D155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:rsidR="00DB2995" w:rsidRPr="00D1554B" w:rsidRDefault="00DB2995" w:rsidP="00DB29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ED3990" w:rsidRPr="008C36EB" w:rsidTr="008C36EB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8C36EB" w:rsidRDefault="00007B93" w:rsidP="008C36E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07B93">
              <w:rPr>
                <w:rFonts w:ascii="Times New Roman" w:hAnsi="Times New Roman" w:cs="Times New Roman"/>
                <w:sz w:val="16"/>
                <w:szCs w:val="16"/>
              </w:rPr>
              <w:t>Wydział  Ogrodnictwa</w:t>
            </w:r>
            <w:proofErr w:type="gramEnd"/>
            <w:r w:rsidRPr="00007B93">
              <w:rPr>
                <w:rFonts w:ascii="Times New Roman" w:hAnsi="Times New Roman" w:cs="Times New Roman"/>
                <w:sz w:val="16"/>
                <w:szCs w:val="16"/>
              </w:rPr>
              <w:t>, Biotechnologii  i  Architektury Krajobrazu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DB2995" w:rsidRPr="008C36EB">
              <w:rPr>
                <w:rFonts w:ascii="Times New Roman" w:hAnsi="Times New Roman" w:cs="Times New Roman"/>
                <w:sz w:val="16"/>
                <w:szCs w:val="16"/>
              </w:rPr>
              <w:t>Samodzielny Zakład Entomologii Stosowanej, Samodzielny Zakład Fitopatologii</w:t>
            </w:r>
          </w:p>
        </w:tc>
      </w:tr>
      <w:tr w:rsidR="00ED3990" w:rsidRPr="008C36EB" w:rsidTr="008C36EB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8C36EB" w:rsidRPr="008C36EB" w:rsidRDefault="008C36EB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6EB" w:rsidRPr="008C36EB" w:rsidRDefault="008C36EB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Wydział </w:t>
            </w: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Ogrodnictwa</w:t>
            </w:r>
            <w:proofErr w:type="gramEnd"/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, Biotechnologii  i  Architektury Krajobrazu</w:t>
            </w:r>
          </w:p>
        </w:tc>
      </w:tr>
      <w:tr w:rsidR="00ED3990" w:rsidRPr="008C36EB" w:rsidTr="008C36EB">
        <w:trPr>
          <w:trHeight w:val="1731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6EB" w:rsidRPr="00C11539" w:rsidRDefault="008C36EB" w:rsidP="00C1153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</w:rPr>
              <w:t xml:space="preserve">Zapoznanie studenta z różnorodnością interakcji między roślinożernymi </w:t>
            </w:r>
            <w:proofErr w:type="gramStart"/>
            <w:r w:rsidRPr="008C36EB">
              <w:rPr>
                <w:rFonts w:ascii="Times New Roman" w:hAnsi="Times New Roman" w:cs="Times New Roman"/>
                <w:sz w:val="16"/>
              </w:rPr>
              <w:t>stawonogami  i</w:t>
            </w:r>
            <w:proofErr w:type="gramEnd"/>
            <w:r w:rsidRPr="008C36EB">
              <w:rPr>
                <w:rFonts w:ascii="Times New Roman" w:hAnsi="Times New Roman" w:cs="Times New Roman"/>
                <w:sz w:val="16"/>
              </w:rPr>
              <w:t xml:space="preserve"> ich roślinami żywicielskimi  oraz  </w:t>
            </w:r>
            <w:r w:rsidRPr="00C11539">
              <w:rPr>
                <w:rFonts w:ascii="Times New Roman" w:hAnsi="Times New Roman" w:cs="Times New Roman"/>
                <w:sz w:val="16"/>
                <w:szCs w:val="16"/>
              </w:rPr>
              <w:t xml:space="preserve">możliwością ich wykorzystania w walce   ze szkodnikami upraw ogrodniczych i rolniczych .  </w:t>
            </w:r>
          </w:p>
          <w:p w:rsidR="008C36EB" w:rsidRPr="00C11539" w:rsidRDefault="008C36EB" w:rsidP="00C1153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539">
              <w:rPr>
                <w:rFonts w:ascii="Times New Roman" w:hAnsi="Times New Roman" w:cs="Times New Roman"/>
                <w:sz w:val="16"/>
                <w:szCs w:val="16"/>
              </w:rPr>
              <w:t>Przekazanie wiedzy dotyczącej genetycznych i molekularnych podstaw interakcji zachodzących pomiędzy gospodarzem a patogenem oraz metabolicznej i strukturalnej odpowiedzi roślin na atak patogenu. Wykłady: Zachowanie stawonoga w czasie poszukiwania i wyboru rośliny żywicielskiej – akceptacja i brak akceptacji. Znaczenie braku akceptacji w odporności roślin na szkodniki. Zależność biologii szkodnika od rośliny żywicielskiej i wykorzystanie tej zależności w hodowli odpornościowej. Zjawisko tolerancji roślin na szkodniki. Studenci w trakcie trwania zajęć zostaną zapoznani z kluczowymi zagadnieniami z zakresu interakcji pomiędzy głównymi grupami patogenów a ich gospodarzem. Przedstawione zostaną genetyczne i molekularne podstawy determinujące rozpoznanie i nawiązanie kontaktu pasożytniczego w relacji patogen - roślina żywicielska. Reakcja rośliny na atak patogenu omawiana będzie z uwzględnieniem zmian patofizjologicznych roślin, odpowiedzi biochemicznej, procesów sygnalizacji komórkowej i tkankowej oraz ekspresji genów odporności.</w:t>
            </w:r>
          </w:p>
          <w:p w:rsidR="008C36EB" w:rsidRPr="00C11539" w:rsidRDefault="008C36EB" w:rsidP="00C11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6EB" w:rsidRPr="008C36EB" w:rsidRDefault="008C36EB" w:rsidP="00C11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Część praktyczna zajęć polegać będzie na wykonaniu testów sprawdzających poziom akceptacji i biologię szkodnika na wybranych roślinach żywicielskich oraz badanie odpowiedzi typu czynnego rośliny na żerowanie szkodnika i infekcję przez patogen.  Ćwiczenia będą uwzględniać: 1/ zaprojektowanie badań, 2/ ich realizację 3/ zebranie wyników i przeprowadzenie ich analizy, 4/ napisanie raportu </w:t>
            </w:r>
          </w:p>
          <w:p w:rsidR="00756280" w:rsidRPr="008C36EB" w:rsidRDefault="00756280" w:rsidP="00C11539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D3990" w:rsidRPr="008C36EB" w:rsidTr="00AA03FC">
        <w:trPr>
          <w:trHeight w:val="56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D1554B" w:rsidRDefault="00756280" w:rsidP="00D1554B">
            <w:pPr>
              <w:spacing w:line="240" w:lineRule="auto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Wykład                            </w:t>
            </w:r>
            <w:r w:rsidR="00B550E4"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liczba</w:t>
            </w:r>
            <w:proofErr w:type="gramEnd"/>
            <w:r w:rsidR="00B550E4"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godzin  15</w:t>
            </w: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DB2995" w:rsidRPr="008C36EB" w:rsidRDefault="00D1554B" w:rsidP="00D1554B">
            <w:pPr>
              <w:spacing w:line="240" w:lineRule="auto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                     </w:t>
            </w:r>
            <w:r w:rsidR="00756280"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AA03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50E4" w:rsidRPr="008C36EB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  <w:proofErr w:type="gramEnd"/>
            <w:r w:rsidR="00B550E4"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godzin  15</w:t>
            </w:r>
            <w:r w:rsidR="00756280"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DB2995"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</w:p>
        </w:tc>
      </w:tr>
      <w:tr w:rsidR="00ED3990" w:rsidRPr="008C36EB" w:rsidTr="00AA03FC">
        <w:trPr>
          <w:trHeight w:val="39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6EB" w:rsidRPr="008C36EB" w:rsidRDefault="008C36EB" w:rsidP="008C36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Wykł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ad, Prezentacje multimedialne </w:t>
            </w:r>
          </w:p>
          <w:p w:rsidR="00DB2995" w:rsidRPr="008C36EB" w:rsidRDefault="008C36EB" w:rsidP="008C36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Ćwiczenia: testy laboratoryjne</w:t>
            </w:r>
          </w:p>
        </w:tc>
      </w:tr>
      <w:tr w:rsidR="00ED3990" w:rsidRPr="008C36EB" w:rsidTr="00AA03FC">
        <w:trPr>
          <w:trHeight w:val="3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założenia wstępne: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8C36EB" w:rsidRDefault="00756280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entomologia</w:t>
            </w:r>
            <w:proofErr w:type="gramEnd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ogólna, fitopatologia ogólna</w:t>
            </w:r>
            <w:r w:rsidR="008C3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1506E" w:rsidRPr="008C36EB" w:rsidTr="00D1554B">
        <w:trPr>
          <w:trHeight w:val="1738"/>
        </w:trPr>
        <w:tc>
          <w:tcPr>
            <w:tcW w:w="0" w:type="auto"/>
            <w:gridSpan w:val="2"/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0" w:type="auto"/>
            <w:gridSpan w:val="3"/>
          </w:tcPr>
          <w:p w:rsidR="00DB2995" w:rsidRPr="008C36EB" w:rsidRDefault="00DB2995" w:rsidP="00D1554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756280" w:rsidRDefault="004129AD" w:rsidP="00D1554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1506E">
              <w:rPr>
                <w:rFonts w:ascii="Times New Roman" w:hAnsi="Times New Roman" w:cs="Times New Roman"/>
                <w:sz w:val="16"/>
                <w:szCs w:val="16"/>
              </w:rPr>
              <w:t xml:space="preserve">_01 - </w:t>
            </w:r>
            <w:r w:rsidRPr="004129AD">
              <w:rPr>
                <w:rFonts w:ascii="Times New Roman" w:hAnsi="Times New Roman" w:cs="Times New Roman"/>
                <w:sz w:val="16"/>
                <w:szCs w:val="16"/>
              </w:rPr>
              <w:t xml:space="preserve">posiada wiedzę na temat zależności między rośliną a </w:t>
            </w:r>
            <w:proofErr w:type="gramStart"/>
            <w:r w:rsidRPr="004129AD">
              <w:rPr>
                <w:rFonts w:ascii="Times New Roman" w:hAnsi="Times New Roman" w:cs="Times New Roman"/>
                <w:sz w:val="16"/>
                <w:szCs w:val="16"/>
              </w:rPr>
              <w:t xml:space="preserve">stawonogiem </w:t>
            </w:r>
            <w:r w:rsidR="00ED3990">
              <w:rPr>
                <w:rFonts w:ascii="Times New Roman" w:hAnsi="Times New Roman" w:cs="Times New Roman"/>
                <w:sz w:val="16"/>
                <w:szCs w:val="16"/>
              </w:rPr>
              <w:t xml:space="preserve"> czy</w:t>
            </w:r>
            <w:proofErr w:type="gramEnd"/>
            <w:r w:rsidR="00ED3990">
              <w:rPr>
                <w:rFonts w:ascii="Times New Roman" w:hAnsi="Times New Roman" w:cs="Times New Roman"/>
                <w:sz w:val="16"/>
                <w:szCs w:val="16"/>
              </w:rPr>
              <w:t xml:space="preserve"> patogenem </w:t>
            </w:r>
            <w:r w:rsidRPr="004129AD">
              <w:rPr>
                <w:rFonts w:ascii="Times New Roman" w:hAnsi="Times New Roman" w:cs="Times New Roman"/>
                <w:sz w:val="16"/>
                <w:szCs w:val="16"/>
              </w:rPr>
              <w:t>oraz znaczenie tej zależności w o</w:t>
            </w:r>
            <w:r w:rsidR="00ED3990">
              <w:rPr>
                <w:rFonts w:ascii="Times New Roman" w:hAnsi="Times New Roman" w:cs="Times New Roman"/>
                <w:sz w:val="16"/>
                <w:szCs w:val="16"/>
              </w:rPr>
              <w:t>chronie roślin</w:t>
            </w:r>
          </w:p>
          <w:p w:rsidR="00DB2995" w:rsidRPr="008C36EB" w:rsidRDefault="004129AD" w:rsidP="00D1554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150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06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4129AD">
              <w:rPr>
                <w:rFonts w:ascii="Times New Roman" w:hAnsi="Times New Roman" w:cs="Times New Roman"/>
                <w:sz w:val="16"/>
              </w:rPr>
              <w:t>ma wiedzę na temat mechanizmów rozpoznawania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129AD">
              <w:rPr>
                <w:rFonts w:ascii="Times New Roman" w:hAnsi="Times New Roman" w:cs="Times New Roman"/>
                <w:sz w:val="16"/>
              </w:rPr>
              <w:t xml:space="preserve">i nawiązywania kontaktu </w:t>
            </w:r>
            <w:proofErr w:type="gramStart"/>
            <w:r w:rsidRPr="004129AD">
              <w:rPr>
                <w:rFonts w:ascii="Times New Roman" w:hAnsi="Times New Roman" w:cs="Times New Roman"/>
                <w:sz w:val="16"/>
              </w:rPr>
              <w:t>pasożytniczego  z</w:t>
            </w:r>
            <w:proofErr w:type="gramEnd"/>
            <w:r w:rsidRPr="004129AD">
              <w:rPr>
                <w:rFonts w:ascii="Times New Roman" w:hAnsi="Times New Roman" w:cs="Times New Roman"/>
                <w:sz w:val="16"/>
              </w:rPr>
              <w:t xml:space="preserve"> rośliną przez patogen</w:t>
            </w:r>
          </w:p>
        </w:tc>
        <w:tc>
          <w:tcPr>
            <w:tcW w:w="0" w:type="auto"/>
            <w:gridSpan w:val="3"/>
          </w:tcPr>
          <w:p w:rsidR="00DB2995" w:rsidRDefault="00DB2995" w:rsidP="00D1554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4129AD" w:rsidRDefault="004129AD" w:rsidP="00D1554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1506E">
              <w:rPr>
                <w:rFonts w:ascii="Times New Roman" w:hAnsi="Times New Roman" w:cs="Times New Roman"/>
                <w:sz w:val="16"/>
                <w:szCs w:val="16"/>
              </w:rPr>
              <w:t xml:space="preserve">_01 -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rozpoznać rodzaj i mechanizm </w:t>
            </w:r>
            <w:r w:rsidRPr="004129AD">
              <w:rPr>
                <w:rFonts w:ascii="Times New Roman" w:hAnsi="Times New Roman" w:cs="Times New Roman"/>
                <w:sz w:val="16"/>
                <w:szCs w:val="16"/>
              </w:rPr>
              <w:t xml:space="preserve">odporności roślin na szkodniki </w:t>
            </w:r>
            <w:r w:rsidR="00ED3990">
              <w:rPr>
                <w:rFonts w:ascii="Times New Roman" w:hAnsi="Times New Roman" w:cs="Times New Roman"/>
                <w:sz w:val="16"/>
                <w:szCs w:val="16"/>
              </w:rPr>
              <w:t>i patogeny</w:t>
            </w:r>
          </w:p>
          <w:p w:rsidR="00C11539" w:rsidRPr="008C36EB" w:rsidRDefault="00C11539" w:rsidP="00D1554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2995" w:rsidRPr="00C11539" w:rsidRDefault="0001506E" w:rsidP="00C11539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U_02 - </w:t>
            </w:r>
            <w:proofErr w:type="gramStart"/>
            <w:r w:rsidR="004129AD" w:rsidRPr="004129AD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4129AD" w:rsidRPr="004129AD">
              <w:rPr>
                <w:rFonts w:ascii="Times New Roman" w:hAnsi="Times New Roman" w:cs="Times New Roman"/>
                <w:color w:val="auto"/>
                <w:sz w:val="16"/>
              </w:rPr>
              <w:t xml:space="preserve">  zidentyfikować</w:t>
            </w:r>
            <w:proofErr w:type="gramEnd"/>
            <w:r w:rsidR="004129AD" w:rsidRPr="004129AD">
              <w:rPr>
                <w:rFonts w:ascii="Times New Roman" w:hAnsi="Times New Roman" w:cs="Times New Roman"/>
                <w:color w:val="auto"/>
                <w:sz w:val="16"/>
              </w:rPr>
              <w:t xml:space="preserve"> i ocenić  reakcję rośliny na atak szkodnika i patogenu i reakcję szkodnika na jakość rośliny żywicielskiej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44"/>
            </w:tblGrid>
            <w:tr w:rsidR="00ED3990" w:rsidRPr="008C36EB" w:rsidTr="00AA03FC">
              <w:trPr>
                <w:trHeight w:val="80"/>
              </w:trPr>
              <w:tc>
                <w:tcPr>
                  <w:tcW w:w="6439" w:type="dxa"/>
                </w:tcPr>
                <w:p w:rsidR="00DB2995" w:rsidRPr="008C36EB" w:rsidRDefault="00DB2995" w:rsidP="00D1554B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B2995" w:rsidRPr="008C36EB" w:rsidRDefault="00DB2995" w:rsidP="00D1554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DB2995" w:rsidRPr="008C36EB" w:rsidRDefault="00DB2995" w:rsidP="00D1554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DB2995" w:rsidRPr="008C36EB" w:rsidRDefault="00583463" w:rsidP="00D1554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01506E">
              <w:rPr>
                <w:rFonts w:ascii="Times New Roman" w:hAnsi="Times New Roman" w:cs="Times New Roman"/>
                <w:sz w:val="16"/>
                <w:szCs w:val="16"/>
              </w:rPr>
              <w:t xml:space="preserve">_01 - </w:t>
            </w: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="00ED3990">
              <w:rPr>
                <w:rFonts w:ascii="Times New Roman" w:hAnsi="Times New Roman" w:cs="Times New Roman"/>
                <w:sz w:val="16"/>
                <w:szCs w:val="16"/>
              </w:rPr>
              <w:t xml:space="preserve">zaprojektowania i wykonania testów </w:t>
            </w:r>
            <w:proofErr w:type="gramStart"/>
            <w:r w:rsidR="00ED3990">
              <w:rPr>
                <w:rFonts w:ascii="Times New Roman" w:hAnsi="Times New Roman" w:cs="Times New Roman"/>
                <w:sz w:val="16"/>
                <w:szCs w:val="16"/>
              </w:rPr>
              <w:t xml:space="preserve">dotyczących </w:t>
            </w: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3990">
              <w:rPr>
                <w:rFonts w:ascii="Times New Roman" w:hAnsi="Times New Roman" w:cs="Times New Roman"/>
                <w:sz w:val="16"/>
                <w:szCs w:val="16"/>
              </w:rPr>
              <w:t>zależności</w:t>
            </w:r>
            <w:proofErr w:type="gramEnd"/>
            <w:r w:rsidR="00ED3990">
              <w:rPr>
                <w:rFonts w:ascii="Times New Roman" w:hAnsi="Times New Roman" w:cs="Times New Roman"/>
                <w:sz w:val="16"/>
                <w:szCs w:val="16"/>
              </w:rPr>
              <w:t xml:space="preserve"> między rośliną a zachowaniem i biologią szkodnika </w:t>
            </w:r>
            <w:r w:rsidR="00AA03FC">
              <w:rPr>
                <w:rFonts w:ascii="Times New Roman" w:hAnsi="Times New Roman" w:cs="Times New Roman"/>
                <w:sz w:val="16"/>
                <w:szCs w:val="16"/>
              </w:rPr>
              <w:t>oraz między rośliną a patogenem</w:t>
            </w:r>
          </w:p>
        </w:tc>
      </w:tr>
      <w:tr w:rsidR="00ED3990" w:rsidRPr="008C36EB" w:rsidTr="00550605">
        <w:trPr>
          <w:trHeight w:val="43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0" w:type="auto"/>
            <w:gridSpan w:val="9"/>
            <w:vAlign w:val="center"/>
          </w:tcPr>
          <w:p w:rsidR="00DB2995" w:rsidRPr="008C36EB" w:rsidRDefault="0001506E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007B93">
              <w:rPr>
                <w:rFonts w:ascii="Times New Roman" w:hAnsi="Times New Roman" w:cs="Times New Roman"/>
                <w:sz w:val="16"/>
                <w:szCs w:val="16"/>
              </w:rPr>
              <w:t xml:space="preserve">y: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_01, W_02, U_01, U_02, K_01 - </w:t>
            </w:r>
            <w:r w:rsidR="00DB2995" w:rsidRPr="008C36EB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  <w:r w:rsidR="002D3786">
              <w:rPr>
                <w:rFonts w:ascii="Times New Roman" w:hAnsi="Times New Roman" w:cs="Times New Roman"/>
                <w:sz w:val="16"/>
                <w:szCs w:val="16"/>
              </w:rPr>
              <w:t>, raport z ćwiczeń</w:t>
            </w:r>
          </w:p>
        </w:tc>
      </w:tr>
      <w:tr w:rsidR="00ED3990" w:rsidRPr="008C36EB" w:rsidTr="00AA03FC">
        <w:trPr>
          <w:trHeight w:val="2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0" w:type="auto"/>
            <w:gridSpan w:val="9"/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Treść pytań egzaminacyjnych z oceną</w:t>
            </w:r>
            <w:r w:rsidR="002D3786">
              <w:rPr>
                <w:rFonts w:ascii="Times New Roman" w:hAnsi="Times New Roman" w:cs="Times New Roman"/>
                <w:sz w:val="16"/>
                <w:szCs w:val="16"/>
              </w:rPr>
              <w:t>, raporty z ćwiczeń</w:t>
            </w:r>
          </w:p>
        </w:tc>
      </w:tr>
      <w:tr w:rsidR="00ED3990" w:rsidRPr="008C36EB" w:rsidTr="008C36EB">
        <w:trPr>
          <w:trHeight w:val="42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Elementy i wagi mające </w:t>
            </w:r>
            <w:proofErr w:type="spellStart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wpływna</w:t>
            </w:r>
            <w:proofErr w:type="spellEnd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ocenę końcową:</w:t>
            </w:r>
          </w:p>
        </w:tc>
        <w:tc>
          <w:tcPr>
            <w:tcW w:w="0" w:type="auto"/>
            <w:gridSpan w:val="9"/>
            <w:vAlign w:val="center"/>
          </w:tcPr>
          <w:p w:rsidR="00DB2995" w:rsidRPr="008C36EB" w:rsidRDefault="002D3786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  <w:r w:rsidR="00DB2995"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- wykład</w:t>
            </w:r>
            <w:r w:rsidR="00AA03FC">
              <w:rPr>
                <w:rFonts w:ascii="Times New Roman" w:hAnsi="Times New Roman" w:cs="Times New Roman"/>
                <w:sz w:val="16"/>
                <w:szCs w:val="16"/>
              </w:rPr>
              <w:t>; 50% 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</w:p>
        </w:tc>
      </w:tr>
      <w:tr w:rsidR="00ED3990" w:rsidRPr="008C36EB" w:rsidTr="008C36EB">
        <w:trPr>
          <w:trHeight w:val="340"/>
        </w:trPr>
        <w:tc>
          <w:tcPr>
            <w:tcW w:w="0" w:type="auto"/>
            <w:gridSpan w:val="2"/>
            <w:vAlign w:val="center"/>
          </w:tcPr>
          <w:p w:rsidR="00DB2995" w:rsidRPr="008C36EB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0" w:type="auto"/>
            <w:gridSpan w:val="9"/>
            <w:vAlign w:val="center"/>
          </w:tcPr>
          <w:p w:rsidR="00DB2995" w:rsidRPr="008C36EB" w:rsidRDefault="00DB2995" w:rsidP="00DB299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  <w:proofErr w:type="gramEnd"/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dydaktyczna </w:t>
            </w:r>
          </w:p>
        </w:tc>
      </w:tr>
      <w:tr w:rsidR="00DB2995" w:rsidRPr="006A5A6F" w:rsidTr="008C36EB">
        <w:trPr>
          <w:trHeight w:val="738"/>
        </w:trPr>
        <w:tc>
          <w:tcPr>
            <w:tcW w:w="0" w:type="auto"/>
            <w:gridSpan w:val="11"/>
            <w:vAlign w:val="center"/>
          </w:tcPr>
          <w:p w:rsidR="00DB2995" w:rsidRPr="00550605" w:rsidRDefault="00DB2995" w:rsidP="005506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0605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550605" w:rsidRPr="00550605" w:rsidRDefault="00550605" w:rsidP="00550605">
            <w:pPr>
              <w:tabs>
                <w:tab w:val="left" w:pos="8085"/>
              </w:tabs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550605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550605">
              <w:rPr>
                <w:rFonts w:ascii="Times New Roman" w:hAnsi="Times New Roman" w:cs="Times New Roman"/>
                <w:sz w:val="16"/>
                <w:szCs w:val="20"/>
              </w:rPr>
              <w:t>Dąbrowski Z. 1988. Podstawy odporności roślin na szkodniki. Wydanie II. PWR i L, Warszawa</w:t>
            </w:r>
            <w:r w:rsidRPr="00550605">
              <w:rPr>
                <w:rFonts w:ascii="Times New Roman" w:hAnsi="Times New Roman" w:cs="Times New Roman"/>
                <w:szCs w:val="20"/>
              </w:rPr>
              <w:tab/>
            </w:r>
          </w:p>
          <w:p w:rsidR="00550605" w:rsidRPr="00550605" w:rsidRDefault="00550605" w:rsidP="00550605">
            <w:pPr>
              <w:spacing w:line="240" w:lineRule="auto"/>
              <w:ind w:left="720"/>
              <w:rPr>
                <w:rFonts w:ascii="Times New Roman" w:hAnsi="Times New Roman" w:cs="Times New Roman"/>
                <w:sz w:val="16"/>
              </w:rPr>
            </w:pPr>
            <w:r w:rsidRPr="0055060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50605">
              <w:rPr>
                <w:rFonts w:ascii="Times New Roman" w:hAnsi="Times New Roman" w:cs="Times New Roman"/>
              </w:rPr>
              <w:t xml:space="preserve"> </w:t>
            </w:r>
            <w:r w:rsidRPr="00550605">
              <w:rPr>
                <w:rFonts w:ascii="Times New Roman" w:hAnsi="Times New Roman" w:cs="Times New Roman"/>
                <w:sz w:val="16"/>
              </w:rPr>
              <w:t>Kozłowska M., Konieczny G. 2003. Biologia odporności roślin na patogeny i szkodniki. AR Poznań</w:t>
            </w:r>
          </w:p>
          <w:p w:rsidR="00DB2995" w:rsidRPr="006A5A6F" w:rsidRDefault="00550605" w:rsidP="006A5A6F">
            <w:pPr>
              <w:spacing w:line="24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 w:rsidRPr="006A5A6F">
              <w:rPr>
                <w:rFonts w:ascii="Times New Roman" w:hAnsi="Times New Roman" w:cs="Times New Roman"/>
                <w:sz w:val="16"/>
                <w:lang w:val="en-US"/>
              </w:rPr>
              <w:t xml:space="preserve">3. </w:t>
            </w:r>
            <w:proofErr w:type="spellStart"/>
            <w:r w:rsidRPr="006A5A6F">
              <w:rPr>
                <w:rFonts w:ascii="Times New Roman" w:hAnsi="Times New Roman" w:cs="Times New Roman"/>
                <w:sz w:val="16"/>
                <w:lang w:val="en-US"/>
              </w:rPr>
              <w:t>Wybrane</w:t>
            </w:r>
            <w:proofErr w:type="spellEnd"/>
            <w:r w:rsidRPr="006A5A6F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6A5A6F">
              <w:rPr>
                <w:rFonts w:ascii="Times New Roman" w:hAnsi="Times New Roman" w:cs="Times New Roman"/>
                <w:sz w:val="16"/>
                <w:lang w:val="en-US"/>
              </w:rPr>
              <w:t>artykuły</w:t>
            </w:r>
            <w:proofErr w:type="spellEnd"/>
            <w:r w:rsidRPr="006A5A6F">
              <w:rPr>
                <w:rFonts w:ascii="Times New Roman" w:hAnsi="Times New Roman" w:cs="Times New Roman"/>
                <w:sz w:val="16"/>
                <w:lang w:val="en-US"/>
              </w:rPr>
              <w:t>: Insect-Plant Interactions</w:t>
            </w:r>
          </w:p>
        </w:tc>
      </w:tr>
      <w:tr w:rsidR="00DB2995" w:rsidRPr="00550605" w:rsidTr="008C36EB">
        <w:trPr>
          <w:trHeight w:val="340"/>
        </w:trPr>
        <w:tc>
          <w:tcPr>
            <w:tcW w:w="0" w:type="auto"/>
            <w:gridSpan w:val="11"/>
            <w:vAlign w:val="center"/>
          </w:tcPr>
          <w:p w:rsidR="00DB2995" w:rsidRPr="00550605" w:rsidRDefault="00DB2995" w:rsidP="005506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50605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DB2995" w:rsidRPr="00550605" w:rsidRDefault="00DB2995" w:rsidP="006A5A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0605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  <w:proofErr w:type="gramEnd"/>
            <w:r w:rsidRPr="00550605">
              <w:rPr>
                <w:rFonts w:ascii="Times New Roman" w:hAnsi="Times New Roman" w:cs="Times New Roman"/>
                <w:sz w:val="16"/>
                <w:szCs w:val="16"/>
              </w:rPr>
              <w:t xml:space="preserve"> godziny kontaktowe nie ujęte w pensum (konsultacje, egzamin</w:t>
            </w:r>
            <w:r w:rsidR="006A5A6F">
              <w:rPr>
                <w:rFonts w:ascii="Times New Roman" w:hAnsi="Times New Roman" w:cs="Times New Roman"/>
                <w:sz w:val="16"/>
                <w:szCs w:val="16"/>
              </w:rPr>
              <w:t>y), liczba godzin: 1</w:t>
            </w:r>
            <w:r w:rsidRPr="005506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C11539" w:rsidRDefault="00C11539" w:rsidP="00ED11F9">
      <w:pPr>
        <w:rPr>
          <w:rFonts w:ascii="Times New Roman" w:hAnsi="Times New Roman" w:cs="Times New Roman"/>
          <w:sz w:val="16"/>
          <w:szCs w:val="16"/>
        </w:rPr>
      </w:pPr>
    </w:p>
    <w:p w:rsidR="00C11539" w:rsidRDefault="00C11539" w:rsidP="00ED11F9">
      <w:pPr>
        <w:rPr>
          <w:rFonts w:ascii="Times New Roman" w:hAnsi="Times New Roman" w:cs="Times New Roman"/>
          <w:sz w:val="16"/>
          <w:szCs w:val="16"/>
        </w:rPr>
      </w:pPr>
    </w:p>
    <w:p w:rsidR="00ED11F9" w:rsidRPr="008C36EB" w:rsidRDefault="00ED11F9" w:rsidP="00ED11F9">
      <w:pPr>
        <w:rPr>
          <w:rFonts w:ascii="Times New Roman" w:hAnsi="Times New Roman" w:cs="Times New Roman"/>
          <w:sz w:val="16"/>
          <w:szCs w:val="16"/>
        </w:rPr>
      </w:pPr>
      <w:r w:rsidRPr="008C36EB">
        <w:rPr>
          <w:rFonts w:ascii="Times New Roman" w:hAnsi="Times New Roman" w:cs="Times New Roman"/>
          <w:sz w:val="16"/>
          <w:szCs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8C36EB" w:rsidTr="006478A0">
        <w:trPr>
          <w:trHeight w:val="536"/>
        </w:trPr>
        <w:tc>
          <w:tcPr>
            <w:tcW w:w="9070" w:type="dxa"/>
            <w:vAlign w:val="center"/>
          </w:tcPr>
          <w:p w:rsidR="00ED11F9" w:rsidRPr="008C36EB" w:rsidRDefault="00ED11F9" w:rsidP="008F7E6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zajęć</w:t>
            </w: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efektów </w:t>
            </w:r>
            <w:r w:rsidR="008F7E6F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8C36EB" w:rsidRDefault="00185CC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</w:p>
        </w:tc>
      </w:tr>
      <w:tr w:rsidR="00ED11F9" w:rsidRPr="008C36EB" w:rsidTr="006478A0">
        <w:trPr>
          <w:trHeight w:val="476"/>
        </w:trPr>
        <w:tc>
          <w:tcPr>
            <w:tcW w:w="9070" w:type="dxa"/>
            <w:vAlign w:val="center"/>
          </w:tcPr>
          <w:p w:rsidR="00ED11F9" w:rsidRPr="008C36EB" w:rsidRDefault="00ED11F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 innych osób prowadzących zajęcia</w:t>
            </w: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8C36EB" w:rsidRDefault="00D53C3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D11F9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ECTS</w:t>
            </w:r>
          </w:p>
        </w:tc>
      </w:tr>
    </w:tbl>
    <w:p w:rsidR="00ED11F9" w:rsidRPr="008C36EB" w:rsidRDefault="00ED11F9" w:rsidP="00ED11F9">
      <w:pPr>
        <w:rPr>
          <w:rFonts w:ascii="Times New Roman" w:hAnsi="Times New Roman" w:cs="Times New Roman"/>
          <w:sz w:val="16"/>
          <w:szCs w:val="16"/>
        </w:rPr>
      </w:pPr>
    </w:p>
    <w:p w:rsidR="00ED11F9" w:rsidRPr="008C36EB" w:rsidRDefault="00ED11F9" w:rsidP="00ED11F9">
      <w:pPr>
        <w:rPr>
          <w:rFonts w:ascii="Times New Roman" w:hAnsi="Times New Roman" w:cs="Times New Roman"/>
          <w:sz w:val="16"/>
          <w:szCs w:val="16"/>
        </w:rPr>
      </w:pPr>
      <w:r w:rsidRPr="008C36EB">
        <w:rPr>
          <w:rFonts w:ascii="Times New Roman" w:hAnsi="Times New Roman" w:cs="Times New Roman"/>
          <w:sz w:val="16"/>
          <w:szCs w:val="16"/>
        </w:rPr>
        <w:t xml:space="preserve">Tabela zgodności kierunkowych efektów </w:t>
      </w:r>
      <w:r w:rsidR="00EE4F54" w:rsidRPr="008C36EB">
        <w:rPr>
          <w:rFonts w:ascii="Times New Roman" w:hAnsi="Times New Roman" w:cs="Times New Roman"/>
          <w:sz w:val="16"/>
          <w:szCs w:val="16"/>
        </w:rPr>
        <w:t>uczenia się</w:t>
      </w:r>
      <w:r w:rsidRPr="008C36EB">
        <w:rPr>
          <w:rFonts w:ascii="Times New Roman" w:hAnsi="Times New Roman" w:cs="Times New Roman"/>
          <w:sz w:val="16"/>
          <w:szCs w:val="16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8C36EB" w:rsidTr="0093211F">
        <w:tc>
          <w:tcPr>
            <w:tcW w:w="1547" w:type="dxa"/>
          </w:tcPr>
          <w:p w:rsidR="0093211F" w:rsidRPr="008C36EB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kategoria</w:t>
            </w:r>
            <w:proofErr w:type="gramEnd"/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efektu</w:t>
            </w:r>
          </w:p>
        </w:tc>
        <w:tc>
          <w:tcPr>
            <w:tcW w:w="4563" w:type="dxa"/>
          </w:tcPr>
          <w:p w:rsidR="0093211F" w:rsidRPr="008C36EB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8C36EB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8C36EB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8C36E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8C36EB" w:rsidTr="0093211F">
        <w:tc>
          <w:tcPr>
            <w:tcW w:w="1547" w:type="dxa"/>
          </w:tcPr>
          <w:p w:rsidR="0093211F" w:rsidRPr="008C36EB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0150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6E1B3E" w:rsidRDefault="006E1B3E" w:rsidP="006E1B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9AD">
              <w:rPr>
                <w:rFonts w:ascii="Times New Roman" w:hAnsi="Times New Roman" w:cs="Times New Roman"/>
                <w:sz w:val="16"/>
                <w:szCs w:val="16"/>
              </w:rPr>
              <w:t xml:space="preserve">posiada wiedzę na temat zależności między rośliną a </w:t>
            </w:r>
            <w:proofErr w:type="gramStart"/>
            <w:r w:rsidRPr="004129AD">
              <w:rPr>
                <w:rFonts w:ascii="Times New Roman" w:hAnsi="Times New Roman" w:cs="Times New Roman"/>
                <w:sz w:val="16"/>
                <w:szCs w:val="16"/>
              </w:rPr>
              <w:t xml:space="preserve">stawonogiem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czy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patogenem </w:t>
            </w:r>
            <w:r w:rsidRPr="004129AD">
              <w:rPr>
                <w:rFonts w:ascii="Times New Roman" w:hAnsi="Times New Roman" w:cs="Times New Roman"/>
                <w:sz w:val="16"/>
                <w:szCs w:val="16"/>
              </w:rPr>
              <w:t>oraz znaczenie tej zależności w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chronie roślin</w:t>
            </w:r>
          </w:p>
          <w:p w:rsidR="0093211F" w:rsidRPr="008C36EB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8C36EB" w:rsidRDefault="006E244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8C36EB" w:rsidRDefault="005978F9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8C36EB" w:rsidTr="0018452B">
        <w:trPr>
          <w:trHeight w:val="507"/>
        </w:trPr>
        <w:tc>
          <w:tcPr>
            <w:tcW w:w="1547" w:type="dxa"/>
          </w:tcPr>
          <w:p w:rsidR="0093211F" w:rsidRPr="008C36EB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0150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8C36EB" w:rsidRDefault="0018452B" w:rsidP="006E1B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1B3E" w:rsidRPr="004129AD">
              <w:rPr>
                <w:rFonts w:ascii="Times New Roman" w:hAnsi="Times New Roman" w:cs="Times New Roman"/>
                <w:sz w:val="16"/>
              </w:rPr>
              <w:t>ma wiedzę na temat mechanizmów rozpoznawania</w:t>
            </w:r>
            <w:r w:rsidR="006E1B3E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6E1B3E" w:rsidRPr="004129AD">
              <w:rPr>
                <w:rFonts w:ascii="Times New Roman" w:hAnsi="Times New Roman" w:cs="Times New Roman"/>
                <w:sz w:val="16"/>
              </w:rPr>
              <w:t xml:space="preserve">i nawiązywania kontaktu </w:t>
            </w:r>
            <w:proofErr w:type="gramStart"/>
            <w:r w:rsidR="006E1B3E" w:rsidRPr="004129AD">
              <w:rPr>
                <w:rFonts w:ascii="Times New Roman" w:hAnsi="Times New Roman" w:cs="Times New Roman"/>
                <w:sz w:val="16"/>
              </w:rPr>
              <w:t>pasożytniczego  z</w:t>
            </w:r>
            <w:proofErr w:type="gramEnd"/>
            <w:r w:rsidR="006E1B3E" w:rsidRPr="004129AD">
              <w:rPr>
                <w:rFonts w:ascii="Times New Roman" w:hAnsi="Times New Roman" w:cs="Times New Roman"/>
                <w:sz w:val="16"/>
              </w:rPr>
              <w:t xml:space="preserve"> rośliną przez patogen</w:t>
            </w:r>
          </w:p>
        </w:tc>
        <w:tc>
          <w:tcPr>
            <w:tcW w:w="3001" w:type="dxa"/>
          </w:tcPr>
          <w:p w:rsidR="0093211F" w:rsidRPr="008C36EB" w:rsidRDefault="003847F2" w:rsidP="00843C4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8C36EB" w:rsidRDefault="00CE0483" w:rsidP="00CE0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43C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93211F" w:rsidRPr="008C36EB" w:rsidTr="006E1B3E">
        <w:trPr>
          <w:trHeight w:val="391"/>
        </w:trPr>
        <w:tc>
          <w:tcPr>
            <w:tcW w:w="1547" w:type="dxa"/>
          </w:tcPr>
          <w:p w:rsidR="0093211F" w:rsidRPr="008C36EB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021A86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0150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8C36EB" w:rsidRDefault="006E1B3E" w:rsidP="00E453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rozpoznać rodzaj i mechanizm </w:t>
            </w:r>
            <w:r w:rsidRPr="004129AD">
              <w:rPr>
                <w:rFonts w:ascii="Times New Roman" w:hAnsi="Times New Roman" w:cs="Times New Roman"/>
                <w:sz w:val="16"/>
                <w:szCs w:val="16"/>
              </w:rPr>
              <w:t xml:space="preserve">odporności roślin na szkodniki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patogeny</w:t>
            </w:r>
          </w:p>
        </w:tc>
        <w:tc>
          <w:tcPr>
            <w:tcW w:w="3001" w:type="dxa"/>
          </w:tcPr>
          <w:p w:rsidR="0093211F" w:rsidRPr="008C36EB" w:rsidRDefault="006E244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34A5B"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U01; </w:t>
            </w: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34A5B" w:rsidRPr="008C36EB">
              <w:rPr>
                <w:rFonts w:ascii="Times New Roman" w:hAnsi="Times New Roman" w:cs="Times New Roman"/>
                <w:sz w:val="16"/>
                <w:szCs w:val="16"/>
              </w:rPr>
              <w:t>U02</w:t>
            </w: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; K_U06 </w:t>
            </w:r>
          </w:p>
        </w:tc>
        <w:tc>
          <w:tcPr>
            <w:tcW w:w="1381" w:type="dxa"/>
          </w:tcPr>
          <w:p w:rsidR="0093211F" w:rsidRPr="008C36EB" w:rsidRDefault="00CE0483" w:rsidP="00CE0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34A5B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834A5B" w:rsidRPr="008C36EB" w:rsidTr="006A5A6F">
        <w:trPr>
          <w:trHeight w:val="532"/>
        </w:trPr>
        <w:tc>
          <w:tcPr>
            <w:tcW w:w="1547" w:type="dxa"/>
          </w:tcPr>
          <w:p w:rsidR="00834A5B" w:rsidRPr="008C36EB" w:rsidRDefault="00834A5B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0150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834A5B" w:rsidRPr="006A5A6F" w:rsidRDefault="006A5A6F" w:rsidP="006A5A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4129AD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r w:rsidRPr="004129AD">
              <w:rPr>
                <w:rFonts w:ascii="Times New Roman" w:hAnsi="Times New Roman" w:cs="Times New Roman"/>
                <w:sz w:val="16"/>
              </w:rPr>
              <w:t xml:space="preserve">  zidentyfikować</w:t>
            </w:r>
            <w:proofErr w:type="gramEnd"/>
            <w:r w:rsidRPr="004129AD">
              <w:rPr>
                <w:rFonts w:ascii="Times New Roman" w:hAnsi="Times New Roman" w:cs="Times New Roman"/>
                <w:sz w:val="16"/>
              </w:rPr>
              <w:t xml:space="preserve"> i ocenić  reakcję rośliny na atak szkodnika i patogenu i reakcję szkodnika na jakość rośliny żywicielskiej</w:t>
            </w:r>
          </w:p>
        </w:tc>
        <w:tc>
          <w:tcPr>
            <w:tcW w:w="3001" w:type="dxa"/>
          </w:tcPr>
          <w:p w:rsidR="00834A5B" w:rsidRPr="008C36EB" w:rsidRDefault="006E244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34A5B"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U01; </w:t>
            </w: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K_U02; K_U06</w:t>
            </w:r>
          </w:p>
        </w:tc>
        <w:tc>
          <w:tcPr>
            <w:tcW w:w="1381" w:type="dxa"/>
          </w:tcPr>
          <w:p w:rsidR="00834A5B" w:rsidRPr="008C36EB" w:rsidRDefault="00CE0483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2; 2; 1</w:t>
            </w:r>
          </w:p>
        </w:tc>
      </w:tr>
      <w:tr w:rsidR="0093211F" w:rsidRPr="008C36EB" w:rsidTr="0093211F">
        <w:tc>
          <w:tcPr>
            <w:tcW w:w="1547" w:type="dxa"/>
          </w:tcPr>
          <w:p w:rsidR="0093211F" w:rsidRPr="008C36EB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021A86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150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8C36EB" w:rsidRDefault="00F6455A" w:rsidP="00575621">
            <w:pPr>
              <w:pStyle w:val="HTML-wstpniesformatowany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zaprojektowania i wykonania testów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dotyczących </w:t>
            </w: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zależności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między rośliną a zachowaniem i biologią szkodnika oraz między rośliną a patogenem</w:t>
            </w:r>
          </w:p>
        </w:tc>
        <w:tc>
          <w:tcPr>
            <w:tcW w:w="3001" w:type="dxa"/>
          </w:tcPr>
          <w:p w:rsidR="0093211F" w:rsidRPr="008C36EB" w:rsidRDefault="006E244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3847F2" w:rsidRPr="008C36EB">
              <w:rPr>
                <w:rFonts w:ascii="Times New Roman" w:hAnsi="Times New Roman" w:cs="Times New Roman"/>
                <w:sz w:val="16"/>
                <w:szCs w:val="16"/>
              </w:rPr>
              <w:t>K01</w:t>
            </w:r>
          </w:p>
        </w:tc>
        <w:tc>
          <w:tcPr>
            <w:tcW w:w="1381" w:type="dxa"/>
          </w:tcPr>
          <w:p w:rsidR="0093211F" w:rsidRPr="008C36EB" w:rsidRDefault="005978F9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36E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Pr="008C36EB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C36EB">
        <w:rPr>
          <w:rFonts w:ascii="Times New Roman" w:hAnsi="Times New Roman" w:cs="Times New Roman"/>
          <w:color w:val="auto"/>
          <w:sz w:val="16"/>
          <w:szCs w:val="16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CB" w:rsidRDefault="002679CB" w:rsidP="002C0CA5">
      <w:pPr>
        <w:spacing w:line="240" w:lineRule="auto"/>
      </w:pPr>
      <w:r>
        <w:separator/>
      </w:r>
    </w:p>
  </w:endnote>
  <w:endnote w:type="continuationSeparator" w:id="0">
    <w:p w:rsidR="002679CB" w:rsidRDefault="002679C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CB" w:rsidRDefault="002679CB" w:rsidP="002C0CA5">
      <w:pPr>
        <w:spacing w:line="240" w:lineRule="auto"/>
      </w:pPr>
      <w:r>
        <w:separator/>
      </w:r>
    </w:p>
  </w:footnote>
  <w:footnote w:type="continuationSeparator" w:id="0">
    <w:p w:rsidR="002679CB" w:rsidRDefault="002679C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07B93"/>
    <w:rsid w:val="000129B8"/>
    <w:rsid w:val="00012C4C"/>
    <w:rsid w:val="0001506E"/>
    <w:rsid w:val="00021A86"/>
    <w:rsid w:val="0002476E"/>
    <w:rsid w:val="0002788D"/>
    <w:rsid w:val="00027D4B"/>
    <w:rsid w:val="00031015"/>
    <w:rsid w:val="00061737"/>
    <w:rsid w:val="0006204C"/>
    <w:rsid w:val="00063766"/>
    <w:rsid w:val="00070EF4"/>
    <w:rsid w:val="00075899"/>
    <w:rsid w:val="000834BC"/>
    <w:rsid w:val="00086FD6"/>
    <w:rsid w:val="000B0D61"/>
    <w:rsid w:val="000C4232"/>
    <w:rsid w:val="000C6A6E"/>
    <w:rsid w:val="000F320B"/>
    <w:rsid w:val="0010373A"/>
    <w:rsid w:val="00104168"/>
    <w:rsid w:val="00105C4D"/>
    <w:rsid w:val="001061E6"/>
    <w:rsid w:val="0011099F"/>
    <w:rsid w:val="00115080"/>
    <w:rsid w:val="0012460E"/>
    <w:rsid w:val="00125A97"/>
    <w:rsid w:val="0013339F"/>
    <w:rsid w:val="0013448D"/>
    <w:rsid w:val="0017737E"/>
    <w:rsid w:val="0018452B"/>
    <w:rsid w:val="00185CC6"/>
    <w:rsid w:val="001D25D5"/>
    <w:rsid w:val="001E17B2"/>
    <w:rsid w:val="001F190C"/>
    <w:rsid w:val="00207BBF"/>
    <w:rsid w:val="00251EB1"/>
    <w:rsid w:val="00260D78"/>
    <w:rsid w:val="00266255"/>
    <w:rsid w:val="002679CB"/>
    <w:rsid w:val="002972B5"/>
    <w:rsid w:val="002A12EA"/>
    <w:rsid w:val="002B708B"/>
    <w:rsid w:val="002C0CA5"/>
    <w:rsid w:val="002C2CD1"/>
    <w:rsid w:val="002C603A"/>
    <w:rsid w:val="002D3786"/>
    <w:rsid w:val="002D6188"/>
    <w:rsid w:val="002E0E2B"/>
    <w:rsid w:val="002E58D4"/>
    <w:rsid w:val="00301519"/>
    <w:rsid w:val="00313113"/>
    <w:rsid w:val="00326357"/>
    <w:rsid w:val="00336F22"/>
    <w:rsid w:val="00341D25"/>
    <w:rsid w:val="00344F0E"/>
    <w:rsid w:val="0036131B"/>
    <w:rsid w:val="00364BB0"/>
    <w:rsid w:val="00383BDD"/>
    <w:rsid w:val="003847F2"/>
    <w:rsid w:val="0039119B"/>
    <w:rsid w:val="003A05A9"/>
    <w:rsid w:val="003A0AA2"/>
    <w:rsid w:val="003A7987"/>
    <w:rsid w:val="003B6478"/>
    <w:rsid w:val="003B680D"/>
    <w:rsid w:val="003B721D"/>
    <w:rsid w:val="003C0BE4"/>
    <w:rsid w:val="003C2A8B"/>
    <w:rsid w:val="003E0765"/>
    <w:rsid w:val="00405C8A"/>
    <w:rsid w:val="00407177"/>
    <w:rsid w:val="004129AD"/>
    <w:rsid w:val="00452A21"/>
    <w:rsid w:val="00456A7D"/>
    <w:rsid w:val="004938F1"/>
    <w:rsid w:val="004B7E16"/>
    <w:rsid w:val="004C4A26"/>
    <w:rsid w:val="004D7D4F"/>
    <w:rsid w:val="004F2A55"/>
    <w:rsid w:val="004F5168"/>
    <w:rsid w:val="005031F1"/>
    <w:rsid w:val="00506C21"/>
    <w:rsid w:val="00550605"/>
    <w:rsid w:val="00561A9C"/>
    <w:rsid w:val="0056214B"/>
    <w:rsid w:val="00575621"/>
    <w:rsid w:val="00583463"/>
    <w:rsid w:val="005978F9"/>
    <w:rsid w:val="005A1E0C"/>
    <w:rsid w:val="005A59AF"/>
    <w:rsid w:val="005B6C48"/>
    <w:rsid w:val="005D3C53"/>
    <w:rsid w:val="005D43DA"/>
    <w:rsid w:val="00617557"/>
    <w:rsid w:val="00655CB7"/>
    <w:rsid w:val="006674DC"/>
    <w:rsid w:val="006A5A6F"/>
    <w:rsid w:val="006C766B"/>
    <w:rsid w:val="006E1B3E"/>
    <w:rsid w:val="006E2442"/>
    <w:rsid w:val="0072568B"/>
    <w:rsid w:val="00735F91"/>
    <w:rsid w:val="007438D8"/>
    <w:rsid w:val="007540BE"/>
    <w:rsid w:val="00756280"/>
    <w:rsid w:val="00757FBD"/>
    <w:rsid w:val="0078096A"/>
    <w:rsid w:val="007841EB"/>
    <w:rsid w:val="00795E1E"/>
    <w:rsid w:val="007C6297"/>
    <w:rsid w:val="007D292E"/>
    <w:rsid w:val="007D736E"/>
    <w:rsid w:val="00816865"/>
    <w:rsid w:val="00834A5B"/>
    <w:rsid w:val="00843C44"/>
    <w:rsid w:val="00846035"/>
    <w:rsid w:val="00860FAB"/>
    <w:rsid w:val="00893314"/>
    <w:rsid w:val="008C36EB"/>
    <w:rsid w:val="008C5679"/>
    <w:rsid w:val="008F7502"/>
    <w:rsid w:val="008F7758"/>
    <w:rsid w:val="008F7E6F"/>
    <w:rsid w:val="00925376"/>
    <w:rsid w:val="00926AB1"/>
    <w:rsid w:val="0093211F"/>
    <w:rsid w:val="00934F3F"/>
    <w:rsid w:val="009352EE"/>
    <w:rsid w:val="00941249"/>
    <w:rsid w:val="00952693"/>
    <w:rsid w:val="00965A2D"/>
    <w:rsid w:val="00966E0B"/>
    <w:rsid w:val="0099069F"/>
    <w:rsid w:val="009A022F"/>
    <w:rsid w:val="009B01CF"/>
    <w:rsid w:val="009B0A51"/>
    <w:rsid w:val="009B21A4"/>
    <w:rsid w:val="009B2B08"/>
    <w:rsid w:val="009B36F9"/>
    <w:rsid w:val="009D2DF1"/>
    <w:rsid w:val="009E71F1"/>
    <w:rsid w:val="009E73DC"/>
    <w:rsid w:val="00A43564"/>
    <w:rsid w:val="00A82FBB"/>
    <w:rsid w:val="00AA014E"/>
    <w:rsid w:val="00AA03FC"/>
    <w:rsid w:val="00AB4301"/>
    <w:rsid w:val="00AD3416"/>
    <w:rsid w:val="00AE31C9"/>
    <w:rsid w:val="00B206A9"/>
    <w:rsid w:val="00B214A1"/>
    <w:rsid w:val="00B2721F"/>
    <w:rsid w:val="00B5249C"/>
    <w:rsid w:val="00B550E4"/>
    <w:rsid w:val="00B75FFF"/>
    <w:rsid w:val="00B8479E"/>
    <w:rsid w:val="00BC44B2"/>
    <w:rsid w:val="00BE51A1"/>
    <w:rsid w:val="00BF7AA9"/>
    <w:rsid w:val="00C01C21"/>
    <w:rsid w:val="00C11539"/>
    <w:rsid w:val="00C323A7"/>
    <w:rsid w:val="00C43851"/>
    <w:rsid w:val="00C64626"/>
    <w:rsid w:val="00C67B99"/>
    <w:rsid w:val="00CD0414"/>
    <w:rsid w:val="00CD6503"/>
    <w:rsid w:val="00CE0483"/>
    <w:rsid w:val="00CE0F3B"/>
    <w:rsid w:val="00CF75F1"/>
    <w:rsid w:val="00D1554B"/>
    <w:rsid w:val="00D1588E"/>
    <w:rsid w:val="00D41243"/>
    <w:rsid w:val="00D471BC"/>
    <w:rsid w:val="00D53C31"/>
    <w:rsid w:val="00D809CC"/>
    <w:rsid w:val="00D844FC"/>
    <w:rsid w:val="00DA429A"/>
    <w:rsid w:val="00DA64C8"/>
    <w:rsid w:val="00DA75C1"/>
    <w:rsid w:val="00DB2995"/>
    <w:rsid w:val="00E122C3"/>
    <w:rsid w:val="00E45305"/>
    <w:rsid w:val="00E715D6"/>
    <w:rsid w:val="00E80176"/>
    <w:rsid w:val="00E973C2"/>
    <w:rsid w:val="00EB1662"/>
    <w:rsid w:val="00EB7B89"/>
    <w:rsid w:val="00ED11F9"/>
    <w:rsid w:val="00ED3990"/>
    <w:rsid w:val="00EE4F54"/>
    <w:rsid w:val="00EE5AD8"/>
    <w:rsid w:val="00EE71ED"/>
    <w:rsid w:val="00F0690F"/>
    <w:rsid w:val="00F17173"/>
    <w:rsid w:val="00F24942"/>
    <w:rsid w:val="00F41ECA"/>
    <w:rsid w:val="00F50405"/>
    <w:rsid w:val="00F6455A"/>
    <w:rsid w:val="00F77B20"/>
    <w:rsid w:val="00FB2DB7"/>
    <w:rsid w:val="00FC17D6"/>
    <w:rsid w:val="00FC26D6"/>
    <w:rsid w:val="00FD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D7D4F"/>
    <w:pPr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795E1E"/>
    <w:pPr>
      <w:spacing w:line="240" w:lineRule="auto"/>
      <w:jc w:val="both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qFormat/>
    <w:rsid w:val="00795E1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CD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D6503"/>
    <w:rPr>
      <w:rFonts w:ascii="Courier New" w:eastAsia="Courier New" w:hAnsi="Courier New" w:cs="Courier New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503"/>
    <w:rPr>
      <w:sz w:val="16"/>
      <w:szCs w:val="16"/>
    </w:rPr>
  </w:style>
  <w:style w:type="paragraph" w:customStyle="1" w:styleId="Plan1">
    <w:name w:val="Plan1"/>
    <w:basedOn w:val="Normalny"/>
    <w:rsid w:val="00DB299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D7D4F"/>
    <w:pPr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795E1E"/>
    <w:pPr>
      <w:spacing w:line="240" w:lineRule="auto"/>
      <w:jc w:val="both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qFormat/>
    <w:rsid w:val="00795E1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CD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D6503"/>
    <w:rPr>
      <w:rFonts w:ascii="Courier New" w:eastAsia="Courier New" w:hAnsi="Courier New" w:cs="Courier New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503"/>
    <w:rPr>
      <w:sz w:val="16"/>
      <w:szCs w:val="16"/>
    </w:rPr>
  </w:style>
  <w:style w:type="paragraph" w:customStyle="1" w:styleId="Plan1">
    <w:name w:val="Plan1"/>
    <w:basedOn w:val="Normalny"/>
    <w:rsid w:val="00DB299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CFCB-A99B-4721-9129-8EAC37D9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17</cp:revision>
  <cp:lastPrinted>2019-04-23T10:47:00Z</cp:lastPrinted>
  <dcterms:created xsi:type="dcterms:W3CDTF">2019-04-25T10:29:00Z</dcterms:created>
  <dcterms:modified xsi:type="dcterms:W3CDTF">2019-05-23T10:41:00Z</dcterms:modified>
</cp:coreProperties>
</file>