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1"/>
        <w:gridCol w:w="1550"/>
        <w:gridCol w:w="709"/>
        <w:gridCol w:w="1152"/>
        <w:gridCol w:w="1859"/>
        <w:gridCol w:w="1179"/>
        <w:gridCol w:w="1421"/>
        <w:gridCol w:w="150"/>
        <w:gridCol w:w="838"/>
        <w:gridCol w:w="515"/>
      </w:tblGrid>
      <w:tr w:rsidR="006A5736" w:rsidTr="00252D4A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DD7847" w:rsidP="00D95C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Technologie </w:t>
            </w:r>
            <w:proofErr w:type="gramStart"/>
            <w:r w:rsidRPr="00DD7847">
              <w:rPr>
                <w:rFonts w:ascii="Times New Roman" w:hAnsi="Times New Roman" w:cs="Times New Roman"/>
                <w:b/>
                <w:sz w:val="20"/>
                <w:szCs w:val="20"/>
              </w:rPr>
              <w:t>informacyjne  z</w:t>
            </w:r>
            <w:proofErr w:type="gramEnd"/>
            <w:r w:rsidRPr="00DD7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elementami statystyki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D7847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0DEA" w:rsidRPr="003E70E2" w:rsidTr="00252D4A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vAlign w:val="center"/>
          </w:tcPr>
          <w:p w:rsidR="00C87504" w:rsidRPr="00DD7847" w:rsidRDefault="00DD7847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847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Information technologies</w:t>
            </w:r>
            <w:r w:rsidRPr="00DD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7847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DD7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7847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elements of statistics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95C73" w:rsidRDefault="00AF40BE" w:rsidP="00D95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95C73" w:rsidRPr="00D95C73">
              <w:rPr>
                <w:rFonts w:ascii="Times New Roman" w:hAnsi="Times New Roman" w:cs="Times New Roman"/>
                <w:sz w:val="20"/>
                <w:szCs w:val="20"/>
              </w:rPr>
              <w:t>chrona zdrowia roślin</w:t>
            </w:r>
          </w:p>
        </w:tc>
      </w:tr>
      <w:tr w:rsidR="00590DEA" w:rsidTr="00252D4A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5736" w:rsidTr="00252D4A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736" w:rsidTr="00252D4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95C7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D95C73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DD784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AF40BE" w:rsidRDefault="00DD784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784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7847" w:rsidP="00DD784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00C57" w:rsidTr="00252D4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7723E" w:rsidP="0052387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7723E">
              <w:rPr>
                <w:b/>
                <w:sz w:val="16"/>
                <w:szCs w:val="16"/>
              </w:rPr>
              <w:t>OGR-O</w:t>
            </w:r>
            <w:r w:rsidR="00D95C73">
              <w:rPr>
                <w:b/>
                <w:sz w:val="16"/>
                <w:szCs w:val="16"/>
              </w:rPr>
              <w:t>R</w:t>
            </w:r>
            <w:r w:rsidRPr="0007723E">
              <w:rPr>
                <w:b/>
                <w:sz w:val="16"/>
                <w:szCs w:val="16"/>
              </w:rPr>
              <w:t>1-</w:t>
            </w:r>
            <w:r w:rsidR="00DD7847">
              <w:rPr>
                <w:b/>
                <w:sz w:val="16"/>
                <w:szCs w:val="16"/>
              </w:rPr>
              <w:t>S-2L</w:t>
            </w:r>
            <w:r w:rsidR="0060648E">
              <w:rPr>
                <w:b/>
                <w:sz w:val="16"/>
                <w:szCs w:val="16"/>
              </w:rPr>
              <w:t>1</w:t>
            </w:r>
            <w:r w:rsidR="00523879">
              <w:rPr>
                <w:b/>
                <w:sz w:val="16"/>
                <w:szCs w:val="16"/>
              </w:rPr>
              <w:t>2</w:t>
            </w:r>
          </w:p>
        </w:tc>
      </w:tr>
      <w:tr w:rsidR="00C87504" w:rsidRPr="00CD0414" w:rsidTr="006A5736">
        <w:trPr>
          <w:trHeight w:val="227"/>
        </w:trPr>
        <w:tc>
          <w:tcPr>
            <w:tcW w:w="10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hab. inż. </w:t>
            </w:r>
            <w:r w:rsidR="0007723E">
              <w:rPr>
                <w:rFonts w:ascii="Times New Roman" w:hAnsi="Times New Roman" w:cs="Times New Roman"/>
                <w:bCs/>
                <w:sz w:val="16"/>
                <w:szCs w:val="16"/>
              </w:rPr>
              <w:t>Marzena Wińska-Krysiak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0648E" w:rsidP="00205C2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hab. 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Marzena Wińska-Krysiak, </w:t>
            </w:r>
            <w:r w:rsidR="00DD7847">
              <w:rPr>
                <w:rFonts w:ascii="Times New Roman" w:hAnsi="Times New Roman" w:cs="Times New Roman"/>
                <w:bCs/>
                <w:sz w:val="16"/>
                <w:szCs w:val="16"/>
              </w:rPr>
              <w:t>dr Marcin Wit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Przyrodniczych Podstaw </w:t>
            </w:r>
            <w:r w:rsidRPr="00DD7847">
              <w:rPr>
                <w:rFonts w:ascii="Times New Roman" w:hAnsi="Times New Roman" w:cs="Times New Roman"/>
                <w:bCs/>
                <w:sz w:val="16"/>
                <w:szCs w:val="16"/>
              </w:rPr>
              <w:t>Ogrodnictwa</w:t>
            </w:r>
            <w:r w:rsidR="00DD7847" w:rsidRPr="00DD784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D7847" w:rsidRPr="00DD7847">
              <w:rPr>
                <w:rFonts w:ascii="Times New Roman" w:hAnsi="Times New Roman" w:cs="Times New Roman"/>
                <w:sz w:val="16"/>
                <w:szCs w:val="16"/>
              </w:rPr>
              <w:t xml:space="preserve"> Samodzielny Zakład Fitopatologii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48E" w:rsidRPr="00DD7847" w:rsidRDefault="0060648E" w:rsidP="00D955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7847">
              <w:rPr>
                <w:rFonts w:ascii="Times New Roman" w:hAnsi="Times New Roman" w:cs="Times New Roman"/>
                <w:sz w:val="16"/>
                <w:szCs w:val="16"/>
              </w:rPr>
              <w:t xml:space="preserve">Celem nauczania przedmiotu </w:t>
            </w:r>
            <w:r w:rsidR="00DD7847" w:rsidRPr="00DD7847">
              <w:rPr>
                <w:rFonts w:ascii="Times New Roman" w:hAnsi="Times New Roman" w:cs="Times New Roman"/>
                <w:sz w:val="16"/>
                <w:szCs w:val="16"/>
              </w:rPr>
              <w:t>poznanie zasad planowania doświadczeń i doboru metod analizy. Przedstawienie metod wykonywania pomiarów cech ilościowych i obserwacji jakościowych. Analiza danych z doświadczeń czynnikowych (ANOVA I, II, III) i związków między cechami (korelacja liniowa, regresja liniowa). Omówienie metod prezentacji graficznej wyników i zasad wnioskowania</w:t>
            </w:r>
            <w:r w:rsidR="00DD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90DEA" w:rsidRPr="00E31A6B" w:rsidTr="00252D4A">
        <w:trPr>
          <w:trHeight w:val="8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74232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DD784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590DEA" w:rsidRPr="00E31A6B" w:rsidTr="00252D4A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D7847" w:rsidP="00DD784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205C21"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>etody audio-wizualne, ćwiczenia</w:t>
            </w:r>
            <w:r w:rsidR="00590DEA"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pracowni komputerowej</w:t>
            </w:r>
            <w:r w:rsidR="00205C21"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rojektowanie doświadczeń, analiza i interpretacja wyników badań, zastosowanie narzędzi informatycznych,</w:t>
            </w:r>
            <w:r w:rsidRPr="00590DE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0DEA" w:rsidRPr="00E31A6B" w:rsidTr="00252D4A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78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5C21" w:rsidP="00DD784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</w:t>
            </w:r>
            <w:r w:rsidR="008C64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 w zakresie </w:t>
            </w:r>
            <w:r w:rsidR="00DD7847">
              <w:rPr>
                <w:rFonts w:ascii="Times New Roman" w:hAnsi="Times New Roman" w:cs="Times New Roman"/>
                <w:bCs/>
                <w:sz w:val="16"/>
                <w:szCs w:val="16"/>
              </w:rPr>
              <w:t>informatyki</w:t>
            </w:r>
          </w:p>
        </w:tc>
      </w:tr>
      <w:tr w:rsidR="006A5736" w:rsidTr="003E70E2">
        <w:trPr>
          <w:trHeight w:val="907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1862" w:type="dxa"/>
            <w:gridSpan w:val="2"/>
          </w:tcPr>
          <w:p w:rsidR="00C87504" w:rsidRPr="00F53417" w:rsidRDefault="00C87504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74EDC" w:rsidRPr="00590DEA" w:rsidRDefault="00FF435F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74EDC"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90DEA" w:rsidRPr="00590DEA">
              <w:rPr>
                <w:rFonts w:ascii="Times New Roman" w:hAnsi="Times New Roman" w:cs="Times New Roman"/>
                <w:sz w:val="16"/>
                <w:szCs w:val="16"/>
              </w:rPr>
              <w:t>zna i rozumie podstawowe pojęcia stosowane w doświadczalnictwie</w:t>
            </w:r>
            <w:r w:rsidR="00875DA8" w:rsidRPr="00590DE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53417" w:rsidRPr="00590DEA" w:rsidRDefault="00FF435F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90DEA"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wie, jak poprawnie przeprowadzić obserwacje cech, wykonywać pomiary i potrafi wyeliminować ewentualne błędy</w:t>
            </w:r>
            <w:r w:rsidR="00F53417" w:rsidRPr="00590DE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2D04" w:rsidRPr="00EA42D6" w:rsidRDefault="006F2D04" w:rsidP="003E70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C87504" w:rsidRPr="009B0BAE" w:rsidRDefault="00C87504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A5736" w:rsidRPr="00590DEA" w:rsidRDefault="006A5736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 jak</w:t>
            </w:r>
            <w:r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zaplanować doświadczenie badawcze we właściwym układzie doświadczalnym.</w:t>
            </w:r>
          </w:p>
          <w:p w:rsidR="009B0BAE" w:rsidRPr="00590DEA" w:rsidRDefault="00FF435F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A57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90DEA"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potrafi dokonać wyboru metody statystycznej właściwej dla typu analizowanych danych</w:t>
            </w:r>
            <w:r w:rsidR="0096190B" w:rsidRPr="00590DE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5DA8" w:rsidRPr="00590DEA" w:rsidRDefault="0096190B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A57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53417"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0DEA"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potrafi przeprowadzić analizy statystyczne danych z doświadczeń czynnikowych za pomocą analizy wariancji (ANOVA)</w:t>
            </w:r>
            <w:r w:rsidR="00F53417" w:rsidRPr="00590DE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0DEA" w:rsidRDefault="00875DA8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6A57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590DEA"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potrafi przeprowadzić analizy statystyczne stosowane w ocenie związków między cechami (analiza korelacji liniowej, analiza regresji liniowej)</w:t>
            </w:r>
            <w:r w:rsid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;</w:t>
            </w:r>
          </w:p>
          <w:p w:rsidR="00C51363" w:rsidRDefault="00C51363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U_0</w:t>
            </w:r>
            <w:r w:rsidR="006A573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  <w:r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– potrafi prezentować wyniki analiz statystycznych w pracach badawczych oraz wyciągać na ich podstawie wnioski.</w:t>
            </w:r>
          </w:p>
          <w:p w:rsidR="006A5736" w:rsidRPr="00C51363" w:rsidRDefault="006A5736" w:rsidP="003E70E2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6 -</w:t>
            </w:r>
            <w:r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A5736">
              <w:rPr>
                <w:rFonts w:ascii="Times New Roman" w:hAnsi="Times New Roman" w:cs="Times New Roman"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1353" w:type="dxa"/>
            <w:gridSpan w:val="2"/>
          </w:tcPr>
          <w:p w:rsidR="00C87504" w:rsidRPr="009B0BAE" w:rsidRDefault="00C87504" w:rsidP="003E70E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9B0BAE" w:rsidRDefault="00C87504" w:rsidP="003E70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0DEA" w:rsidTr="00252D4A">
        <w:trPr>
          <w:trHeight w:val="950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21" w:type="dxa"/>
            <w:gridSpan w:val="8"/>
            <w:vAlign w:val="center"/>
          </w:tcPr>
          <w:p w:rsidR="008366E5" w:rsidRPr="00361185" w:rsidRDefault="00C87504" w:rsidP="00EA380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363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41D1C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C51363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A87E12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E70E2" w:rsidRPr="00C5136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F544D" w:rsidRPr="00C513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DBC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E70E2" w:rsidRPr="00C5136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C51363" w:rsidRPr="00C51363">
              <w:rPr>
                <w:rFonts w:ascii="Times New Roman" w:hAnsi="Times New Roman" w:cs="Times New Roman"/>
                <w:sz w:val="16"/>
                <w:szCs w:val="16"/>
              </w:rPr>
              <w:t>3, U_01,</w:t>
            </w:r>
            <w:r w:rsidR="003E70E2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U_</w:t>
            </w:r>
            <w:r w:rsidR="003E70E2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 w:rsidR="003E70E2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E70E2" w:rsidRPr="00C51363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C51363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51363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proofErr w:type="gramEnd"/>
            <w:r w:rsidR="00C51363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zaliczeniowe</w:t>
            </w:r>
            <w:r w:rsidR="003E70E2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  <w:r w:rsidR="00C51363" w:rsidRPr="00C513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380A" w:rsidRPr="00C50EDD">
              <w:rPr>
                <w:rFonts w:ascii="Times New Roman" w:hAnsi="Times New Roman" w:cs="Times New Roman"/>
                <w:sz w:val="16"/>
                <w:szCs w:val="16"/>
              </w:rPr>
              <w:t>z przeprowadzonej analizy statystycznej</w:t>
            </w:r>
          </w:p>
        </w:tc>
      </w:tr>
      <w:tr w:rsidR="00590DEA" w:rsidTr="00252D4A">
        <w:trPr>
          <w:trHeight w:val="505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21" w:type="dxa"/>
            <w:gridSpan w:val="8"/>
            <w:vAlign w:val="center"/>
          </w:tcPr>
          <w:p w:rsidR="00C87504" w:rsidRPr="00C51363" w:rsidRDefault="00C51363" w:rsidP="00C5136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363">
              <w:rPr>
                <w:rFonts w:ascii="Times New Roman" w:hAnsi="Times New Roman" w:cs="Times New Roman"/>
                <w:sz w:val="16"/>
                <w:szCs w:val="16"/>
              </w:rPr>
              <w:t>Dziennik obecności oraz oceny z kolokwium zaliczeniowego</w:t>
            </w:r>
            <w:r w:rsidR="00EA380A">
              <w:rPr>
                <w:rFonts w:ascii="Times New Roman" w:hAnsi="Times New Roman" w:cs="Times New Roman"/>
                <w:sz w:val="16"/>
                <w:szCs w:val="16"/>
              </w:rPr>
              <w:t xml:space="preserve"> i sprawozdania</w:t>
            </w:r>
            <w:r w:rsidR="00EA380A" w:rsidRPr="00C50EDD">
              <w:rPr>
                <w:rFonts w:ascii="Times New Roman" w:hAnsi="Times New Roman" w:cs="Times New Roman"/>
                <w:sz w:val="16"/>
                <w:szCs w:val="16"/>
              </w:rPr>
              <w:t xml:space="preserve"> z przeprowadzonej analizy statystycznej</w:t>
            </w:r>
          </w:p>
        </w:tc>
      </w:tr>
      <w:tr w:rsidR="00590DEA" w:rsidTr="00252D4A">
        <w:trPr>
          <w:trHeight w:val="527"/>
        </w:trPr>
        <w:tc>
          <w:tcPr>
            <w:tcW w:w="0" w:type="auto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21" w:type="dxa"/>
            <w:gridSpan w:val="8"/>
            <w:vAlign w:val="center"/>
          </w:tcPr>
          <w:p w:rsidR="008366E5" w:rsidRPr="00C50EDD" w:rsidRDefault="00C51363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EDD">
              <w:rPr>
                <w:rFonts w:ascii="Times New Roman" w:hAnsi="Times New Roman" w:cs="Times New Roman"/>
                <w:sz w:val="16"/>
                <w:szCs w:val="16"/>
              </w:rPr>
              <w:t xml:space="preserve">Na ocenę efektów kształcenia składa się: 1 – ocena z kolokwium </w:t>
            </w:r>
            <w:r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45%, </w:t>
            </w:r>
            <w:r w:rsidRPr="00C50EDD">
              <w:rPr>
                <w:rFonts w:ascii="Times New Roman" w:hAnsi="Times New Roman" w:cs="Times New Roman"/>
                <w:sz w:val="16"/>
                <w:szCs w:val="16"/>
              </w:rPr>
              <w:t xml:space="preserve">2 – ocena aktywności </w:t>
            </w:r>
            <w:r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>5%</w:t>
            </w:r>
            <w:r w:rsidRPr="00C50EDD">
              <w:rPr>
                <w:rFonts w:ascii="Times New Roman" w:hAnsi="Times New Roman" w:cs="Times New Roman"/>
                <w:sz w:val="16"/>
                <w:szCs w:val="16"/>
              </w:rPr>
              <w:t>, 3 – ocena z przeprowadzonej analizy statystycznej</w:t>
            </w:r>
            <w:r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50%.</w:t>
            </w:r>
            <w:r w:rsidR="008366E5"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przypadku prac pisemnych minimalna liczba pkt powinna wynieść 5</w:t>
            </w:r>
            <w:r w:rsidR="008D5908"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366E5"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</w:t>
            </w:r>
            <w:proofErr w:type="gramStart"/>
            <w:r w:rsidR="008366E5"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>uznany jako</w:t>
            </w:r>
            <w:proofErr w:type="gramEnd"/>
            <w:r w:rsidR="008366E5"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zaliczony. </w:t>
            </w:r>
          </w:p>
          <w:p w:rsidR="00C87504" w:rsidRPr="004B5613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0EDD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zaliczenia poszczególnych elementów w pierwszym terminie studentowi przysługuje termin poprawkowy. Terminy i formy wszystkich </w:t>
            </w:r>
            <w:proofErr w:type="gramStart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zaliczeń  i</w:t>
            </w:r>
            <w:proofErr w:type="gramEnd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wymagania ustalane są ze studentem na początku semestru.</w:t>
            </w:r>
          </w:p>
        </w:tc>
      </w:tr>
      <w:tr w:rsidR="00590DEA" w:rsidTr="00252D4A">
        <w:trPr>
          <w:trHeight w:val="340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21" w:type="dxa"/>
            <w:gridSpan w:val="8"/>
            <w:vAlign w:val="center"/>
          </w:tcPr>
          <w:p w:rsidR="00C87504" w:rsidRPr="004B5613" w:rsidRDefault="00361185" w:rsidP="00C5136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="00474EDC"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51363">
              <w:rPr>
                <w:rFonts w:ascii="Times New Roman" w:hAnsi="Times New Roman" w:cs="Times New Roman"/>
                <w:bCs/>
                <w:sz w:val="16"/>
                <w:szCs w:val="16"/>
              </w:rPr>
              <w:t>komputerowa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6A5736">
        <w:trPr>
          <w:trHeight w:val="340"/>
        </w:trPr>
        <w:tc>
          <w:tcPr>
            <w:tcW w:w="10504" w:type="dxa"/>
            <w:gridSpan w:val="10"/>
            <w:vAlign w:val="center"/>
          </w:tcPr>
          <w:p w:rsidR="00C87504" w:rsidRPr="00521BE5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50EDD" w:rsidRPr="00C50EDD" w:rsidRDefault="00C50EDD" w:rsidP="00C50EDD">
            <w:pP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C50EDD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Gołaszewski J., Puzio-Idźkowska M., Stawiana-Kosiorek A., Załuski D. 2003. Statystyka dla przyrodników z przykładami i zadaniami, Wydawnictwo UWM Olsztyn</w:t>
            </w:r>
          </w:p>
          <w:p w:rsidR="00C50EDD" w:rsidRPr="00C50EDD" w:rsidRDefault="00C50EDD" w:rsidP="00C50EDD">
            <w:pP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C50EDD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Mądry W. 1998. Doświadczalnictwo. Doświadczenia czynnikowe Fundacja "Rozwój SGGW" (i nowsze wydania) </w:t>
            </w:r>
          </w:p>
          <w:p w:rsidR="007B5458" w:rsidRPr="00521BE5" w:rsidRDefault="00C50EDD" w:rsidP="00C5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EDD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Wójcik A.R. 1993. Statystyka matematyczna. Wydawnictwo SGGW Warszawa Wójcik A.R., Laudański Z. 1989. Planowanie i analiza doświadczeń rolniczych. PWN, Warszawa</w:t>
            </w:r>
          </w:p>
        </w:tc>
      </w:tr>
      <w:tr w:rsidR="00C87504" w:rsidTr="006A5736">
        <w:trPr>
          <w:trHeight w:val="340"/>
        </w:trPr>
        <w:tc>
          <w:tcPr>
            <w:tcW w:w="10504" w:type="dxa"/>
            <w:gridSpan w:val="10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  <w:r w:rsidR="0075265E">
              <w:rPr>
                <w:sz w:val="16"/>
                <w:szCs w:val="16"/>
              </w:rPr>
              <w:t xml:space="preserve">: 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</w:t>
            </w:r>
            <w:proofErr w:type="gramStart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skala:       100-91% pkt</w:t>
            </w:r>
            <w:proofErr w:type="gramEnd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- 5,0,          90-81% pkt -  4,5,                          80-71% pkt -  4,0                                                       70-61% pkt -  3,5,                                                     60-51% pkt -  3,0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957ACF" w:rsidRDefault="00957AC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50EDD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50EDD" w:rsidP="00CB0CA7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0,8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4AF7">
        <w:rPr>
          <w:sz w:val="18"/>
        </w:rPr>
        <w:t>ucz</w:t>
      </w:r>
      <w:r w:rsidRPr="0058648C">
        <w:rPr>
          <w:sz w:val="18"/>
        </w:rPr>
        <w:t>enia</w:t>
      </w:r>
      <w:r w:rsidR="00E64AF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851B90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942DC9" w:rsidRDefault="00361185" w:rsidP="003611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590DEA">
              <w:rPr>
                <w:rFonts w:ascii="Times New Roman" w:hAnsi="Times New Roman" w:cs="Times New Roman"/>
                <w:sz w:val="16"/>
                <w:szCs w:val="16"/>
              </w:rPr>
              <w:t>na i rozumie podstawowe pojęcia stosowane w doświadczalnictwie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9C76DD" w:rsidP="009C76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F568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93211F" w:rsidRPr="004B5613" w:rsidRDefault="00CB0CA7" w:rsidP="009C76D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9C76D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36118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W</w:t>
            </w:r>
            <w:r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ie, jak poprawnie przeprowadzić obserwacje cech, wykonywać pomiary i potrafi wyeliminować ewentualne błędy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821152" w:rsidP="009C76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9C76D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93211F" w:rsidRPr="004B5613" w:rsidRDefault="009C76DD" w:rsidP="00CF3F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42DC9" w:rsidRPr="00FB1C10" w:rsidTr="0093211F">
        <w:tc>
          <w:tcPr>
            <w:tcW w:w="1547" w:type="dxa"/>
          </w:tcPr>
          <w:p w:rsidR="00942DC9" w:rsidRPr="004B5613" w:rsidRDefault="00F916D0" w:rsidP="006A5736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Umiejętności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A5736">
              <w:rPr>
                <w:bCs/>
                <w:sz w:val="16"/>
                <w:szCs w:val="16"/>
              </w:rPr>
              <w:t>- U_01</w:t>
            </w:r>
          </w:p>
        </w:tc>
        <w:tc>
          <w:tcPr>
            <w:tcW w:w="4563" w:type="dxa"/>
          </w:tcPr>
          <w:p w:rsidR="00942DC9" w:rsidRPr="00942DC9" w:rsidRDefault="006A5736" w:rsidP="003611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Potrafi</w:t>
            </w:r>
            <w:r w:rsidR="0036118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361185"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zaplanować doświadczenie badawcze we właściwym układzie doświadczalnym.</w:t>
            </w:r>
          </w:p>
        </w:tc>
        <w:tc>
          <w:tcPr>
            <w:tcW w:w="3001" w:type="dxa"/>
          </w:tcPr>
          <w:p w:rsidR="00942DC9" w:rsidRDefault="00821152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6A5736">
              <w:rPr>
                <w:rFonts w:ascii="Times New Roman" w:hAnsi="Times New Roman" w:cs="Times New Roman"/>
                <w:bCs/>
                <w:sz w:val="16"/>
                <w:szCs w:val="16"/>
              </w:rPr>
              <w:t>U0</w:t>
            </w:r>
            <w:r w:rsidR="009C76D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942DC9" w:rsidRDefault="006A57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A5736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</w:t>
            </w:r>
            <w:r w:rsidR="006A5736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942DC9" w:rsidRDefault="00361185" w:rsidP="003611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</w:t>
            </w:r>
            <w:r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otrafi dokonać wyboru metody statystycznej właściwej dla typu analizowanych danych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AE6E92" w:rsidRPr="004B5613" w:rsidRDefault="006A5736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93211F" w:rsidRPr="004B5613" w:rsidRDefault="006A57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7217BA" w:rsidRPr="00FB1C10" w:rsidTr="0093211F">
        <w:tc>
          <w:tcPr>
            <w:tcW w:w="1547" w:type="dxa"/>
          </w:tcPr>
          <w:p w:rsidR="007217BA" w:rsidRPr="004B5613" w:rsidRDefault="007217BA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6A5736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7217BA" w:rsidRPr="00EA42D6" w:rsidRDefault="00361185" w:rsidP="007217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</w:t>
            </w:r>
            <w:r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otrafi przeprowadzić analizy statystyczne danych z doświadczeń czynnikowych za pomocą analizy wariancji (ANOVA)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7217BA" w:rsidRPr="007C670E" w:rsidRDefault="00CB0CA7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2C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6A573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  <w:tc>
          <w:tcPr>
            <w:tcW w:w="1381" w:type="dxa"/>
          </w:tcPr>
          <w:p w:rsidR="007217BA" w:rsidRDefault="006A57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568D7" w:rsidRPr="00FB1C10" w:rsidTr="0093211F">
        <w:tc>
          <w:tcPr>
            <w:tcW w:w="1547" w:type="dxa"/>
          </w:tcPr>
          <w:p w:rsidR="00F568D7" w:rsidRPr="004B5613" w:rsidRDefault="00F568D7" w:rsidP="007217B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6A5736"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F568D7" w:rsidRPr="00942DC9" w:rsidRDefault="00361185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</w:t>
            </w:r>
            <w:r w:rsidRPr="00590DE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otrafi przeprowadzić analizy statystyczne stosowane w ocenie związków między cechami (analiza korelacji liniowej, analiza regresji liniowej)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568D7" w:rsidRPr="004B5613" w:rsidRDefault="00CF3F2E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6A573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</w:tcPr>
          <w:p w:rsidR="00F568D7" w:rsidRPr="004B5613" w:rsidRDefault="006A5736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F916D0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Umiejętności</w:t>
            </w:r>
            <w:r>
              <w:rPr>
                <w:sz w:val="16"/>
                <w:szCs w:val="16"/>
              </w:rPr>
              <w:t xml:space="preserve"> - U</w:t>
            </w:r>
            <w:r w:rsidRPr="004B5613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563" w:type="dxa"/>
          </w:tcPr>
          <w:p w:rsidR="0093211F" w:rsidRPr="00942DC9" w:rsidRDefault="006A5736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</w:t>
            </w:r>
            <w:r w:rsidR="00361185" w:rsidRPr="00C5136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otrafi prezentować wyniki analiz statystycznych w pracach badawczych oraz wyciągać na ich podstawie wnioski</w:t>
            </w:r>
            <w:r w:rsidR="0036118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6A5736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93211F" w:rsidRPr="004B5613" w:rsidRDefault="006A57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6A5736" w:rsidRPr="00FB1C10" w:rsidTr="0093211F">
        <w:tc>
          <w:tcPr>
            <w:tcW w:w="1547" w:type="dxa"/>
          </w:tcPr>
          <w:p w:rsidR="006A5736" w:rsidRPr="004B5613" w:rsidRDefault="00F916D0" w:rsidP="00F916D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6A5736" w:rsidRPr="004B5613">
              <w:rPr>
                <w:bCs/>
                <w:sz w:val="16"/>
                <w:szCs w:val="16"/>
              </w:rPr>
              <w:t xml:space="preserve">- </w:t>
            </w:r>
            <w:r w:rsidR="006A5736">
              <w:rPr>
                <w:sz w:val="16"/>
                <w:szCs w:val="16"/>
              </w:rPr>
              <w:t>U</w:t>
            </w:r>
            <w:r w:rsidR="006A5736" w:rsidRPr="004B5613">
              <w:rPr>
                <w:sz w:val="16"/>
                <w:szCs w:val="16"/>
              </w:rPr>
              <w:t>_0</w:t>
            </w:r>
            <w:r w:rsidR="006A5736">
              <w:rPr>
                <w:sz w:val="16"/>
                <w:szCs w:val="16"/>
              </w:rPr>
              <w:t>6</w:t>
            </w:r>
          </w:p>
        </w:tc>
        <w:tc>
          <w:tcPr>
            <w:tcW w:w="4563" w:type="dxa"/>
          </w:tcPr>
          <w:p w:rsidR="006A5736" w:rsidRPr="006A5736" w:rsidRDefault="009E378D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A5736" w:rsidRPr="006A5736">
              <w:rPr>
                <w:rFonts w:ascii="Times New Roman" w:hAnsi="Times New Roman" w:cs="Times New Roman"/>
                <w:sz w:val="16"/>
                <w:szCs w:val="16"/>
              </w:rPr>
              <w:t>otrafi pracować indywidualnie i współdziałać w zespole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A5736" w:rsidRPr="003D502E" w:rsidRDefault="006A5736" w:rsidP="006A57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6A5736" w:rsidRDefault="006A57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1268E"/>
    <w:rsid w:val="00032BF0"/>
    <w:rsid w:val="0004286B"/>
    <w:rsid w:val="0007723E"/>
    <w:rsid w:val="000834BC"/>
    <w:rsid w:val="000B0534"/>
    <w:rsid w:val="000B2B2C"/>
    <w:rsid w:val="000C3A28"/>
    <w:rsid w:val="000C4232"/>
    <w:rsid w:val="000F27DB"/>
    <w:rsid w:val="000F547E"/>
    <w:rsid w:val="001319A4"/>
    <w:rsid w:val="00142E6C"/>
    <w:rsid w:val="001612D5"/>
    <w:rsid w:val="00193481"/>
    <w:rsid w:val="001B4EFD"/>
    <w:rsid w:val="001C46C7"/>
    <w:rsid w:val="00205C21"/>
    <w:rsid w:val="00207BBF"/>
    <w:rsid w:val="00224489"/>
    <w:rsid w:val="00252D4A"/>
    <w:rsid w:val="002F27B7"/>
    <w:rsid w:val="0030488A"/>
    <w:rsid w:val="00304DD5"/>
    <w:rsid w:val="00306D7B"/>
    <w:rsid w:val="00341D1C"/>
    <w:rsid w:val="00341D25"/>
    <w:rsid w:val="00361185"/>
    <w:rsid w:val="00365EDA"/>
    <w:rsid w:val="00367934"/>
    <w:rsid w:val="003813AD"/>
    <w:rsid w:val="003B680D"/>
    <w:rsid w:val="003D502E"/>
    <w:rsid w:val="003E70E2"/>
    <w:rsid w:val="00432EAF"/>
    <w:rsid w:val="00474EDC"/>
    <w:rsid w:val="004A4E76"/>
    <w:rsid w:val="004B1119"/>
    <w:rsid w:val="004B5613"/>
    <w:rsid w:val="004C29E0"/>
    <w:rsid w:val="004C6052"/>
    <w:rsid w:val="004D651C"/>
    <w:rsid w:val="00521BE5"/>
    <w:rsid w:val="00523879"/>
    <w:rsid w:val="00536801"/>
    <w:rsid w:val="00590DEA"/>
    <w:rsid w:val="0060648E"/>
    <w:rsid w:val="006615CA"/>
    <w:rsid w:val="006625F0"/>
    <w:rsid w:val="0066490F"/>
    <w:rsid w:val="00673053"/>
    <w:rsid w:val="006A5736"/>
    <w:rsid w:val="006C766B"/>
    <w:rsid w:val="006E24FD"/>
    <w:rsid w:val="006F2D04"/>
    <w:rsid w:val="006F544D"/>
    <w:rsid w:val="007217BA"/>
    <w:rsid w:val="0072568B"/>
    <w:rsid w:val="00742322"/>
    <w:rsid w:val="0075265E"/>
    <w:rsid w:val="00761428"/>
    <w:rsid w:val="0076799B"/>
    <w:rsid w:val="00773172"/>
    <w:rsid w:val="00775CA1"/>
    <w:rsid w:val="00780852"/>
    <w:rsid w:val="00791BAC"/>
    <w:rsid w:val="007A0639"/>
    <w:rsid w:val="007A5AD3"/>
    <w:rsid w:val="007B5458"/>
    <w:rsid w:val="007C670E"/>
    <w:rsid w:val="007D2904"/>
    <w:rsid w:val="007D736E"/>
    <w:rsid w:val="008044EB"/>
    <w:rsid w:val="00812A86"/>
    <w:rsid w:val="00821152"/>
    <w:rsid w:val="00835740"/>
    <w:rsid w:val="008366E5"/>
    <w:rsid w:val="0084291B"/>
    <w:rsid w:val="00851B90"/>
    <w:rsid w:val="00875DA8"/>
    <w:rsid w:val="00895BEB"/>
    <w:rsid w:val="008C645D"/>
    <w:rsid w:val="008D5908"/>
    <w:rsid w:val="008F7E6F"/>
    <w:rsid w:val="00902168"/>
    <w:rsid w:val="0093211F"/>
    <w:rsid w:val="00942DC9"/>
    <w:rsid w:val="00957ACF"/>
    <w:rsid w:val="0096190B"/>
    <w:rsid w:val="00965A2D"/>
    <w:rsid w:val="00966E0B"/>
    <w:rsid w:val="009B0BAE"/>
    <w:rsid w:val="009C76DD"/>
    <w:rsid w:val="009E378D"/>
    <w:rsid w:val="009F42F0"/>
    <w:rsid w:val="00A06DBC"/>
    <w:rsid w:val="00A43564"/>
    <w:rsid w:val="00A65DB9"/>
    <w:rsid w:val="00A829F5"/>
    <w:rsid w:val="00A87E12"/>
    <w:rsid w:val="00AD51C1"/>
    <w:rsid w:val="00AE5288"/>
    <w:rsid w:val="00AE6E92"/>
    <w:rsid w:val="00AF21CD"/>
    <w:rsid w:val="00AF40BE"/>
    <w:rsid w:val="00B00C57"/>
    <w:rsid w:val="00B04CF6"/>
    <w:rsid w:val="00B2721F"/>
    <w:rsid w:val="00B331BB"/>
    <w:rsid w:val="00C50EDD"/>
    <w:rsid w:val="00C51363"/>
    <w:rsid w:val="00C75BD7"/>
    <w:rsid w:val="00C87504"/>
    <w:rsid w:val="00CB0CA7"/>
    <w:rsid w:val="00CD0414"/>
    <w:rsid w:val="00CF196D"/>
    <w:rsid w:val="00CF3F2E"/>
    <w:rsid w:val="00D06FEE"/>
    <w:rsid w:val="00D1484D"/>
    <w:rsid w:val="00D95580"/>
    <w:rsid w:val="00D95C73"/>
    <w:rsid w:val="00DA7437"/>
    <w:rsid w:val="00DB43CC"/>
    <w:rsid w:val="00DB662E"/>
    <w:rsid w:val="00DD7847"/>
    <w:rsid w:val="00DE6C48"/>
    <w:rsid w:val="00DE7379"/>
    <w:rsid w:val="00E46B1B"/>
    <w:rsid w:val="00E64AF7"/>
    <w:rsid w:val="00E71A81"/>
    <w:rsid w:val="00EA380A"/>
    <w:rsid w:val="00EA42D6"/>
    <w:rsid w:val="00EB1953"/>
    <w:rsid w:val="00ED11F9"/>
    <w:rsid w:val="00ED37E5"/>
    <w:rsid w:val="00ED54DF"/>
    <w:rsid w:val="00F15075"/>
    <w:rsid w:val="00F53417"/>
    <w:rsid w:val="00F568D7"/>
    <w:rsid w:val="00F711D5"/>
    <w:rsid w:val="00F72A7F"/>
    <w:rsid w:val="00F916D0"/>
    <w:rsid w:val="00FE046C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uiPriority w:val="99"/>
    <w:rsid w:val="00D9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uiPriority w:val="99"/>
    <w:rsid w:val="00D9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6FEE-1FD8-49EC-91CB-0FAAE1E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2019-05-10T11:34:00Z</dcterms:created>
  <dcterms:modified xsi:type="dcterms:W3CDTF">2019-05-17T16:15:00Z</dcterms:modified>
</cp:coreProperties>
</file>