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D01">
              <w:rPr>
                <w:rFonts w:ascii="Times New Roman" w:hAnsi="Times New Roman" w:cs="Times New Roman"/>
                <w:b/>
                <w:sz w:val="20"/>
                <w:szCs w:val="20"/>
              </w:rPr>
              <w:t>Biologia gleby z elementami gleboznawstwa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B2D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D9791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Soil biology with the elements of soil science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B2D01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B2D0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  <w:r w:rsidRPr="00CD0414">
              <w:rPr>
                <w:sz w:val="16"/>
                <w:szCs w:val="16"/>
              </w:rPr>
              <w:t xml:space="preserve"> </w:t>
            </w:r>
            <w:r w:rsidR="002344B8">
              <w:rPr>
                <w:sz w:val="20"/>
                <w:szCs w:val="16"/>
              </w:rPr>
              <w:sym w:font="Wingdings" w:char="F078"/>
            </w:r>
            <w:r w:rsidR="002344B8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B2D0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B2D0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semestr</w:t>
            </w:r>
            <w:proofErr w:type="gramEnd"/>
            <w:r w:rsidR="003B60DD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>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>semestr</w:t>
            </w:r>
            <w:r w:rsidR="003B60DD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F582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F5821">
              <w:rPr>
                <w:b/>
                <w:sz w:val="16"/>
                <w:szCs w:val="16"/>
              </w:rPr>
              <w:t>OGR-OR1-S-1Z04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A2CF7" w:rsidP="00CB2D0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Barbara Łata </w:t>
            </w:r>
          </w:p>
        </w:tc>
      </w:tr>
      <w:tr w:rsidR="00C87504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A2CF7" w:rsidP="00645CC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Barbara Łata</w:t>
            </w:r>
            <w:r w:rsid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Arkadiusz Przybysz </w:t>
            </w:r>
          </w:p>
        </w:tc>
      </w:tr>
      <w:tr w:rsidR="00C87504" w:rsidTr="001F22A8">
        <w:trPr>
          <w:trHeight w:val="3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A2CF7" w:rsidP="002A2CF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A2CF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B2D01"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1F22A8">
        <w:trPr>
          <w:trHeight w:val="2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A2CF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r w:rsidR="00C87504"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B2D01" w:rsidP="002344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będzie zapoznanie studentów z czynnikami glebotwórczymi</w:t>
            </w:r>
            <w:r w:rsidR="00803D54">
              <w:rPr>
                <w:rFonts w:ascii="Times New Roman" w:hAnsi="Times New Roman" w:cs="Times New Roman"/>
                <w:bCs/>
                <w:sz w:val="16"/>
                <w:szCs w:val="16"/>
              </w:rPr>
              <w:t>, systematyk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ą i rodzajami</w:t>
            </w:r>
            <w:r w:rsid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właściwościami fizycznymi, chemicznymi i biologicznymi gleb ze szczególnym naciskiem na bogactwo mikroflory, mikro-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mezo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makrofauny w ekosystemach glebowych, czynników wpływających na ich występowanie oraz roli w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agroekosystemach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1F22A8" w:rsidRDefault="00803D54" w:rsidP="002344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1. </w:t>
            </w:r>
            <w:proofErr w:type="gramStart"/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Gleba jako</w:t>
            </w:r>
            <w:proofErr w:type="gramEnd"/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układ trójfazowy: wł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aściwości fizyczne gleb: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pierwotne i wtórne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.Właściwości chemiczne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gleb: odczyn i kwasowość gleb,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właściwości buforowe;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kompleks sorpcyjny, właściw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ości sorpcyjne, rodzaje sorpcji;</w:t>
            </w:r>
            <w:r w:rsidR="00F43226">
              <w:t xml:space="preserve"> </w:t>
            </w:r>
            <w:r w:rsidR="00F43226"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>składniki mineralne: niezbędne i korzystne w żywieniu roślin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Proces powstawania gleby, czynniki glebotwórcze,</w:t>
            </w:r>
            <w:r w:rsidR="00B858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cechy morfologiczne gleb,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główn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za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sady klasyfikacji użytkowej gleb w Polsce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4. Zagrożenia i sposoby przeciwdziałania degradacji gleby. 5.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Gleba i </w:t>
            </w:r>
            <w:proofErr w:type="gramStart"/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ryzosfera jako</w:t>
            </w:r>
            <w:proofErr w:type="gramEnd"/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środowisko życia mikroorganizmów. 6. Ogólna charakterystyka i podział mikroorganizmów glebowych oraz charakterystyka zależności między mikroorganizmami i środowiskiem glebowym. 7. Rola mikroorganizmów w procesach mineralizacji i humifikacji substancji organicznej oraz ich udział w obiegu pierwiastków. 8. Symbioza mikroorganizmów z roślinami. Bakterie stymulujące wzrost i rozwój roślin oraz łagodzące skutki stresów. 9. Mikoryza i jej rola w produkcji roślinnej. Ćwiczenia: 1. Oznaczanie podstawowych właściwości fizycznych i chemicznych 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różnych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gleb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podłoży (pojemność wodna, powietrzna, porowatość, gęstość; zawartość substancji organicznej, pojemność sorpcyjna, odczyn, stężenie soli)</w:t>
            </w:r>
            <w:r w:rsidR="00276D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zbiorcze zestawienia wyników, dyskusja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 2.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Bakterie strefy ryzosferowej – izolacja, określenie ich liczebności i cech morfologicznych. 3. Bakterie </w:t>
            </w:r>
            <w:proofErr w:type="spellStart"/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endofitycznych</w:t>
            </w:r>
            <w:proofErr w:type="spellEnd"/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ich wpływ na roślin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izolacja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i analiza wybranych właściwości fenotypowych mogących mieć wpływ na produkcję ogrodniczą (wiązanie wolnego azotu, zwiększanie dostępności fosforu).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4. Rola grzybów w rozkładzie materii organicznej w glebie.</w:t>
            </w:r>
          </w:p>
        </w:tc>
      </w:tr>
      <w:tr w:rsidR="00C87504" w:rsidRPr="00E31A6B" w:rsidTr="001F22A8">
        <w:trPr>
          <w:trHeight w:val="53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226" w:rsidRPr="00F43226" w:rsidRDefault="00F43226" w:rsidP="00F432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F43226" w:rsidP="00F432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- 30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4B8" w:rsidRDefault="002344B8" w:rsidP="00DD61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– metody audio-wizualne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582090" w:rsidRDefault="002344B8" w:rsidP="00DD61F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wiczenia –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doświadczenia i analizy chemiczne</w:t>
            </w:r>
            <w:r w:rsidR="00DD61F9">
              <w:rPr>
                <w:rFonts w:ascii="Times New Roman" w:hAnsi="Times New Roman" w:cs="Times New Roman"/>
                <w:bCs/>
                <w:sz w:val="16"/>
                <w:szCs w:val="16"/>
              </w:rPr>
              <w:t>/mikrobiologiczne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przeprowadzane bezpośrednio przez studenta w zespołach, opracowanie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i interpretacja uzyskanych wyników w aspekcie poznawczym i praktycznym, dyskusja, konsultacje.</w:t>
            </w:r>
          </w:p>
        </w:tc>
      </w:tr>
      <w:tr w:rsidR="00C87504" w:rsidRPr="00E31A6B" w:rsidTr="001F22A8">
        <w:trPr>
          <w:trHeight w:val="46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D2254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fizyki, chemii i biologii z zakresu szkoły średniej 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D9791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97913" w:rsidRDefault="00C87504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D97913" w:rsidRDefault="00FF435F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>Zna i rozumie właściwości fizyczne i chemiczne gleb;</w:t>
            </w:r>
          </w:p>
          <w:p w:rsidR="00C87504" w:rsidRPr="00D97913" w:rsidRDefault="00FF435F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3B60DD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3B60DD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25F2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>właściwości biologiczne gleb i znaczenie bioróżnorodności dla ekosystemów glebowych.</w:t>
            </w:r>
          </w:p>
          <w:p w:rsidR="00E15315" w:rsidRPr="00D97913" w:rsidRDefault="00E15315" w:rsidP="00D979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W_03 – Zna i rozumie</w:t>
            </w:r>
            <w:r w:rsidRPr="00D97913">
              <w:rPr>
                <w:rFonts w:ascii="Times New Roman" w:hAnsi="Times New Roman" w:cs="Times New Roman"/>
              </w:rPr>
              <w:t xml:space="preserve"> </w:t>
            </w: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interakcje zachodzące w środowisku </w:t>
            </w:r>
            <w:r w:rsidR="00CA786C" w:rsidRPr="00D97913">
              <w:rPr>
                <w:rFonts w:ascii="Times New Roman" w:hAnsi="Times New Roman" w:cs="Times New Roman"/>
                <w:sz w:val="16"/>
                <w:szCs w:val="16"/>
              </w:rPr>
              <w:t>glebowym</w:t>
            </w: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D97913" w:rsidRDefault="00C87504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D97913" w:rsidRDefault="00FF435F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Potrafi zastosować podstawowe metody analityczne opisujące ilościowo różne właściwości środowiska glebowego i ocenić </w:t>
            </w:r>
            <w:r w:rsidR="00D52CDD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znaczenie </w:t>
            </w:r>
            <w:r w:rsidR="008F25F2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276D6C" w:rsidRPr="00D97913">
              <w:rPr>
                <w:rFonts w:ascii="Times New Roman" w:hAnsi="Times New Roman" w:cs="Times New Roman"/>
                <w:sz w:val="16"/>
                <w:szCs w:val="16"/>
              </w:rPr>
              <w:t>produkcji ogrodniczej</w:t>
            </w:r>
            <w:r w:rsidR="00E15315" w:rsidRPr="00D979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5315" w:rsidRPr="00D97913" w:rsidRDefault="00E15315" w:rsidP="00D979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1F22A8" w:rsidRPr="00D97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– Potrafi ocenić wpływ organizmów glebowych na wzrost i rozwój roślin oraz ma świadomość ich znaczenia w produkcji ogrodniczej.</w:t>
            </w:r>
          </w:p>
        </w:tc>
        <w:tc>
          <w:tcPr>
            <w:tcW w:w="2520" w:type="dxa"/>
            <w:gridSpan w:val="4"/>
          </w:tcPr>
          <w:p w:rsidR="00C87504" w:rsidRPr="00D97913" w:rsidRDefault="00C87504" w:rsidP="00D979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F22A8" w:rsidRPr="00D97913" w:rsidRDefault="00FF435F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A786C" w:rsidRPr="00D9791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1F22A8" w:rsidRPr="00D97913">
              <w:rPr>
                <w:rFonts w:ascii="Times New Roman" w:hAnsi="Times New Roman" w:cs="Times New Roman"/>
                <w:sz w:val="16"/>
                <w:szCs w:val="16"/>
              </w:rPr>
              <w:t>est świadomy</w:t>
            </w:r>
            <w:r w:rsidR="003B60DD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2A8" w:rsidRPr="00D97913">
              <w:rPr>
                <w:rFonts w:ascii="Times New Roman" w:hAnsi="Times New Roman" w:cs="Times New Roman"/>
                <w:sz w:val="16"/>
                <w:szCs w:val="16"/>
              </w:rPr>
              <w:t>odpowiedzialności za środowisko glebowe.</w:t>
            </w:r>
          </w:p>
          <w:p w:rsidR="00C87504" w:rsidRPr="00D97913" w:rsidRDefault="001F22A8" w:rsidP="00D979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="00CA786C" w:rsidRPr="00D9791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>est gotowy do</w:t>
            </w:r>
            <w:r w:rsidR="003B60DD"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913">
              <w:rPr>
                <w:rFonts w:ascii="Times New Roman" w:hAnsi="Times New Roman" w:cs="Times New Roman"/>
                <w:sz w:val="16"/>
                <w:szCs w:val="16"/>
              </w:rPr>
              <w:t xml:space="preserve">ciągłego uczenia się i podnoszenia kwalifikacji. </w:t>
            </w:r>
          </w:p>
        </w:tc>
      </w:tr>
      <w:tr w:rsidR="00C87504" w:rsidTr="00CA786C">
        <w:trPr>
          <w:trHeight w:val="59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F25F2" w:rsidRPr="008F25F2" w:rsidRDefault="008F25F2" w:rsidP="008F2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4410C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W_01,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02,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03,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U_02,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K_01 –</w:t>
            </w:r>
            <w:r w:rsidR="003B6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117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1F22A8" w:rsidRPr="00CA786C" w:rsidRDefault="0064410C" w:rsidP="008F2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F25F2" w:rsidRPr="008F25F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F25F2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>, 02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8F25F2"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3B6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25F2" w:rsidRPr="008F25F2">
              <w:rPr>
                <w:rFonts w:ascii="Times New Roman" w:hAnsi="Times New Roman" w:cs="Times New Roman"/>
                <w:sz w:val="16"/>
                <w:szCs w:val="16"/>
              </w:rPr>
              <w:t>zespołowe sprawozdanie pisemne z prac doświadczalnych przeprowadzonych na ćwiczeniach oraz aktywność indywidualna studenta na ćwiczeniach</w:t>
            </w:r>
          </w:p>
        </w:tc>
      </w:tr>
      <w:tr w:rsidR="00C87504" w:rsidTr="00CA786C">
        <w:trPr>
          <w:trHeight w:val="28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F22A8" w:rsidP="008F2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artoteka </w:t>
            </w:r>
            <w:r w:rsidR="008F25F2">
              <w:rPr>
                <w:rFonts w:ascii="Times New Roman" w:hAnsi="Times New Roman" w:cs="Times New Roman"/>
                <w:bCs/>
                <w:sz w:val="16"/>
                <w:szCs w:val="16"/>
              </w:rPr>
              <w:t>pracy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oraz prace pisemne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A786C" w:rsidRDefault="00403117" w:rsidP="008F25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  <w:r w:rsid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(część teoretyczna)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1F22A8">
              <w:rPr>
                <w:rFonts w:ascii="Times New Roman" w:hAnsi="Times New Roman" w:cs="Times New Roman"/>
                <w:bCs/>
                <w:sz w:val="16"/>
                <w:szCs w:val="16"/>
              </w:rPr>
              <w:t>0%;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sprawozdani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aktywność studenta na ćwiczeniach,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umiejętność pracy w zespole – 3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W przypadku prac pisemnych minimalna liczba </w:t>
            </w:r>
            <w:proofErr w:type="spellStart"/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powinna wynieść 51%, aby element został </w:t>
            </w:r>
            <w:proofErr w:type="gramStart"/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uznany jako</w:t>
            </w:r>
            <w:proofErr w:type="gramEnd"/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zaliczony.</w:t>
            </w:r>
            <w:r w:rsidR="00CA78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i wymagania ustalane są ze studentem na początku semestru.</w:t>
            </w:r>
          </w:p>
        </w:tc>
      </w:tr>
      <w:tr w:rsidR="00C87504" w:rsidTr="001F22A8">
        <w:trPr>
          <w:trHeight w:val="246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22540" w:rsidP="00D225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laboratoria.</w:t>
            </w:r>
          </w:p>
        </w:tc>
      </w:tr>
      <w:tr w:rsidR="00C87504" w:rsidTr="001F22A8">
        <w:trPr>
          <w:trHeight w:val="135"/>
        </w:trPr>
        <w:tc>
          <w:tcPr>
            <w:tcW w:w="10670" w:type="dxa"/>
            <w:gridSpan w:val="12"/>
            <w:vAlign w:val="center"/>
          </w:tcPr>
          <w:p w:rsidR="00C87504" w:rsidRPr="00B858FC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858FC" w:rsidRPr="00B858FC" w:rsidRDefault="00B858F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Łata B., </w:t>
            </w:r>
            <w:proofErr w:type="spellStart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Stankiewicz-Kosyl</w:t>
            </w:r>
            <w:proofErr w:type="spellEnd"/>
            <w:r w:rsidR="003B6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M., Wińska-Krysiak M. Przewodnik do uprawy roślin ogrodniczych. SGGW, Warszawa.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Mocek A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Gleboznawstwo. PW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Wyd. IV.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.Konecka-Betley K., </w:t>
            </w:r>
            <w:proofErr w:type="spellStart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Czępińska-Kamińska</w:t>
            </w:r>
            <w:proofErr w:type="spellEnd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 D., Janowska E. Systematyka i kartografia gleb. Wyd. SGGW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.Błaszczyk M. Mikrobiologia środowisk. Wydawnictwo Naukowe PWN,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.Gołębiowska J. Mikrobiologia rolnicza. Państwowe wydawnictwo Rolnicze i Leśne.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.Singleton P. Bakterie w biologii, biotechnologii i medycynie. Wydawnictwo Naukowe PWN. 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.Szember A. Zarys Mikrobiologii rolniczej. AR w Lublinie </w:t>
            </w:r>
          </w:p>
          <w:p w:rsidR="00C87504" w:rsidRPr="004B5613" w:rsidRDefault="00CA786C" w:rsidP="00D52C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B858FC" w:rsidRPr="00B858FC">
              <w:rPr>
                <w:rFonts w:ascii="Times New Roman" w:hAnsi="Times New Roman" w:cs="Times New Roman"/>
                <w:sz w:val="16"/>
                <w:szCs w:val="16"/>
              </w:rPr>
              <w:t>Zmysłowska I. Mikrobiologia ogólna i środowiskowa. Teoria i ćwiczenia. Wydawnictwo UWM Olsztyn</w:t>
            </w:r>
            <w:r w:rsidR="00D52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F22A8" w:rsidRDefault="00B858FC" w:rsidP="00C87504">
            <w:pPr>
              <w:spacing w:line="240" w:lineRule="auto"/>
              <w:rPr>
                <w:sz w:val="16"/>
                <w:szCs w:val="16"/>
              </w:rPr>
            </w:pPr>
            <w:r w:rsidRPr="00B858FC">
              <w:rPr>
                <w:sz w:val="16"/>
                <w:szCs w:val="16"/>
              </w:rPr>
              <w:t>UWAGI: Do wyliczenia oceny końcowej stosowana jest następująca skala:</w:t>
            </w:r>
            <w:r w:rsidR="003B60DD">
              <w:rPr>
                <w:sz w:val="16"/>
                <w:szCs w:val="16"/>
              </w:rPr>
              <w:t xml:space="preserve"> </w:t>
            </w:r>
          </w:p>
          <w:p w:rsidR="00C87504" w:rsidRPr="004B5613" w:rsidRDefault="001F22A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skala: 100-91% </w:t>
            </w:r>
            <w:proofErr w:type="spell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proofErr w:type="gram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- 5,0; 90-81% </w:t>
            </w:r>
            <w:proofErr w:type="spell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proofErr w:type="gramEnd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- 4,5; 80-71% </w:t>
            </w:r>
            <w:proofErr w:type="spell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- 4,0; 70-61% </w:t>
            </w:r>
            <w:proofErr w:type="spell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- 3,5; 60-51% </w:t>
            </w:r>
            <w:proofErr w:type="spellStart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pkt</w:t>
            </w:r>
            <w:proofErr w:type="spellEnd"/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- 3,0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52C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52CDD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4799E">
        <w:rPr>
          <w:sz w:val="18"/>
        </w:rPr>
        <w:t>ucz</w:t>
      </w:r>
      <w:r w:rsidRPr="0058648C">
        <w:rPr>
          <w:sz w:val="18"/>
        </w:rPr>
        <w:t xml:space="preserve">enia </w:t>
      </w:r>
      <w:r w:rsidR="00645CC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właściwości fizyczne i chemiczne gleb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i rozumie właściwości biologiczne gleb i znaczenie bioróżnorodności dla ekosystemów glebowych.</w:t>
            </w:r>
          </w:p>
        </w:tc>
        <w:tc>
          <w:tcPr>
            <w:tcW w:w="300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interakcje zachodzące w środowisku glebowym.</w:t>
            </w:r>
          </w:p>
        </w:tc>
        <w:tc>
          <w:tcPr>
            <w:tcW w:w="300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Potrafi zastosować podstawowe metody analityczne opisujące ilościowo różne właściwości środowiska glebowego i ocenić znaczenie dla produkcji ogrodniczej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CA78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ocenić wpływ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organizmów glebowych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 na wzrost i rozwój roślin oraz ma świadomość ich znaczenia w produkcji ogrodniczej.</w:t>
            </w:r>
          </w:p>
        </w:tc>
        <w:tc>
          <w:tcPr>
            <w:tcW w:w="300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</w:t>
            </w:r>
            <w:r w:rsidR="00CA786C"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środowisko glebowe.</w:t>
            </w:r>
          </w:p>
        </w:tc>
        <w:tc>
          <w:tcPr>
            <w:tcW w:w="3001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AED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CA786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="003B60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ciągłego uczenia się i podnoszenia kwalifikacji.</w:t>
            </w:r>
          </w:p>
        </w:tc>
        <w:tc>
          <w:tcPr>
            <w:tcW w:w="3001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AE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834BC"/>
    <w:rsid w:val="00084886"/>
    <w:rsid w:val="000C4232"/>
    <w:rsid w:val="000F27DB"/>
    <w:rsid w:val="000F547E"/>
    <w:rsid w:val="00142E6C"/>
    <w:rsid w:val="001612D5"/>
    <w:rsid w:val="001B4EFD"/>
    <w:rsid w:val="001F22A8"/>
    <w:rsid w:val="00207BBF"/>
    <w:rsid w:val="002344B8"/>
    <w:rsid w:val="00276D6C"/>
    <w:rsid w:val="002A2CF7"/>
    <w:rsid w:val="002F27B7"/>
    <w:rsid w:val="002F5821"/>
    <w:rsid w:val="00306D7B"/>
    <w:rsid w:val="00341D25"/>
    <w:rsid w:val="00365EDA"/>
    <w:rsid w:val="00390641"/>
    <w:rsid w:val="003B60DD"/>
    <w:rsid w:val="003B680D"/>
    <w:rsid w:val="00403117"/>
    <w:rsid w:val="004A4E76"/>
    <w:rsid w:val="004B1119"/>
    <w:rsid w:val="004B5613"/>
    <w:rsid w:val="00536801"/>
    <w:rsid w:val="0064410C"/>
    <w:rsid w:val="00645CCE"/>
    <w:rsid w:val="006625F0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03D54"/>
    <w:rsid w:val="00812A86"/>
    <w:rsid w:val="008140E0"/>
    <w:rsid w:val="00895BEB"/>
    <w:rsid w:val="008F25F2"/>
    <w:rsid w:val="008F7E6F"/>
    <w:rsid w:val="00902168"/>
    <w:rsid w:val="0093211F"/>
    <w:rsid w:val="00965A2D"/>
    <w:rsid w:val="00966E0B"/>
    <w:rsid w:val="009F42F0"/>
    <w:rsid w:val="00A43564"/>
    <w:rsid w:val="00A4799E"/>
    <w:rsid w:val="00A65DB9"/>
    <w:rsid w:val="00A829F5"/>
    <w:rsid w:val="00AD51C1"/>
    <w:rsid w:val="00AE7739"/>
    <w:rsid w:val="00B2721F"/>
    <w:rsid w:val="00B331BB"/>
    <w:rsid w:val="00B858FC"/>
    <w:rsid w:val="00C87504"/>
    <w:rsid w:val="00CA786C"/>
    <w:rsid w:val="00CB2D01"/>
    <w:rsid w:val="00CB7AED"/>
    <w:rsid w:val="00CD0414"/>
    <w:rsid w:val="00D06FEE"/>
    <w:rsid w:val="00D22540"/>
    <w:rsid w:val="00D52CDD"/>
    <w:rsid w:val="00D97913"/>
    <w:rsid w:val="00DB662E"/>
    <w:rsid w:val="00DD61F9"/>
    <w:rsid w:val="00DE6C48"/>
    <w:rsid w:val="00DE7379"/>
    <w:rsid w:val="00E15315"/>
    <w:rsid w:val="00EB1953"/>
    <w:rsid w:val="00ED11F9"/>
    <w:rsid w:val="00ED37E5"/>
    <w:rsid w:val="00ED54DF"/>
    <w:rsid w:val="00F43226"/>
    <w:rsid w:val="00F711D5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B34D-D87E-4446-B755-49E9549A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2019-05-10T10:22:00Z</dcterms:created>
  <dcterms:modified xsi:type="dcterms:W3CDTF">2019-05-17T15:24:00Z</dcterms:modified>
</cp:coreProperties>
</file>