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B1" w:rsidRDefault="003349B1" w:rsidP="00557461">
      <w:pPr>
        <w:rPr>
          <w:lang w:val="pl-PL"/>
        </w:rPr>
      </w:pPr>
      <w:r>
        <w:rPr>
          <w:lang w:val="pl-PL"/>
        </w:rPr>
        <w:t>Jednostka prowadząca zajęcia:</w:t>
      </w:r>
      <w:r w:rsidR="006B5CD5">
        <w:rPr>
          <w:lang w:val="pl-PL"/>
        </w:rPr>
        <w:t xml:space="preserve"> Katedra Roślin Warzywnych i Leczniczych</w:t>
      </w:r>
    </w:p>
    <w:p w:rsidR="000A397B" w:rsidRDefault="003349B1">
      <w:pPr>
        <w:rPr>
          <w:lang w:val="pl-PL"/>
        </w:rPr>
      </w:pPr>
      <w:r>
        <w:rPr>
          <w:lang w:val="pl-PL"/>
        </w:rPr>
        <w:t>Przedmioty ogólne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RPr="007E63CE" w:rsidTr="003349B1">
        <w:tc>
          <w:tcPr>
            <w:tcW w:w="3794" w:type="dxa"/>
          </w:tcPr>
          <w:p w:rsidR="003349B1" w:rsidRDefault="006B5CD5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Wybrane zagadnienia z warzywnictwa i roślin leczniczych, prof. dr hab. Janina </w:t>
            </w:r>
            <w:proofErr w:type="spellStart"/>
            <w:r>
              <w:rPr>
                <w:lang w:val="pl-PL"/>
              </w:rPr>
              <w:t>Gajc-Wolska</w:t>
            </w:r>
            <w:proofErr w:type="spellEnd"/>
            <w:r>
              <w:rPr>
                <w:lang w:val="pl-PL"/>
              </w:rPr>
              <w:t>, prof. dr hab. Ewa Osińska</w:t>
            </w:r>
          </w:p>
        </w:tc>
        <w:tc>
          <w:tcPr>
            <w:tcW w:w="5828" w:type="dxa"/>
          </w:tcPr>
          <w:p w:rsidR="00D04F12" w:rsidRPr="00D04F12" w:rsidRDefault="00D04F12" w:rsidP="00D04F12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D04F12">
              <w:rPr>
                <w:lang w:val="pl-PL"/>
              </w:rPr>
              <w:t>Metody uprawy warzyw polowych na przykładzie wybranych gatunków.</w:t>
            </w:r>
          </w:p>
          <w:p w:rsidR="00D04F12" w:rsidRPr="00D04F12" w:rsidRDefault="00D04F12" w:rsidP="00D04F12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D04F12">
              <w:rPr>
                <w:lang w:val="pl-PL"/>
              </w:rPr>
              <w:t>Technologia uprawy warzyw pod osłonami z zastosowaniem różnych podłoży.</w:t>
            </w:r>
          </w:p>
          <w:p w:rsidR="003349B1" w:rsidRPr="00D04F12" w:rsidRDefault="00D04F12" w:rsidP="00D04F12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r w:rsidRPr="00D04F12">
              <w:rPr>
                <w:lang w:val="pl-PL"/>
              </w:rPr>
              <w:t>Czynniki wpływające na jakość surowca zielarskiego</w:t>
            </w:r>
          </w:p>
        </w:tc>
      </w:tr>
      <w:tr w:rsidR="003349B1" w:rsidRPr="007E63CE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</w:tr>
      <w:tr w:rsidR="003349B1" w:rsidRPr="007E63CE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</w:tr>
      <w:tr w:rsidR="003349B1" w:rsidRPr="007E63CE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</w:tr>
      <w:tr w:rsidR="003349B1" w:rsidRPr="007E63CE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>
      <w:pPr>
        <w:rPr>
          <w:lang w:val="pl-PL"/>
        </w:rPr>
      </w:pPr>
    </w:p>
    <w:p w:rsidR="003349B1" w:rsidRDefault="003349B1">
      <w:pPr>
        <w:rPr>
          <w:lang w:val="pl-PL"/>
        </w:rPr>
      </w:pPr>
      <w:r>
        <w:rPr>
          <w:lang w:val="pl-PL"/>
        </w:rPr>
        <w:t>Moduł A1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RPr="006B5CD5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RPr="007E63CE" w:rsidTr="0021414D">
        <w:tc>
          <w:tcPr>
            <w:tcW w:w="3794" w:type="dxa"/>
          </w:tcPr>
          <w:p w:rsidR="003349B1" w:rsidRDefault="006B5CD5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Warzywa mało znane w uprawie zrównoważonej, prof. dr hab. Janina </w:t>
            </w:r>
            <w:proofErr w:type="spellStart"/>
            <w:r>
              <w:rPr>
                <w:lang w:val="pl-PL"/>
              </w:rPr>
              <w:t>Gajc-Wolska</w:t>
            </w:r>
            <w:proofErr w:type="spellEnd"/>
          </w:p>
        </w:tc>
        <w:tc>
          <w:tcPr>
            <w:tcW w:w="5828" w:type="dxa"/>
          </w:tcPr>
          <w:p w:rsidR="00D04F12" w:rsidRPr="00D04F12" w:rsidRDefault="00D04F12" w:rsidP="00D04F12">
            <w:pPr>
              <w:numPr>
                <w:ilvl w:val="0"/>
                <w:numId w:val="3"/>
              </w:numPr>
              <w:rPr>
                <w:lang w:val="pl-PL"/>
              </w:rPr>
            </w:pPr>
            <w:r w:rsidRPr="00D04F12">
              <w:rPr>
                <w:lang w:val="pl-PL"/>
              </w:rPr>
              <w:t>Właściwości prozdrowotne warzyw mało znanych podaj przykłady</w:t>
            </w:r>
          </w:p>
          <w:p w:rsidR="003349B1" w:rsidRPr="00D04F12" w:rsidRDefault="00D04F12" w:rsidP="00D04F12">
            <w:pPr>
              <w:pStyle w:val="Akapitzlist"/>
              <w:numPr>
                <w:ilvl w:val="0"/>
                <w:numId w:val="3"/>
              </w:numPr>
              <w:rPr>
                <w:lang w:val="pl-PL"/>
              </w:rPr>
            </w:pPr>
            <w:r w:rsidRPr="00D04F12">
              <w:rPr>
                <w:lang w:val="pl-PL"/>
              </w:rPr>
              <w:t>Znaczenie warzyw mało znanych w uprawie towarowej podaj przykłady</w:t>
            </w:r>
          </w:p>
        </w:tc>
      </w:tr>
      <w:tr w:rsidR="003349B1" w:rsidRPr="007E63CE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7E63CE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7E63CE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7E63CE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A2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RPr="007E63CE" w:rsidTr="0021414D">
        <w:tc>
          <w:tcPr>
            <w:tcW w:w="3794" w:type="dxa"/>
          </w:tcPr>
          <w:p w:rsidR="003349B1" w:rsidRDefault="006B5CD5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Wartość odżywcza i lecznicza grzybów jadalnych, dr inż. Katarzyna Kowalczyk</w:t>
            </w:r>
          </w:p>
        </w:tc>
        <w:tc>
          <w:tcPr>
            <w:tcW w:w="5828" w:type="dxa"/>
          </w:tcPr>
          <w:p w:rsidR="00D04F12" w:rsidRPr="00D04F12" w:rsidRDefault="00D04F12" w:rsidP="00D04F12">
            <w:pPr>
              <w:pStyle w:val="Akapitzlist"/>
              <w:numPr>
                <w:ilvl w:val="0"/>
                <w:numId w:val="5"/>
              </w:numPr>
              <w:rPr>
                <w:lang w:val="pl-PL"/>
              </w:rPr>
            </w:pPr>
            <w:r w:rsidRPr="00D04F12">
              <w:rPr>
                <w:lang w:val="pl-PL"/>
              </w:rPr>
              <w:t>Wartość odżywcza i lecznicza grzybów jadalnych</w:t>
            </w:r>
          </w:p>
          <w:p w:rsidR="003349B1" w:rsidRPr="00D04F12" w:rsidRDefault="00D04F12" w:rsidP="00D04F12">
            <w:pPr>
              <w:pStyle w:val="Akapitzlist"/>
              <w:numPr>
                <w:ilvl w:val="0"/>
                <w:numId w:val="5"/>
              </w:numPr>
              <w:rPr>
                <w:lang w:val="pl-PL"/>
              </w:rPr>
            </w:pPr>
            <w:r w:rsidRPr="00D04F12">
              <w:rPr>
                <w:lang w:val="pl-PL"/>
              </w:rPr>
              <w:t>Uprawa, plonowanie i zbiór pieczarek w Polsce</w:t>
            </w:r>
          </w:p>
        </w:tc>
      </w:tr>
      <w:tr w:rsidR="003349B1" w:rsidRPr="007E63CE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7E63CE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7E63CE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7E63CE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  <w:r>
        <w:rPr>
          <w:lang w:val="pl-PL"/>
        </w:rPr>
        <w:t>Moduł B1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RPr="00D04F12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RPr="006B5CD5" w:rsidTr="0021414D">
        <w:tc>
          <w:tcPr>
            <w:tcW w:w="3794" w:type="dxa"/>
          </w:tcPr>
          <w:p w:rsidR="003349B1" w:rsidRDefault="006B5CD5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Metody oceny i uszlachetniania nasion, dr inż. Ewelina </w:t>
            </w:r>
            <w:proofErr w:type="spellStart"/>
            <w:r>
              <w:rPr>
                <w:lang w:val="pl-PL"/>
              </w:rPr>
              <w:t>Pióro-Jabrucka</w:t>
            </w:r>
            <w:proofErr w:type="spellEnd"/>
          </w:p>
        </w:tc>
        <w:tc>
          <w:tcPr>
            <w:tcW w:w="5828" w:type="dxa"/>
          </w:tcPr>
          <w:p w:rsidR="00D04F12" w:rsidRPr="00D04F12" w:rsidRDefault="00D04F12" w:rsidP="00D04F12">
            <w:pPr>
              <w:numPr>
                <w:ilvl w:val="0"/>
                <w:numId w:val="6"/>
              </w:numPr>
              <w:rPr>
                <w:lang w:val="pl-PL"/>
              </w:rPr>
            </w:pPr>
            <w:r w:rsidRPr="00D04F12">
              <w:rPr>
                <w:lang w:val="pl-PL"/>
              </w:rPr>
              <w:t>Metody uszlachetniania materiału siewnego</w:t>
            </w:r>
          </w:p>
          <w:p w:rsidR="003349B1" w:rsidRPr="00D04F12" w:rsidRDefault="00D04F12" w:rsidP="00D04F12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  <w:r w:rsidRPr="00D04F12">
              <w:rPr>
                <w:lang w:val="pl-PL"/>
              </w:rPr>
              <w:t>Zasady produkcji materiału siewnego</w:t>
            </w:r>
          </w:p>
        </w:tc>
      </w:tr>
      <w:tr w:rsidR="003349B1" w:rsidRPr="006B5CD5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6B5CD5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6B5CD5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6B5CD5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B2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RPr="00557461" w:rsidTr="0021414D">
        <w:tc>
          <w:tcPr>
            <w:tcW w:w="3794" w:type="dxa"/>
          </w:tcPr>
          <w:p w:rsidR="003349B1" w:rsidRDefault="006B5CD5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Technologie </w:t>
            </w:r>
            <w:proofErr w:type="spellStart"/>
            <w:r>
              <w:rPr>
                <w:lang w:val="pl-PL"/>
              </w:rPr>
              <w:t>pozbiorcze</w:t>
            </w:r>
            <w:proofErr w:type="spellEnd"/>
            <w:r>
              <w:rPr>
                <w:lang w:val="pl-PL"/>
              </w:rPr>
              <w:t xml:space="preserve"> w integrowanej produkcji warzywniczej, prof. dr hab. Marek Gajewski</w:t>
            </w:r>
          </w:p>
        </w:tc>
        <w:tc>
          <w:tcPr>
            <w:tcW w:w="5828" w:type="dxa"/>
          </w:tcPr>
          <w:p w:rsidR="00557461" w:rsidRPr="00557461" w:rsidRDefault="00557461" w:rsidP="00557461">
            <w:pPr>
              <w:pStyle w:val="Akapitzlist"/>
              <w:numPr>
                <w:ilvl w:val="0"/>
                <w:numId w:val="8"/>
              </w:numPr>
              <w:jc w:val="left"/>
              <w:rPr>
                <w:rFonts w:eastAsia="Times New Roman"/>
                <w:sz w:val="24"/>
                <w:szCs w:val="24"/>
                <w:lang w:val="pl-PL" w:eastAsia="pl-PL"/>
              </w:rPr>
            </w:pPr>
            <w:r w:rsidRPr="00557461">
              <w:rPr>
                <w:rFonts w:eastAsia="Times New Roman"/>
                <w:sz w:val="24"/>
                <w:szCs w:val="24"/>
                <w:lang w:val="pl-PL" w:eastAsia="pl-PL"/>
              </w:rPr>
              <w:t>Wymień procesy zachodzące w przechowywanych produktach warzywnych, omów bliżej jeden z nich.</w:t>
            </w:r>
          </w:p>
          <w:p w:rsidR="00557461" w:rsidRPr="00557461" w:rsidRDefault="00557461" w:rsidP="00557461">
            <w:pPr>
              <w:pStyle w:val="Akapitzlist"/>
              <w:numPr>
                <w:ilvl w:val="0"/>
                <w:numId w:val="8"/>
              </w:numPr>
              <w:jc w:val="left"/>
              <w:rPr>
                <w:rFonts w:eastAsia="Times New Roman"/>
                <w:sz w:val="24"/>
                <w:szCs w:val="24"/>
                <w:lang w:val="pl-PL" w:eastAsia="pl-PL"/>
              </w:rPr>
            </w:pPr>
            <w:r w:rsidRPr="00557461">
              <w:rPr>
                <w:rFonts w:eastAsia="Times New Roman"/>
                <w:sz w:val="24"/>
                <w:szCs w:val="24"/>
                <w:lang w:val="pl-PL" w:eastAsia="pl-PL"/>
              </w:rPr>
              <w:t>Scharakteryzuj metody chemiczne i fizyczne przedłużania trwałości warzyw po zbiorze oraz ich przydatność w produkcji integrowanej.</w:t>
            </w:r>
          </w:p>
          <w:p w:rsidR="003349B1" w:rsidRPr="00557461" w:rsidRDefault="00557461" w:rsidP="00557461">
            <w:pPr>
              <w:pStyle w:val="Akapitzlist"/>
              <w:numPr>
                <w:ilvl w:val="0"/>
                <w:numId w:val="8"/>
              </w:numPr>
              <w:jc w:val="left"/>
              <w:rPr>
                <w:rFonts w:eastAsia="Times New Roman"/>
                <w:sz w:val="24"/>
                <w:szCs w:val="24"/>
                <w:lang w:val="pl-PL" w:eastAsia="pl-PL"/>
              </w:rPr>
            </w:pPr>
            <w:r w:rsidRPr="00557461">
              <w:rPr>
                <w:rFonts w:eastAsia="Times New Roman"/>
                <w:sz w:val="24"/>
                <w:szCs w:val="24"/>
                <w:lang w:val="pl-PL" w:eastAsia="pl-PL"/>
              </w:rPr>
              <w:t xml:space="preserve"> Omów warunki i technologie przechowywania warzyw trwałych. Podaj przykłady. </w:t>
            </w:r>
          </w:p>
        </w:tc>
      </w:tr>
      <w:tr w:rsidR="003349B1" w:rsidRPr="0055746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55746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55746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55746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C1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RPr="006B5CD5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RPr="007E63CE" w:rsidTr="0021414D">
        <w:tc>
          <w:tcPr>
            <w:tcW w:w="3794" w:type="dxa"/>
          </w:tcPr>
          <w:p w:rsidR="003349B1" w:rsidRDefault="006B5CD5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Przyprawy egzotyczne i występujące w nich związki biologicznie aktywne, dr inż. Wiesława Rosłon</w:t>
            </w:r>
          </w:p>
        </w:tc>
        <w:tc>
          <w:tcPr>
            <w:tcW w:w="5828" w:type="dxa"/>
          </w:tcPr>
          <w:p w:rsidR="003349B1" w:rsidRPr="007E63CE" w:rsidRDefault="00557461" w:rsidP="007E63CE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bookmarkStart w:id="0" w:name="_GoBack"/>
            <w:bookmarkEnd w:id="0"/>
            <w:r w:rsidRPr="007E63CE">
              <w:rPr>
                <w:rFonts w:eastAsia="Calibri"/>
                <w:lang w:val="pl-PL"/>
              </w:rPr>
              <w:t>Związki biologicznie aktywne przypraw egzotycznych i ich rola w procesie trawienia oraz przyswajania pokarmów (na przykładzie wybranych surowców przyprawowych)</w:t>
            </w:r>
          </w:p>
        </w:tc>
      </w:tr>
      <w:tr w:rsidR="003349B1" w:rsidRPr="007E63CE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7E63CE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7E63CE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7E63CE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C2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RPr="007E63CE" w:rsidTr="0021414D">
        <w:tc>
          <w:tcPr>
            <w:tcW w:w="3794" w:type="dxa"/>
          </w:tcPr>
          <w:p w:rsidR="003349B1" w:rsidRDefault="004A77CD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Rośliny zielarskie jako źródło związków biologicznie aktywnych, dr inż. Anna Geszprych</w:t>
            </w:r>
          </w:p>
        </w:tc>
        <w:tc>
          <w:tcPr>
            <w:tcW w:w="5828" w:type="dxa"/>
          </w:tcPr>
          <w:p w:rsidR="003349B1" w:rsidRDefault="00127EB1" w:rsidP="004A77C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1. </w:t>
            </w:r>
            <w:r w:rsidR="00F1227F">
              <w:rPr>
                <w:lang w:val="pl-PL"/>
              </w:rPr>
              <w:t xml:space="preserve">Związki </w:t>
            </w:r>
            <w:r w:rsidR="00726C74">
              <w:rPr>
                <w:lang w:val="pl-PL"/>
              </w:rPr>
              <w:t>fenolowe – klasyfikacja, właściwości fizykochemiczne, występowanie w surowcach roślinnych, aktywność biologiczna</w:t>
            </w:r>
          </w:p>
          <w:p w:rsidR="00F1227F" w:rsidRDefault="00127EB1" w:rsidP="004A77C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2, </w:t>
            </w:r>
            <w:r w:rsidR="00F1227F">
              <w:rPr>
                <w:lang w:val="pl-PL"/>
              </w:rPr>
              <w:t>Olejki eteryczne – właściwości fizykochemiczne, występowanie w surowcach roślinnych, aktywność biologiczna</w:t>
            </w:r>
          </w:p>
          <w:p w:rsidR="00127EB1" w:rsidRPr="004A77CD" w:rsidRDefault="00127EB1" w:rsidP="00054BBA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054BBA">
              <w:rPr>
                <w:lang w:val="pl-PL"/>
              </w:rPr>
              <w:t>.</w:t>
            </w:r>
            <w:r>
              <w:rPr>
                <w:lang w:val="pl-PL"/>
              </w:rPr>
              <w:t xml:space="preserve"> Surowce zielarskie stosowane w fitoterapii ze względu na zawartość poszczególnych grup związków biologicznie </w:t>
            </w:r>
            <w:r>
              <w:rPr>
                <w:lang w:val="pl-PL"/>
              </w:rPr>
              <w:lastRenderedPageBreak/>
              <w:t xml:space="preserve">czynnych </w:t>
            </w:r>
          </w:p>
        </w:tc>
      </w:tr>
      <w:tr w:rsidR="003349B1" w:rsidRPr="007E63CE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7E63CE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7E63CE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7E63CE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>
      <w:pPr>
        <w:rPr>
          <w:lang w:val="pl-PL"/>
        </w:rPr>
      </w:pPr>
    </w:p>
    <w:p w:rsidR="003349B1" w:rsidRDefault="003349B1">
      <w:pPr>
        <w:rPr>
          <w:lang w:val="pl-PL"/>
        </w:rPr>
      </w:pPr>
    </w:p>
    <w:p w:rsidR="003349B1" w:rsidRPr="003349B1" w:rsidRDefault="003349B1">
      <w:pPr>
        <w:rPr>
          <w:lang w:val="pl-PL"/>
        </w:rPr>
      </w:pPr>
    </w:p>
    <w:sectPr w:rsidR="003349B1" w:rsidRPr="003349B1" w:rsidSect="000A39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57E"/>
    <w:multiLevelType w:val="hybridMultilevel"/>
    <w:tmpl w:val="ED00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71A3"/>
    <w:multiLevelType w:val="hybridMultilevel"/>
    <w:tmpl w:val="2D26883C"/>
    <w:lvl w:ilvl="0" w:tplc="CEB6B4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13134"/>
    <w:multiLevelType w:val="hybridMultilevel"/>
    <w:tmpl w:val="9174A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C050F"/>
    <w:multiLevelType w:val="hybridMultilevel"/>
    <w:tmpl w:val="01BE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931DF"/>
    <w:multiLevelType w:val="hybridMultilevel"/>
    <w:tmpl w:val="6C5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0823"/>
    <w:multiLevelType w:val="hybridMultilevel"/>
    <w:tmpl w:val="6540A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B2A9F"/>
    <w:multiLevelType w:val="hybridMultilevel"/>
    <w:tmpl w:val="EFA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B6949"/>
    <w:multiLevelType w:val="hybridMultilevel"/>
    <w:tmpl w:val="F390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E2AD5"/>
    <w:multiLevelType w:val="hybridMultilevel"/>
    <w:tmpl w:val="3FBA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349B1"/>
    <w:rsid w:val="00054BBA"/>
    <w:rsid w:val="000A397B"/>
    <w:rsid w:val="00127EB1"/>
    <w:rsid w:val="00227CF6"/>
    <w:rsid w:val="00274202"/>
    <w:rsid w:val="002843DA"/>
    <w:rsid w:val="003349B1"/>
    <w:rsid w:val="004A77CD"/>
    <w:rsid w:val="00557461"/>
    <w:rsid w:val="006B5CD5"/>
    <w:rsid w:val="00726C74"/>
    <w:rsid w:val="007C14D8"/>
    <w:rsid w:val="007E63CE"/>
    <w:rsid w:val="009556C6"/>
    <w:rsid w:val="0097638C"/>
    <w:rsid w:val="00C575AF"/>
    <w:rsid w:val="00D04F12"/>
    <w:rsid w:val="00F1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en-US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MWK</dc:creator>
  <cp:lastModifiedBy>Marzena</cp:lastModifiedBy>
  <cp:revision>2</cp:revision>
  <dcterms:created xsi:type="dcterms:W3CDTF">2019-12-19T19:14:00Z</dcterms:created>
  <dcterms:modified xsi:type="dcterms:W3CDTF">2019-12-19T19:14:00Z</dcterms:modified>
</cp:coreProperties>
</file>