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58" w:rsidRDefault="00324858">
      <w:pPr>
        <w:tabs>
          <w:tab w:val="left" w:pos="15168"/>
        </w:tabs>
        <w:ind w:right="283"/>
        <w:jc w:val="right"/>
        <w:rPr>
          <w:b/>
          <w:sz w:val="32"/>
        </w:rPr>
      </w:pPr>
    </w:p>
    <w:p w:rsidR="00324858" w:rsidRDefault="00324858">
      <w:pPr>
        <w:tabs>
          <w:tab w:val="left" w:pos="15168"/>
        </w:tabs>
        <w:ind w:right="283"/>
        <w:jc w:val="right"/>
        <w:rPr>
          <w:b/>
          <w:sz w:val="12"/>
        </w:rPr>
      </w:pPr>
    </w:p>
    <w:p w:rsidR="00324858" w:rsidRDefault="00C81C23">
      <w:pPr>
        <w:tabs>
          <w:tab w:val="left" w:pos="5812"/>
          <w:tab w:val="left" w:pos="10065"/>
          <w:tab w:val="right" w:pos="15168"/>
        </w:tabs>
        <w:jc w:val="both"/>
        <w:rPr>
          <w:sz w:val="28"/>
        </w:rPr>
      </w:pPr>
      <w:r>
        <w:rPr>
          <w:b/>
          <w:sz w:val="28"/>
        </w:rPr>
        <w:t xml:space="preserve">Kierunek: Architektura Krajobrazu          </w:t>
      </w:r>
      <w:r w:rsidR="009C49A1">
        <w:rPr>
          <w:b/>
          <w:sz w:val="28"/>
        </w:rPr>
        <w:t xml:space="preserve">    </w:t>
      </w:r>
      <w:r>
        <w:rPr>
          <w:b/>
          <w:sz w:val="28"/>
        </w:rPr>
        <w:t>I</w:t>
      </w:r>
      <w:r w:rsidR="008F64CE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="009C49A1">
        <w:rPr>
          <w:b/>
          <w:sz w:val="28"/>
        </w:rPr>
        <w:t xml:space="preserve">mgr </w:t>
      </w:r>
      <w:r w:rsidR="007671F8">
        <w:rPr>
          <w:b/>
          <w:sz w:val="28"/>
        </w:rPr>
        <w:t>sem. 3</w:t>
      </w:r>
      <w:r>
        <w:rPr>
          <w:b/>
          <w:sz w:val="28"/>
        </w:rPr>
        <w:t xml:space="preserve"> </w:t>
      </w:r>
      <w:r w:rsidR="00CD1088">
        <w:rPr>
          <w:b/>
          <w:sz w:val="28"/>
        </w:rPr>
        <w:t>uzupełniające (zaoczne)</w:t>
      </w:r>
      <w:r w:rsidR="00990848">
        <w:rPr>
          <w:b/>
          <w:sz w:val="28"/>
        </w:rPr>
        <w:t xml:space="preserve"> T</w:t>
      </w:r>
      <w:r>
        <w:rPr>
          <w:b/>
          <w:sz w:val="28"/>
        </w:rPr>
        <w:t>urnus</w:t>
      </w:r>
      <w:r w:rsidR="007671F8">
        <w:rPr>
          <w:b/>
          <w:sz w:val="28"/>
        </w:rPr>
        <w:t xml:space="preserve"> A </w:t>
      </w:r>
      <w:r>
        <w:rPr>
          <w:b/>
          <w:sz w:val="28"/>
        </w:rPr>
        <w:tab/>
      </w:r>
      <w:r w:rsidR="007F4DE6">
        <w:rPr>
          <w:b/>
          <w:bCs/>
          <w:sz w:val="28"/>
        </w:rPr>
        <w:t xml:space="preserve">semestr </w:t>
      </w:r>
      <w:r w:rsidR="0090191F">
        <w:rPr>
          <w:b/>
          <w:bCs/>
          <w:sz w:val="28"/>
        </w:rPr>
        <w:t>letni</w:t>
      </w:r>
      <w:r>
        <w:rPr>
          <w:b/>
          <w:bCs/>
          <w:sz w:val="28"/>
        </w:rPr>
        <w:t xml:space="preserve">  </w:t>
      </w:r>
      <w:r w:rsidR="00324858">
        <w:rPr>
          <w:b/>
          <w:bCs/>
          <w:sz w:val="28"/>
        </w:rPr>
        <w:t>rok akad.</w:t>
      </w:r>
      <w:r w:rsidR="00786DFC">
        <w:rPr>
          <w:b/>
          <w:bCs/>
          <w:sz w:val="28"/>
        </w:rPr>
        <w:t>2019</w:t>
      </w:r>
      <w:r w:rsidR="00297F75">
        <w:rPr>
          <w:b/>
          <w:bCs/>
          <w:sz w:val="28"/>
        </w:rPr>
        <w:t>/</w:t>
      </w:r>
      <w:r w:rsidR="00786DFC">
        <w:rPr>
          <w:b/>
          <w:bCs/>
          <w:sz w:val="28"/>
        </w:rPr>
        <w:t>2020</w:t>
      </w:r>
    </w:p>
    <w:p w:rsidR="00324858" w:rsidRDefault="00324858" w:rsidP="004B272F">
      <w:pPr>
        <w:jc w:val="center"/>
        <w:rPr>
          <w:sz w:val="22"/>
        </w:rPr>
      </w:pPr>
      <w:r>
        <w:rPr>
          <w:sz w:val="22"/>
        </w:rPr>
        <w:t xml:space="preserve">  </w:t>
      </w:r>
    </w:p>
    <w:tbl>
      <w:tblPr>
        <w:tblW w:w="1520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117"/>
        <w:gridCol w:w="50"/>
        <w:gridCol w:w="1036"/>
        <w:gridCol w:w="159"/>
        <w:gridCol w:w="1155"/>
        <w:gridCol w:w="1214"/>
        <w:gridCol w:w="37"/>
        <w:gridCol w:w="1169"/>
        <w:gridCol w:w="1212"/>
        <w:gridCol w:w="79"/>
        <w:gridCol w:w="1123"/>
        <w:gridCol w:w="100"/>
        <w:gridCol w:w="1214"/>
        <w:gridCol w:w="1233"/>
        <w:gridCol w:w="1207"/>
        <w:gridCol w:w="1208"/>
        <w:gridCol w:w="23"/>
        <w:gridCol w:w="1229"/>
        <w:gridCol w:w="48"/>
      </w:tblGrid>
      <w:tr w:rsidR="00824FE6" w:rsidTr="001B52D7">
        <w:trPr>
          <w:cantSplit/>
          <w:trHeight w:val="400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4858" w:rsidRDefault="0032485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324858" w:rsidRDefault="00324858">
            <w:pPr>
              <w:rPr>
                <w:b/>
                <w:sz w:val="26"/>
              </w:rPr>
            </w:pPr>
          </w:p>
        </w:tc>
      </w:tr>
      <w:tr w:rsidR="006621D0" w:rsidRPr="00A53897" w:rsidTr="001B52D7">
        <w:trPr>
          <w:cantSplit/>
          <w:trHeight w:val="836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21D0" w:rsidRPr="00A53897" w:rsidRDefault="006621D0" w:rsidP="000E307E">
            <w:pPr>
              <w:pStyle w:val="Sale"/>
            </w:pPr>
            <w:r w:rsidRPr="00A53897">
              <w:t>Piątek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19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2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16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223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2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1233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241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21480" w:rsidRPr="00001E6F" w:rsidRDefault="006621D0" w:rsidP="00995648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01E6F">
              <w:rPr>
                <w:b/>
                <w:color w:val="2E74B5"/>
                <w:sz w:val="22"/>
                <w:szCs w:val="22"/>
              </w:rPr>
              <w:t xml:space="preserve">Seminarium </w:t>
            </w:r>
          </w:p>
          <w:p w:rsidR="006621D0" w:rsidRPr="00001E6F" w:rsidRDefault="006621D0" w:rsidP="00995648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01E6F">
              <w:rPr>
                <w:b/>
                <w:color w:val="2E74B5"/>
                <w:sz w:val="22"/>
                <w:szCs w:val="22"/>
              </w:rPr>
              <w:t>dyplomowe 3</w:t>
            </w:r>
          </w:p>
          <w:p w:rsidR="006621D0" w:rsidRPr="00001E6F" w:rsidRDefault="006621D0" w:rsidP="00995648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01E6F">
              <w:rPr>
                <w:b/>
                <w:color w:val="2E74B5"/>
                <w:sz w:val="22"/>
                <w:szCs w:val="22"/>
              </w:rPr>
              <w:t>gr. 1 s. 048</w:t>
            </w:r>
          </w:p>
          <w:p w:rsidR="006621D0" w:rsidRPr="00721480" w:rsidRDefault="006621D0" w:rsidP="00995648">
            <w:pPr>
              <w:jc w:val="center"/>
              <w:rPr>
                <w:b/>
                <w:color w:val="2E74B5"/>
                <w:sz w:val="22"/>
                <w:szCs w:val="22"/>
              </w:rPr>
            </w:pPr>
            <w:r w:rsidRPr="00001E6F">
              <w:rPr>
                <w:b/>
                <w:color w:val="2E74B5"/>
                <w:sz w:val="22"/>
                <w:szCs w:val="22"/>
              </w:rPr>
              <w:t>Dr hab. P. Latocha</w:t>
            </w:r>
            <w:r w:rsidR="00721480" w:rsidRPr="00001E6F">
              <w:rPr>
                <w:b/>
                <w:color w:val="2E74B5"/>
                <w:sz w:val="22"/>
                <w:szCs w:val="22"/>
              </w:rPr>
              <w:t>, prof. SGGW</w:t>
            </w:r>
          </w:p>
          <w:p w:rsidR="006621D0" w:rsidRPr="00A53897" w:rsidRDefault="006621D0" w:rsidP="000E307E">
            <w:pPr>
              <w:pStyle w:val="Sale"/>
            </w:pPr>
          </w:p>
        </w:tc>
        <w:tc>
          <w:tcPr>
            <w:tcW w:w="12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21D0" w:rsidRPr="00A53897" w:rsidRDefault="006621D0" w:rsidP="000E307E">
            <w:pPr>
              <w:pStyle w:val="Sale"/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right w:val="single" w:sz="4" w:space="0" w:color="FFFFFF"/>
            </w:tcBorders>
          </w:tcPr>
          <w:p w:rsidR="006621D0" w:rsidRPr="00A53897" w:rsidRDefault="006621D0" w:rsidP="000E307E">
            <w:pPr>
              <w:pStyle w:val="Sale"/>
            </w:pPr>
          </w:p>
        </w:tc>
      </w:tr>
      <w:tr w:rsidR="006621D0" w:rsidRPr="00E238F5" w:rsidTr="001B52D7">
        <w:trPr>
          <w:cantSplit/>
          <w:trHeight w:hRule="exact" w:val="867"/>
        </w:trPr>
        <w:tc>
          <w:tcPr>
            <w:tcW w:w="5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621D0" w:rsidRDefault="006621D0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15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251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16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223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1D0" w:rsidRPr="00BE453D" w:rsidRDefault="006621D0" w:rsidP="000E307E">
            <w:pPr>
              <w:pStyle w:val="Sale"/>
              <w:rPr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1D0" w:rsidRPr="00E238F5" w:rsidRDefault="006621D0" w:rsidP="000E307E">
            <w:pPr>
              <w:pStyle w:val="Sale"/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21D0" w:rsidRPr="00E238F5" w:rsidRDefault="006621D0" w:rsidP="000E307E">
            <w:pPr>
              <w:pStyle w:val="Sale"/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1D0" w:rsidRPr="00E238F5" w:rsidRDefault="006621D0" w:rsidP="000E307E">
            <w:pPr>
              <w:pStyle w:val="Sale"/>
            </w:pPr>
          </w:p>
        </w:tc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1D0" w:rsidRPr="00E238F5" w:rsidRDefault="006621D0" w:rsidP="000E307E">
            <w:pPr>
              <w:pStyle w:val="Sale"/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621D0" w:rsidRPr="00E238F5" w:rsidRDefault="006621D0" w:rsidP="000E307E">
            <w:pPr>
              <w:pStyle w:val="Sale"/>
            </w:pPr>
          </w:p>
        </w:tc>
      </w:tr>
      <w:tr w:rsidR="00D10FC4" w:rsidRPr="00F7779D" w:rsidTr="001B52D7">
        <w:trPr>
          <w:cantSplit/>
          <w:trHeight w:val="3485"/>
        </w:trPr>
        <w:tc>
          <w:tcPr>
            <w:tcW w:w="5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10FC4" w:rsidRDefault="00D10FC4">
            <w:pPr>
              <w:ind w:left="113" w:right="113"/>
              <w:jc w:val="center"/>
              <w:rPr>
                <w:b/>
                <w:sz w:val="18"/>
              </w:rPr>
            </w:pPr>
            <w:r w:rsidRPr="00E55966">
              <w:rPr>
                <w:b/>
              </w:rPr>
              <w:t>Sobota</w:t>
            </w:r>
          </w:p>
        </w:tc>
        <w:tc>
          <w:tcPr>
            <w:tcW w:w="5937" w:type="dxa"/>
            <w:gridSpan w:val="8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46D01" w:rsidRPr="00C66312" w:rsidRDefault="00943172" w:rsidP="000E307E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 xml:space="preserve">Specjalizacja: </w:t>
            </w:r>
            <w:r w:rsidR="00390D66" w:rsidRPr="00C66312">
              <w:rPr>
                <w:color w:val="2E74B5"/>
                <w:sz w:val="24"/>
                <w:szCs w:val="24"/>
                <w:lang w:val="pl-PL"/>
              </w:rPr>
              <w:t>Projektowanie krajobrazu</w:t>
            </w:r>
          </w:p>
          <w:p w:rsidR="00BB2D03" w:rsidRPr="00C66312" w:rsidRDefault="00AA6C39" w:rsidP="00BB2D03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>gr. 1</w:t>
            </w:r>
          </w:p>
          <w:p w:rsidR="00BB2D03" w:rsidRPr="00C66312" w:rsidRDefault="00AA6C39" w:rsidP="00BB2D03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 xml:space="preserve"> </w:t>
            </w:r>
            <w:r w:rsidR="00BB2D03" w:rsidRPr="00C66312">
              <w:rPr>
                <w:color w:val="2E74B5"/>
                <w:sz w:val="24"/>
                <w:szCs w:val="24"/>
                <w:lang w:val="pl-PL"/>
              </w:rPr>
              <w:t>Projektowanie przestrzeni publicznej (10h ćw)</w:t>
            </w:r>
          </w:p>
          <w:p w:rsidR="00D10FC4" w:rsidRPr="00C66312" w:rsidRDefault="00C66312" w:rsidP="000E307E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>(29.02</w:t>
            </w:r>
            <w:r w:rsidR="00721480" w:rsidRPr="00C66312">
              <w:rPr>
                <w:color w:val="2E74B5"/>
                <w:sz w:val="24"/>
                <w:szCs w:val="24"/>
                <w:lang w:val="pl-PL"/>
              </w:rPr>
              <w:t>, 14.03)</w:t>
            </w:r>
          </w:p>
          <w:p w:rsidR="009C0069" w:rsidRPr="00C66312" w:rsidRDefault="00AE6DAA" w:rsidP="000E307E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>Fizjonomiczne aspekty projek</w:t>
            </w:r>
            <w:r w:rsidR="009C0069" w:rsidRPr="00C66312">
              <w:rPr>
                <w:color w:val="2E74B5"/>
                <w:sz w:val="24"/>
                <w:szCs w:val="24"/>
                <w:lang w:val="pl-PL"/>
              </w:rPr>
              <w:t>towania</w:t>
            </w:r>
            <w:r w:rsidRPr="00C66312">
              <w:rPr>
                <w:color w:val="2E74B5"/>
                <w:sz w:val="24"/>
                <w:szCs w:val="24"/>
                <w:lang w:val="pl-PL"/>
              </w:rPr>
              <w:t xml:space="preserve"> (8h ćw)</w:t>
            </w:r>
          </w:p>
          <w:p w:rsidR="00721480" w:rsidRPr="00C66312" w:rsidRDefault="000D045F" w:rsidP="000E307E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>
              <w:rPr>
                <w:color w:val="2E74B5"/>
                <w:sz w:val="24"/>
                <w:szCs w:val="24"/>
                <w:lang w:val="pl-PL"/>
              </w:rPr>
              <w:t>(28.03, 9.05</w:t>
            </w:r>
            <w:r w:rsidR="00721480" w:rsidRPr="00C66312">
              <w:rPr>
                <w:color w:val="2E74B5"/>
                <w:sz w:val="24"/>
                <w:szCs w:val="24"/>
                <w:lang w:val="pl-PL"/>
              </w:rPr>
              <w:t>)</w:t>
            </w:r>
          </w:p>
          <w:p w:rsidR="00721480" w:rsidRPr="00C66312" w:rsidRDefault="00AE6DAA" w:rsidP="00721480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>Projektowanie infrastruktury</w:t>
            </w:r>
          </w:p>
          <w:p w:rsidR="00AE6DAA" w:rsidRPr="00C66312" w:rsidRDefault="00AE6DAA" w:rsidP="00721480">
            <w:pPr>
              <w:pStyle w:val="Sale"/>
              <w:rPr>
                <w:color w:val="2E74B5"/>
                <w:sz w:val="24"/>
                <w:szCs w:val="24"/>
                <w:lang w:val="pl-PL"/>
              </w:rPr>
            </w:pPr>
            <w:r w:rsidRPr="00C66312">
              <w:rPr>
                <w:color w:val="2E74B5"/>
                <w:sz w:val="24"/>
                <w:szCs w:val="24"/>
                <w:lang w:val="pl-PL"/>
              </w:rPr>
              <w:t>turystycznej i rekreacyjnej (10h ćw)</w:t>
            </w:r>
          </w:p>
          <w:p w:rsidR="00721480" w:rsidRPr="00C66312" w:rsidRDefault="000D045F" w:rsidP="00721480">
            <w:pPr>
              <w:pStyle w:val="Sale"/>
              <w:rPr>
                <w:color w:val="2E74B5"/>
                <w:sz w:val="24"/>
                <w:szCs w:val="24"/>
              </w:rPr>
            </w:pPr>
            <w:r>
              <w:rPr>
                <w:color w:val="2E74B5"/>
                <w:sz w:val="24"/>
                <w:szCs w:val="24"/>
              </w:rPr>
              <w:t>(</w:t>
            </w:r>
            <w:r w:rsidR="00721480" w:rsidRPr="00C66312">
              <w:rPr>
                <w:color w:val="2E74B5"/>
                <w:sz w:val="24"/>
                <w:szCs w:val="24"/>
              </w:rPr>
              <w:t>23.05</w:t>
            </w:r>
            <w:r>
              <w:rPr>
                <w:color w:val="2E74B5"/>
                <w:sz w:val="24"/>
                <w:szCs w:val="24"/>
              </w:rPr>
              <w:t>, 13.06</w:t>
            </w:r>
            <w:r w:rsidR="00721480" w:rsidRPr="00C66312">
              <w:rPr>
                <w:color w:val="2E74B5"/>
                <w:sz w:val="24"/>
                <w:szCs w:val="24"/>
              </w:rPr>
              <w:t>)</w:t>
            </w:r>
          </w:p>
          <w:p w:rsidR="00721480" w:rsidRPr="00C66312" w:rsidRDefault="00C66312" w:rsidP="00721480">
            <w:pPr>
              <w:pStyle w:val="Sale"/>
              <w:rPr>
                <w:color w:val="0070C0"/>
                <w:sz w:val="24"/>
                <w:szCs w:val="24"/>
              </w:rPr>
            </w:pPr>
            <w:r w:rsidRPr="00C66312">
              <w:rPr>
                <w:color w:val="0070C0"/>
                <w:sz w:val="24"/>
                <w:szCs w:val="24"/>
              </w:rPr>
              <w:t>s. 3/28</w:t>
            </w:r>
            <w:r>
              <w:rPr>
                <w:color w:val="0070C0"/>
                <w:sz w:val="24"/>
                <w:szCs w:val="24"/>
              </w:rPr>
              <w:t xml:space="preserve"> b. 37</w:t>
            </w:r>
          </w:p>
          <w:p w:rsidR="00D10FC4" w:rsidRPr="00C66312" w:rsidRDefault="00D10FC4" w:rsidP="000E307E">
            <w:pPr>
              <w:pStyle w:val="Sale"/>
              <w:rPr>
                <w:color w:val="2E74B5"/>
                <w:sz w:val="24"/>
                <w:szCs w:val="24"/>
              </w:rPr>
            </w:pPr>
            <w:bookmarkStart w:id="0" w:name="_GoBack"/>
            <w:bookmarkEnd w:id="0"/>
          </w:p>
          <w:p w:rsidR="00A656EA" w:rsidRPr="00C66312" w:rsidRDefault="00A656EA" w:rsidP="000E307E">
            <w:pPr>
              <w:pStyle w:val="Sale"/>
            </w:pPr>
          </w:p>
        </w:tc>
        <w:tc>
          <w:tcPr>
            <w:tcW w:w="4961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FC4" w:rsidRPr="00C66312" w:rsidRDefault="000E307E" w:rsidP="000E307E">
            <w:pPr>
              <w:pStyle w:val="Sale"/>
            </w:pPr>
            <w:r w:rsidRPr="00C66312">
              <w:t>Assessment and evaluation of landscape resources</w:t>
            </w:r>
          </w:p>
          <w:p w:rsidR="00C05B72" w:rsidRPr="00C66312" w:rsidRDefault="000E307E" w:rsidP="000E307E">
            <w:pPr>
              <w:pStyle w:val="Sale"/>
              <w:rPr>
                <w:sz w:val="24"/>
                <w:szCs w:val="24"/>
              </w:rPr>
            </w:pPr>
            <w:r w:rsidRPr="00C66312">
              <w:rPr>
                <w:sz w:val="24"/>
                <w:szCs w:val="24"/>
              </w:rPr>
              <w:t>Dr hab. Axel Schwerk,</w:t>
            </w:r>
            <w:r w:rsidR="00F7779D">
              <w:rPr>
                <w:sz w:val="24"/>
                <w:szCs w:val="24"/>
              </w:rPr>
              <w:t xml:space="preserve"> </w:t>
            </w:r>
            <w:r w:rsidRPr="00C66312">
              <w:rPr>
                <w:sz w:val="24"/>
                <w:szCs w:val="24"/>
              </w:rPr>
              <w:t>prof. SGGW</w:t>
            </w:r>
          </w:p>
          <w:p w:rsidR="00721480" w:rsidRPr="000E307E" w:rsidRDefault="00721480" w:rsidP="000E307E">
            <w:pPr>
              <w:pStyle w:val="Sale"/>
              <w:rPr>
                <w:sz w:val="24"/>
                <w:szCs w:val="24"/>
              </w:rPr>
            </w:pPr>
            <w:r w:rsidRPr="00C66312">
              <w:rPr>
                <w:sz w:val="24"/>
                <w:szCs w:val="24"/>
              </w:rPr>
              <w:t>s. 0/41 b.37</w:t>
            </w:r>
          </w:p>
          <w:p w:rsidR="00D10FC4" w:rsidRPr="000E307E" w:rsidRDefault="00D10FC4" w:rsidP="000E307E">
            <w:pPr>
              <w:pStyle w:val="Sale"/>
              <w:rPr>
                <w:b w:val="0"/>
                <w:color w:val="1F3864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0FC4" w:rsidRPr="00943172" w:rsidRDefault="00D10FC4" w:rsidP="00A21601">
            <w:pPr>
              <w:jc w:val="center"/>
              <w:rPr>
                <w:b/>
                <w:color w:val="1F3864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FC4" w:rsidRPr="00943172" w:rsidRDefault="00D10FC4" w:rsidP="006C1C8F">
            <w:pPr>
              <w:rPr>
                <w:lang w:val="en-US"/>
              </w:rPr>
            </w:pPr>
          </w:p>
        </w:tc>
        <w:tc>
          <w:tcPr>
            <w:tcW w:w="1228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10FC4" w:rsidRPr="00943172" w:rsidRDefault="00D10FC4" w:rsidP="000E307E">
            <w:pPr>
              <w:pStyle w:val="Sale"/>
            </w:pPr>
          </w:p>
        </w:tc>
        <w:tc>
          <w:tcPr>
            <w:tcW w:w="48" w:type="dxa"/>
            <w:vMerge w:val="restart"/>
            <w:tcBorders>
              <w:top w:val="single" w:sz="4" w:space="0" w:color="FFFFFF"/>
              <w:left w:val="single" w:sz="18" w:space="0" w:color="auto"/>
              <w:right w:val="single" w:sz="4" w:space="0" w:color="FFFFFF"/>
            </w:tcBorders>
          </w:tcPr>
          <w:p w:rsidR="00D10FC4" w:rsidRPr="00943172" w:rsidRDefault="00D10FC4" w:rsidP="000E307E">
            <w:pPr>
              <w:pStyle w:val="Sale"/>
            </w:pPr>
          </w:p>
        </w:tc>
      </w:tr>
      <w:tr w:rsidR="00D44BC1" w:rsidRPr="00F7779D" w:rsidTr="001B52D7">
        <w:trPr>
          <w:cantSplit/>
          <w:trHeight w:hRule="exact" w:val="1272"/>
        </w:trPr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227A" w:rsidRPr="000E307E" w:rsidRDefault="002F227A" w:rsidP="00824FE6">
            <w:pPr>
              <w:ind w:left="113" w:right="113"/>
              <w:jc w:val="center"/>
              <w:rPr>
                <w:b/>
                <w:lang w:val="en-US"/>
              </w:rPr>
            </w:pPr>
            <w:r w:rsidRPr="00943172">
              <w:rPr>
                <w:b/>
                <w:lang w:val="en-US"/>
              </w:rPr>
              <w:t>Ni</w:t>
            </w:r>
            <w:r w:rsidRPr="000E307E">
              <w:rPr>
                <w:b/>
                <w:lang w:val="en-US"/>
              </w:rPr>
              <w:t>edziela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27A" w:rsidRPr="0075715C" w:rsidRDefault="002F227A" w:rsidP="000E307E">
            <w:pPr>
              <w:pStyle w:val="Sale"/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8601C9" w:rsidRDefault="002F227A" w:rsidP="000E307E">
            <w:pPr>
              <w:pStyle w:val="Sale"/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27A" w:rsidRPr="008601C9" w:rsidRDefault="002F227A" w:rsidP="000E307E">
            <w:pPr>
              <w:pStyle w:val="Sale"/>
            </w:pPr>
          </w:p>
        </w:tc>
        <w:tc>
          <w:tcPr>
            <w:tcW w:w="12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Default="002F227A" w:rsidP="000E307E">
            <w:pPr>
              <w:pStyle w:val="Sale"/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Default="002F227A" w:rsidP="000E307E">
            <w:pPr>
              <w:pStyle w:val="Sale"/>
            </w:pPr>
          </w:p>
        </w:tc>
        <w:tc>
          <w:tcPr>
            <w:tcW w:w="12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227A" w:rsidRDefault="002F227A" w:rsidP="000E307E">
            <w:pPr>
              <w:pStyle w:val="Sale"/>
            </w:pPr>
          </w:p>
        </w:tc>
        <w:tc>
          <w:tcPr>
            <w:tcW w:w="120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1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12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12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27A" w:rsidRPr="00A3547C" w:rsidRDefault="002F227A" w:rsidP="000E307E">
            <w:pPr>
              <w:pStyle w:val="Sale"/>
            </w:pPr>
          </w:p>
        </w:tc>
        <w:tc>
          <w:tcPr>
            <w:tcW w:w="48" w:type="dxa"/>
            <w:vMerge/>
            <w:tcBorders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2F227A" w:rsidRPr="00E238F5" w:rsidRDefault="002F227A" w:rsidP="000E307E">
            <w:pPr>
              <w:pStyle w:val="Sale"/>
            </w:pPr>
          </w:p>
        </w:tc>
      </w:tr>
      <w:tr w:rsidR="00D44BC1" w:rsidRPr="00F7779D" w:rsidTr="006C1C8F">
        <w:trPr>
          <w:cantSplit/>
          <w:trHeight w:val="31"/>
        </w:trPr>
        <w:tc>
          <w:tcPr>
            <w:tcW w:w="15156" w:type="dxa"/>
            <w:gridSpan w:val="1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  <w:r w:rsidRPr="001B52D7">
              <w:rPr>
                <w:lang w:val="pl-PL"/>
              </w:rPr>
              <w:t>Turnus A:</w:t>
            </w:r>
          </w:p>
          <w:p w:rsidR="00D44BC1" w:rsidRPr="001B52D7" w:rsidRDefault="00D44BC1" w:rsidP="000E307E">
            <w:pPr>
              <w:pStyle w:val="Sale"/>
              <w:rPr>
                <w:lang w:val="pl-PL"/>
              </w:rPr>
            </w:pPr>
            <w:r w:rsidRPr="001B52D7">
              <w:rPr>
                <w:sz w:val="24"/>
                <w:szCs w:val="24"/>
                <w:lang w:val="pl-PL"/>
              </w:rPr>
              <w:t>T</w:t>
            </w:r>
            <w:r w:rsidR="00786DFC" w:rsidRPr="001B52D7">
              <w:rPr>
                <w:sz w:val="24"/>
                <w:szCs w:val="24"/>
                <w:lang w:val="pl-PL"/>
              </w:rPr>
              <w:t xml:space="preserve">erminy zjazdów:   </w:t>
            </w:r>
            <w:r w:rsidR="00786DFC" w:rsidRPr="001B52D7">
              <w:rPr>
                <w:highlight w:val="lightGray"/>
                <w:lang w:val="pl-PL"/>
              </w:rPr>
              <w:t>28</w:t>
            </w:r>
            <w:r w:rsidRPr="001B52D7">
              <w:rPr>
                <w:highlight w:val="lightGray"/>
                <w:lang w:val="pl-PL"/>
              </w:rPr>
              <w:t>.II</w:t>
            </w:r>
            <w:r w:rsidR="00786DFC" w:rsidRPr="001B52D7">
              <w:rPr>
                <w:highlight w:val="lightGray"/>
                <w:lang w:val="pl-PL"/>
              </w:rPr>
              <w:t xml:space="preserve"> – 01</w:t>
            </w:r>
            <w:r w:rsidR="00D10FC4" w:rsidRPr="001B52D7">
              <w:rPr>
                <w:highlight w:val="lightGray"/>
                <w:lang w:val="pl-PL"/>
              </w:rPr>
              <w:t>.</w:t>
            </w:r>
            <w:r w:rsidRPr="001B52D7">
              <w:rPr>
                <w:highlight w:val="lightGray"/>
                <w:lang w:val="pl-PL"/>
              </w:rPr>
              <w:t>I</w:t>
            </w:r>
            <w:r w:rsidR="00D10FC4" w:rsidRPr="001B52D7">
              <w:rPr>
                <w:highlight w:val="lightGray"/>
                <w:lang w:val="pl-PL"/>
              </w:rPr>
              <w:t>I</w:t>
            </w:r>
            <w:r w:rsidR="00786DFC" w:rsidRPr="001B52D7">
              <w:rPr>
                <w:highlight w:val="lightGray"/>
                <w:lang w:val="pl-PL"/>
              </w:rPr>
              <w:t>I</w:t>
            </w:r>
            <w:r w:rsidR="00786DFC" w:rsidRPr="001B52D7">
              <w:rPr>
                <w:lang w:val="pl-PL"/>
              </w:rPr>
              <w:t xml:space="preserve">,  </w:t>
            </w:r>
            <w:r w:rsidR="00786DFC" w:rsidRPr="001B52D7">
              <w:rPr>
                <w:highlight w:val="lightGray"/>
                <w:lang w:val="pl-PL"/>
              </w:rPr>
              <w:t>13.III – 15.III</w:t>
            </w:r>
            <w:r w:rsidR="00786DFC" w:rsidRPr="001B52D7">
              <w:rPr>
                <w:lang w:val="pl-PL"/>
              </w:rPr>
              <w:t xml:space="preserve">,  </w:t>
            </w:r>
            <w:r w:rsidR="00786DFC" w:rsidRPr="001B52D7">
              <w:rPr>
                <w:highlight w:val="lightGray"/>
                <w:lang w:val="pl-PL"/>
              </w:rPr>
              <w:t>27.III – 29.III</w:t>
            </w:r>
            <w:r w:rsidR="00786DFC" w:rsidRPr="001B52D7">
              <w:rPr>
                <w:lang w:val="pl-PL"/>
              </w:rPr>
              <w:t xml:space="preserve">,  </w:t>
            </w:r>
            <w:r w:rsidR="00786DFC" w:rsidRPr="001B52D7">
              <w:rPr>
                <w:highlight w:val="lightGray"/>
                <w:lang w:val="pl-PL"/>
              </w:rPr>
              <w:t>17.IV – 19</w:t>
            </w:r>
            <w:r w:rsidRPr="001B52D7">
              <w:rPr>
                <w:highlight w:val="lightGray"/>
                <w:lang w:val="pl-PL"/>
              </w:rPr>
              <w:t>.IV</w:t>
            </w:r>
            <w:r w:rsidRPr="001B52D7">
              <w:rPr>
                <w:lang w:val="pl-PL"/>
              </w:rPr>
              <w:t xml:space="preserve">,  </w:t>
            </w:r>
            <w:r w:rsidR="00786DFC" w:rsidRPr="001B52D7">
              <w:rPr>
                <w:highlight w:val="lightGray"/>
                <w:lang w:val="pl-PL"/>
              </w:rPr>
              <w:t>08</w:t>
            </w:r>
            <w:r w:rsidRPr="001B52D7">
              <w:rPr>
                <w:highlight w:val="lightGray"/>
                <w:lang w:val="pl-PL"/>
              </w:rPr>
              <w:t xml:space="preserve">.V – </w:t>
            </w:r>
            <w:r w:rsidR="00786DFC" w:rsidRPr="001B52D7">
              <w:rPr>
                <w:highlight w:val="lightGray"/>
                <w:lang w:val="pl-PL"/>
              </w:rPr>
              <w:t>10</w:t>
            </w:r>
            <w:r w:rsidRPr="001B52D7">
              <w:rPr>
                <w:highlight w:val="lightGray"/>
                <w:lang w:val="pl-PL"/>
              </w:rPr>
              <w:t>.</w:t>
            </w:r>
            <w:r w:rsidR="00786DFC" w:rsidRPr="001B52D7">
              <w:rPr>
                <w:highlight w:val="lightGray"/>
                <w:lang w:val="pl-PL"/>
              </w:rPr>
              <w:t>V,</w:t>
            </w:r>
            <w:r w:rsidR="00786DFC" w:rsidRPr="001B52D7">
              <w:rPr>
                <w:lang w:val="pl-PL"/>
              </w:rPr>
              <w:t xml:space="preserve">  </w:t>
            </w:r>
            <w:r w:rsidR="00786DFC" w:rsidRPr="001B52D7">
              <w:rPr>
                <w:highlight w:val="lightGray"/>
                <w:lang w:val="pl-PL"/>
              </w:rPr>
              <w:t>22.V– 24</w:t>
            </w:r>
            <w:r w:rsidRPr="001B52D7">
              <w:rPr>
                <w:highlight w:val="lightGray"/>
                <w:lang w:val="pl-PL"/>
              </w:rPr>
              <w:t>.V</w:t>
            </w:r>
            <w:r w:rsidR="00786DFC" w:rsidRPr="001B52D7">
              <w:rPr>
                <w:highlight w:val="lightGray"/>
                <w:lang w:val="pl-PL"/>
              </w:rPr>
              <w:t>,</w:t>
            </w:r>
            <w:r w:rsidR="00786DFC" w:rsidRPr="001B52D7">
              <w:rPr>
                <w:lang w:val="pl-PL"/>
              </w:rPr>
              <w:t xml:space="preserve"> </w:t>
            </w:r>
            <w:r w:rsidR="00786DFC" w:rsidRPr="001B52D7">
              <w:rPr>
                <w:highlight w:val="lightGray"/>
                <w:lang w:val="pl-PL"/>
              </w:rPr>
              <w:t>12</w:t>
            </w:r>
            <w:r w:rsidR="00D10FC4" w:rsidRPr="001B52D7">
              <w:rPr>
                <w:highlight w:val="lightGray"/>
                <w:lang w:val="pl-PL"/>
              </w:rPr>
              <w:t>.V</w:t>
            </w:r>
            <w:r w:rsidR="00786DFC" w:rsidRPr="001B52D7">
              <w:rPr>
                <w:highlight w:val="lightGray"/>
                <w:lang w:val="pl-PL"/>
              </w:rPr>
              <w:t>I – 14.VI</w:t>
            </w:r>
            <w:r w:rsidR="00786DFC" w:rsidRPr="001B52D7">
              <w:rPr>
                <w:lang w:val="pl-PL"/>
              </w:rPr>
              <w:t>, 26.VI - 28.VI, 10.VII -12</w:t>
            </w:r>
            <w:r w:rsidR="00D10FC4" w:rsidRPr="001B52D7">
              <w:rPr>
                <w:lang w:val="pl-PL"/>
              </w:rPr>
              <w:t>.VII</w:t>
            </w:r>
          </w:p>
          <w:p w:rsidR="00D10FC4" w:rsidRPr="001B52D7" w:rsidRDefault="00786DFC" w:rsidP="000E307E">
            <w:pPr>
              <w:pStyle w:val="Sale"/>
              <w:rPr>
                <w:lang w:val="pl-PL"/>
              </w:rPr>
            </w:pPr>
            <w:r w:rsidRPr="001B52D7">
              <w:rPr>
                <w:lang w:val="pl-PL"/>
              </w:rPr>
              <w:t>Sesja: 24.VII – 26</w:t>
            </w:r>
            <w:r w:rsidR="00D10FC4" w:rsidRPr="001B52D7">
              <w:rPr>
                <w:lang w:val="pl-PL"/>
              </w:rPr>
              <w:t>.VII</w:t>
            </w: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  <w:r w:rsidRPr="001B52D7">
              <w:rPr>
                <w:lang w:val="pl-PL"/>
              </w:rPr>
              <w:t>vi</w:t>
            </w: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</w:p>
          <w:p w:rsidR="00D10FC4" w:rsidRPr="001B52D7" w:rsidRDefault="00D10FC4" w:rsidP="000E307E">
            <w:pPr>
              <w:pStyle w:val="Sale"/>
              <w:rPr>
                <w:lang w:val="pl-PL"/>
              </w:rPr>
            </w:pPr>
            <w:r w:rsidRPr="001B52D7">
              <w:rPr>
                <w:lang w:val="pl-PL"/>
              </w:rPr>
              <w:t>vi</w:t>
            </w:r>
          </w:p>
          <w:p w:rsidR="00D44BC1" w:rsidRPr="001B52D7" w:rsidRDefault="004B272F" w:rsidP="000E307E">
            <w:pPr>
              <w:pStyle w:val="Sale"/>
              <w:rPr>
                <w:lang w:val="pl-PL"/>
              </w:rPr>
            </w:pPr>
            <w:r w:rsidRPr="001B52D7">
              <w:rPr>
                <w:lang w:val="pl-PL"/>
              </w:rPr>
              <w:t>Sesja:  22.VI – 24</w:t>
            </w:r>
            <w:r w:rsidR="00D44BC1" w:rsidRPr="001B52D7">
              <w:rPr>
                <w:lang w:val="pl-PL"/>
              </w:rPr>
              <w:t>.VI</w:t>
            </w:r>
          </w:p>
        </w:tc>
        <w:tc>
          <w:tcPr>
            <w:tcW w:w="48" w:type="dxa"/>
            <w:tcBorders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  <w:tr w:rsidR="00D44BC1" w:rsidRPr="00F7779D" w:rsidTr="006C1C8F">
        <w:trPr>
          <w:cantSplit/>
          <w:trHeight w:hRule="exact" w:val="224"/>
        </w:trPr>
        <w:tc>
          <w:tcPr>
            <w:tcW w:w="15156" w:type="dxa"/>
            <w:gridSpan w:val="19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  <w:tr w:rsidR="00D44BC1" w:rsidRPr="00F7779D" w:rsidTr="006C1C8F">
        <w:trPr>
          <w:cantSplit/>
          <w:trHeight w:hRule="exact" w:val="88"/>
        </w:trPr>
        <w:tc>
          <w:tcPr>
            <w:tcW w:w="15156" w:type="dxa"/>
            <w:gridSpan w:val="19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  <w:tr w:rsidR="00D44BC1" w:rsidRPr="00F7779D" w:rsidTr="006C1C8F">
        <w:trPr>
          <w:cantSplit/>
          <w:trHeight w:hRule="exact" w:val="224"/>
        </w:trPr>
        <w:tc>
          <w:tcPr>
            <w:tcW w:w="15156" w:type="dxa"/>
            <w:gridSpan w:val="19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  <w:tr w:rsidR="00D44BC1" w:rsidRPr="00F7779D" w:rsidTr="006C1C8F">
        <w:trPr>
          <w:cantSplit/>
          <w:trHeight w:hRule="exact" w:val="224"/>
        </w:trPr>
        <w:tc>
          <w:tcPr>
            <w:tcW w:w="15156" w:type="dxa"/>
            <w:gridSpan w:val="19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  <w:tr w:rsidR="00D44BC1" w:rsidRPr="00F7779D" w:rsidTr="006C1C8F">
        <w:trPr>
          <w:cantSplit/>
          <w:trHeight w:hRule="exact" w:val="224"/>
        </w:trPr>
        <w:tc>
          <w:tcPr>
            <w:tcW w:w="15156" w:type="dxa"/>
            <w:gridSpan w:val="19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  <w:tc>
          <w:tcPr>
            <w:tcW w:w="48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D44BC1" w:rsidRPr="001B52D7" w:rsidRDefault="00D44BC1" w:rsidP="000E307E">
            <w:pPr>
              <w:pStyle w:val="Sale"/>
              <w:rPr>
                <w:lang w:val="pl-PL"/>
              </w:rPr>
            </w:pPr>
          </w:p>
        </w:tc>
      </w:tr>
    </w:tbl>
    <w:p w:rsidR="002755B0" w:rsidRPr="001B52D7" w:rsidRDefault="002755B0">
      <w:pPr>
        <w:rPr>
          <w:b/>
          <w:bCs/>
          <w:sz w:val="28"/>
          <w:szCs w:val="28"/>
        </w:rPr>
      </w:pPr>
    </w:p>
    <w:sectPr w:rsidR="002755B0" w:rsidRPr="001B52D7" w:rsidSect="00167E03">
      <w:pgSz w:w="16840" w:h="11907" w:orient="landscape" w:code="9"/>
      <w:pgMar w:top="284" w:right="53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2D" w:rsidRDefault="00F12B2D">
      <w:r>
        <w:separator/>
      </w:r>
    </w:p>
  </w:endnote>
  <w:endnote w:type="continuationSeparator" w:id="0">
    <w:p w:rsidR="00F12B2D" w:rsidRDefault="00F1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2D" w:rsidRDefault="00F12B2D">
      <w:r>
        <w:separator/>
      </w:r>
    </w:p>
  </w:footnote>
  <w:footnote w:type="continuationSeparator" w:id="0">
    <w:p w:rsidR="00F12B2D" w:rsidRDefault="00F1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1E6F"/>
    <w:rsid w:val="00002D87"/>
    <w:rsid w:val="00011E53"/>
    <w:rsid w:val="00016E3E"/>
    <w:rsid w:val="00022991"/>
    <w:rsid w:val="00026D7C"/>
    <w:rsid w:val="00027F34"/>
    <w:rsid w:val="00043D46"/>
    <w:rsid w:val="00051935"/>
    <w:rsid w:val="0005441D"/>
    <w:rsid w:val="000677EB"/>
    <w:rsid w:val="00080D35"/>
    <w:rsid w:val="00082839"/>
    <w:rsid w:val="000846F1"/>
    <w:rsid w:val="00091BE1"/>
    <w:rsid w:val="000A4FA6"/>
    <w:rsid w:val="000B069D"/>
    <w:rsid w:val="000D045F"/>
    <w:rsid w:val="000E307E"/>
    <w:rsid w:val="0010597E"/>
    <w:rsid w:val="0010746B"/>
    <w:rsid w:val="001106C0"/>
    <w:rsid w:val="0011159E"/>
    <w:rsid w:val="0011431D"/>
    <w:rsid w:val="00116C5C"/>
    <w:rsid w:val="0014457E"/>
    <w:rsid w:val="001445A8"/>
    <w:rsid w:val="001512D1"/>
    <w:rsid w:val="001513AD"/>
    <w:rsid w:val="00157973"/>
    <w:rsid w:val="00167E03"/>
    <w:rsid w:val="0018060C"/>
    <w:rsid w:val="001A3157"/>
    <w:rsid w:val="001B52D7"/>
    <w:rsid w:val="001F19A5"/>
    <w:rsid w:val="00232204"/>
    <w:rsid w:val="002328E6"/>
    <w:rsid w:val="00233642"/>
    <w:rsid w:val="00234FB4"/>
    <w:rsid w:val="002361F1"/>
    <w:rsid w:val="002413DE"/>
    <w:rsid w:val="002433A1"/>
    <w:rsid w:val="0025228F"/>
    <w:rsid w:val="0025743F"/>
    <w:rsid w:val="002636FD"/>
    <w:rsid w:val="00265456"/>
    <w:rsid w:val="002755B0"/>
    <w:rsid w:val="0029085A"/>
    <w:rsid w:val="00297F75"/>
    <w:rsid w:val="002A13BC"/>
    <w:rsid w:val="002A31A6"/>
    <w:rsid w:val="002A3AE0"/>
    <w:rsid w:val="002B0C27"/>
    <w:rsid w:val="002B7086"/>
    <w:rsid w:val="002D063B"/>
    <w:rsid w:val="002D0907"/>
    <w:rsid w:val="002E6C0F"/>
    <w:rsid w:val="002F227A"/>
    <w:rsid w:val="002F5CFE"/>
    <w:rsid w:val="002F6787"/>
    <w:rsid w:val="002F7F14"/>
    <w:rsid w:val="00302A2B"/>
    <w:rsid w:val="00304479"/>
    <w:rsid w:val="00306B32"/>
    <w:rsid w:val="00311E36"/>
    <w:rsid w:val="003237B1"/>
    <w:rsid w:val="00324858"/>
    <w:rsid w:val="00330C09"/>
    <w:rsid w:val="00331858"/>
    <w:rsid w:val="00343467"/>
    <w:rsid w:val="00346D01"/>
    <w:rsid w:val="003508B7"/>
    <w:rsid w:val="00350DCA"/>
    <w:rsid w:val="00356A73"/>
    <w:rsid w:val="00366D0C"/>
    <w:rsid w:val="00374CE9"/>
    <w:rsid w:val="00376F57"/>
    <w:rsid w:val="00380CF3"/>
    <w:rsid w:val="00385EAD"/>
    <w:rsid w:val="0039010D"/>
    <w:rsid w:val="00390D66"/>
    <w:rsid w:val="003A13CF"/>
    <w:rsid w:val="003C06F0"/>
    <w:rsid w:val="003F6003"/>
    <w:rsid w:val="00403A6F"/>
    <w:rsid w:val="00415F3D"/>
    <w:rsid w:val="00427808"/>
    <w:rsid w:val="0044619B"/>
    <w:rsid w:val="004512D6"/>
    <w:rsid w:val="00461791"/>
    <w:rsid w:val="00475C7E"/>
    <w:rsid w:val="004971C6"/>
    <w:rsid w:val="00497F1A"/>
    <w:rsid w:val="004A1F04"/>
    <w:rsid w:val="004A304C"/>
    <w:rsid w:val="004A5DBD"/>
    <w:rsid w:val="004B272F"/>
    <w:rsid w:val="004D588B"/>
    <w:rsid w:val="004E3C1E"/>
    <w:rsid w:val="00501A02"/>
    <w:rsid w:val="00505CE8"/>
    <w:rsid w:val="00511A79"/>
    <w:rsid w:val="00531FA0"/>
    <w:rsid w:val="005378F2"/>
    <w:rsid w:val="005562DA"/>
    <w:rsid w:val="00572F73"/>
    <w:rsid w:val="00597FDB"/>
    <w:rsid w:val="005A0F53"/>
    <w:rsid w:val="005D4BDC"/>
    <w:rsid w:val="00600403"/>
    <w:rsid w:val="00613419"/>
    <w:rsid w:val="0061394C"/>
    <w:rsid w:val="00625F01"/>
    <w:rsid w:val="00635C40"/>
    <w:rsid w:val="006504E6"/>
    <w:rsid w:val="00655F60"/>
    <w:rsid w:val="00660C83"/>
    <w:rsid w:val="006621D0"/>
    <w:rsid w:val="00670DC9"/>
    <w:rsid w:val="006724BA"/>
    <w:rsid w:val="00672CE7"/>
    <w:rsid w:val="006906B2"/>
    <w:rsid w:val="006A2D8A"/>
    <w:rsid w:val="006B0E7A"/>
    <w:rsid w:val="006B6498"/>
    <w:rsid w:val="006C1C8F"/>
    <w:rsid w:val="006C4362"/>
    <w:rsid w:val="006F0F68"/>
    <w:rsid w:val="006F0FFA"/>
    <w:rsid w:val="007025BF"/>
    <w:rsid w:val="007046ED"/>
    <w:rsid w:val="00721480"/>
    <w:rsid w:val="00726BF8"/>
    <w:rsid w:val="00746802"/>
    <w:rsid w:val="007521E6"/>
    <w:rsid w:val="0075715C"/>
    <w:rsid w:val="007671F8"/>
    <w:rsid w:val="0077599A"/>
    <w:rsid w:val="007838EE"/>
    <w:rsid w:val="00786DFC"/>
    <w:rsid w:val="00793BA6"/>
    <w:rsid w:val="007B2D42"/>
    <w:rsid w:val="007E5A36"/>
    <w:rsid w:val="007F2D07"/>
    <w:rsid w:val="007F385F"/>
    <w:rsid w:val="007F4C1C"/>
    <w:rsid w:val="007F4DE6"/>
    <w:rsid w:val="00801F62"/>
    <w:rsid w:val="00806A0A"/>
    <w:rsid w:val="00815895"/>
    <w:rsid w:val="00824FE6"/>
    <w:rsid w:val="00826496"/>
    <w:rsid w:val="00851312"/>
    <w:rsid w:val="008544C9"/>
    <w:rsid w:val="008575B4"/>
    <w:rsid w:val="008601C9"/>
    <w:rsid w:val="00861251"/>
    <w:rsid w:val="00863814"/>
    <w:rsid w:val="00864C9F"/>
    <w:rsid w:val="008658A4"/>
    <w:rsid w:val="00890485"/>
    <w:rsid w:val="00896294"/>
    <w:rsid w:val="008A06A9"/>
    <w:rsid w:val="008C214A"/>
    <w:rsid w:val="008E45FB"/>
    <w:rsid w:val="008E46E9"/>
    <w:rsid w:val="008E7186"/>
    <w:rsid w:val="008F3B87"/>
    <w:rsid w:val="008F64CE"/>
    <w:rsid w:val="0090191F"/>
    <w:rsid w:val="00921F4A"/>
    <w:rsid w:val="00930896"/>
    <w:rsid w:val="00930AAD"/>
    <w:rsid w:val="00933887"/>
    <w:rsid w:val="00943172"/>
    <w:rsid w:val="00946C45"/>
    <w:rsid w:val="009627B7"/>
    <w:rsid w:val="0097319D"/>
    <w:rsid w:val="00990848"/>
    <w:rsid w:val="00995648"/>
    <w:rsid w:val="009B0B31"/>
    <w:rsid w:val="009B1E92"/>
    <w:rsid w:val="009B4813"/>
    <w:rsid w:val="009B7242"/>
    <w:rsid w:val="009C0069"/>
    <w:rsid w:val="009C0EF1"/>
    <w:rsid w:val="009C2EB5"/>
    <w:rsid w:val="009C49A1"/>
    <w:rsid w:val="009E510E"/>
    <w:rsid w:val="009E64D1"/>
    <w:rsid w:val="00A00296"/>
    <w:rsid w:val="00A21601"/>
    <w:rsid w:val="00A21EC2"/>
    <w:rsid w:val="00A3547C"/>
    <w:rsid w:val="00A42B6A"/>
    <w:rsid w:val="00A4456C"/>
    <w:rsid w:val="00A47C7A"/>
    <w:rsid w:val="00A531F8"/>
    <w:rsid w:val="00A53897"/>
    <w:rsid w:val="00A656EA"/>
    <w:rsid w:val="00A8746C"/>
    <w:rsid w:val="00A96FC5"/>
    <w:rsid w:val="00AA6C39"/>
    <w:rsid w:val="00AC0840"/>
    <w:rsid w:val="00AC5414"/>
    <w:rsid w:val="00AE6DAA"/>
    <w:rsid w:val="00AE6E7F"/>
    <w:rsid w:val="00AF637F"/>
    <w:rsid w:val="00AF679F"/>
    <w:rsid w:val="00B26A93"/>
    <w:rsid w:val="00B33696"/>
    <w:rsid w:val="00B33BFA"/>
    <w:rsid w:val="00B346E1"/>
    <w:rsid w:val="00B35693"/>
    <w:rsid w:val="00B3585F"/>
    <w:rsid w:val="00B81A3D"/>
    <w:rsid w:val="00B84CBE"/>
    <w:rsid w:val="00B93E77"/>
    <w:rsid w:val="00BB2D03"/>
    <w:rsid w:val="00BD4195"/>
    <w:rsid w:val="00BE1766"/>
    <w:rsid w:val="00BE453D"/>
    <w:rsid w:val="00C00028"/>
    <w:rsid w:val="00C05B72"/>
    <w:rsid w:val="00C20BA4"/>
    <w:rsid w:val="00C20E39"/>
    <w:rsid w:val="00C37CE3"/>
    <w:rsid w:val="00C41A36"/>
    <w:rsid w:val="00C47C7E"/>
    <w:rsid w:val="00C61FA6"/>
    <w:rsid w:val="00C65EEE"/>
    <w:rsid w:val="00C66312"/>
    <w:rsid w:val="00C7172B"/>
    <w:rsid w:val="00C71A10"/>
    <w:rsid w:val="00C74B71"/>
    <w:rsid w:val="00C81C23"/>
    <w:rsid w:val="00CB060A"/>
    <w:rsid w:val="00CB4939"/>
    <w:rsid w:val="00CB6EFA"/>
    <w:rsid w:val="00CB71A7"/>
    <w:rsid w:val="00CC46A4"/>
    <w:rsid w:val="00CC6171"/>
    <w:rsid w:val="00CD09B2"/>
    <w:rsid w:val="00CD1088"/>
    <w:rsid w:val="00CE2418"/>
    <w:rsid w:val="00CF7F6F"/>
    <w:rsid w:val="00D10FC4"/>
    <w:rsid w:val="00D17AFA"/>
    <w:rsid w:val="00D21E34"/>
    <w:rsid w:val="00D247E7"/>
    <w:rsid w:val="00D35EAF"/>
    <w:rsid w:val="00D414A3"/>
    <w:rsid w:val="00D44BC1"/>
    <w:rsid w:val="00D55E5D"/>
    <w:rsid w:val="00D56A0C"/>
    <w:rsid w:val="00D63162"/>
    <w:rsid w:val="00D6445B"/>
    <w:rsid w:val="00D667F4"/>
    <w:rsid w:val="00D676C2"/>
    <w:rsid w:val="00D72D2F"/>
    <w:rsid w:val="00D74DDC"/>
    <w:rsid w:val="00D816B0"/>
    <w:rsid w:val="00D84216"/>
    <w:rsid w:val="00DA7045"/>
    <w:rsid w:val="00DA763F"/>
    <w:rsid w:val="00DB4234"/>
    <w:rsid w:val="00DC7EA9"/>
    <w:rsid w:val="00DD4119"/>
    <w:rsid w:val="00DE14A4"/>
    <w:rsid w:val="00DF623F"/>
    <w:rsid w:val="00E035BC"/>
    <w:rsid w:val="00E12846"/>
    <w:rsid w:val="00E152D8"/>
    <w:rsid w:val="00E238F5"/>
    <w:rsid w:val="00E36CA8"/>
    <w:rsid w:val="00E41006"/>
    <w:rsid w:val="00E52358"/>
    <w:rsid w:val="00E55966"/>
    <w:rsid w:val="00E61EF6"/>
    <w:rsid w:val="00E94C22"/>
    <w:rsid w:val="00E96090"/>
    <w:rsid w:val="00EA18DE"/>
    <w:rsid w:val="00EB30DB"/>
    <w:rsid w:val="00EC5D4E"/>
    <w:rsid w:val="00ED13E4"/>
    <w:rsid w:val="00EE48E6"/>
    <w:rsid w:val="00F0072B"/>
    <w:rsid w:val="00F03A5C"/>
    <w:rsid w:val="00F11A6B"/>
    <w:rsid w:val="00F12B2D"/>
    <w:rsid w:val="00F149BE"/>
    <w:rsid w:val="00F162A1"/>
    <w:rsid w:val="00F31480"/>
    <w:rsid w:val="00F464C4"/>
    <w:rsid w:val="00F55C87"/>
    <w:rsid w:val="00F615E6"/>
    <w:rsid w:val="00F63F0A"/>
    <w:rsid w:val="00F658DB"/>
    <w:rsid w:val="00F70779"/>
    <w:rsid w:val="00F7779D"/>
    <w:rsid w:val="00F81E0D"/>
    <w:rsid w:val="00F82864"/>
    <w:rsid w:val="00F86A29"/>
    <w:rsid w:val="00FA5F4D"/>
    <w:rsid w:val="00FC3845"/>
    <w:rsid w:val="00FC44DE"/>
    <w:rsid w:val="00FC4678"/>
    <w:rsid w:val="00FD50B2"/>
    <w:rsid w:val="00FD6F7D"/>
    <w:rsid w:val="00FD788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5187-4631-4232-AAC7-3E1CC90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0E307E"/>
    <w:pPr>
      <w:jc w:val="center"/>
    </w:pPr>
    <w:rPr>
      <w:b/>
      <w:sz w:val="28"/>
      <w:szCs w:val="28"/>
      <w:lang w:val="en-US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FD5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9055-F887-46F1-80B7-5719B414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10</cp:revision>
  <cp:lastPrinted>2020-01-20T10:19:00Z</cp:lastPrinted>
  <dcterms:created xsi:type="dcterms:W3CDTF">2020-01-30T07:15:00Z</dcterms:created>
  <dcterms:modified xsi:type="dcterms:W3CDTF">2020-02-25T13:41:00Z</dcterms:modified>
  <cp:category>Osobiście opracowane szablony</cp:category>
</cp:coreProperties>
</file>