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164068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709"/>
        <w:gridCol w:w="850"/>
        <w:gridCol w:w="992"/>
        <w:gridCol w:w="709"/>
        <w:gridCol w:w="709"/>
        <w:gridCol w:w="443"/>
        <w:gridCol w:w="648"/>
        <w:gridCol w:w="720"/>
      </w:tblGrid>
      <w:tr w:rsidR="00164068" w:rsidRPr="00164068" w14:paraId="56AE7793" w14:textId="77777777" w:rsidTr="1756180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164068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4068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D72A1A3" w14:textId="77777777" w:rsidR="00CD0414" w:rsidRPr="00164068" w:rsidRDefault="009C2FFA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164068">
              <w:rPr>
                <w:rFonts w:ascii="Arial" w:hAnsi="Arial" w:cs="Arial"/>
                <w:b/>
                <w:bCs/>
                <w:sz w:val="20"/>
                <w:szCs w:val="20"/>
              </w:rPr>
              <w:t>Probiotyki i prebiotyki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16406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406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164068" w:rsidRDefault="0053414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406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64068" w:rsidRPr="00164068" w14:paraId="2A5CB7E6" w14:textId="77777777" w:rsidTr="17561803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164068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Nazwa zajęć w</w:t>
            </w:r>
            <w:r w:rsidR="00CD0414" w:rsidRPr="00164068">
              <w:rPr>
                <w:sz w:val="16"/>
                <w:szCs w:val="16"/>
              </w:rPr>
              <w:t xml:space="preserve"> j. angielski</w:t>
            </w:r>
            <w:r w:rsidRPr="00164068">
              <w:rPr>
                <w:sz w:val="16"/>
                <w:szCs w:val="16"/>
              </w:rPr>
              <w:t>m</w:t>
            </w:r>
            <w:r w:rsidR="00CD0414" w:rsidRPr="00164068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8B95035" w14:textId="77777777" w:rsidR="00CD0414" w:rsidRPr="00164068" w:rsidRDefault="009C2FFA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Probiotics and prebiotics</w:t>
            </w:r>
          </w:p>
        </w:tc>
      </w:tr>
      <w:tr w:rsidR="00164068" w:rsidRPr="00164068" w14:paraId="2B4DE3DB" w14:textId="77777777" w:rsidTr="1756180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164068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164068" w:rsidRDefault="009C2FF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164068" w:rsidRPr="00164068" w14:paraId="0A37501D" w14:textId="77777777" w:rsidTr="17561803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164068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164068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64068" w:rsidRPr="00164068" w14:paraId="5945B5E4" w14:textId="77777777" w:rsidTr="17561803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164068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164068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164068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164068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164068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II</w:t>
            </w:r>
          </w:p>
        </w:tc>
      </w:tr>
      <w:tr w:rsidR="00164068" w:rsidRPr="00164068" w14:paraId="71D9ACDF" w14:textId="77777777" w:rsidTr="1756180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164068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164068" w:rsidRDefault="00A84707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16406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164068">
              <w:rPr>
                <w:sz w:val="20"/>
                <w:szCs w:val="16"/>
              </w:rPr>
              <w:t xml:space="preserve"> </w:t>
            </w:r>
            <w:r w:rsidR="006C766B" w:rsidRPr="00164068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164068" w:rsidRDefault="00A84707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 w:rsidRPr="0016406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 w:rsidRPr="00164068">
              <w:rPr>
                <w:sz w:val="16"/>
                <w:szCs w:val="16"/>
              </w:rPr>
              <w:t xml:space="preserve"> </w:t>
            </w:r>
            <w:r w:rsidR="006C766B" w:rsidRPr="00164068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164068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64068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6C766B" w:rsidRPr="00164068" w:rsidRDefault="00A8470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 w:rsidRPr="0016406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164068">
              <w:rPr>
                <w:sz w:val="16"/>
                <w:szCs w:val="16"/>
              </w:rPr>
              <w:t xml:space="preserve"> p</w:t>
            </w:r>
            <w:r w:rsidR="006C766B" w:rsidRPr="00164068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D0414" w:rsidRPr="00164068" w:rsidRDefault="00A8470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41" w:rsidRPr="0016406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164068">
              <w:rPr>
                <w:sz w:val="16"/>
                <w:szCs w:val="16"/>
              </w:rPr>
              <w:t xml:space="preserve"> </w:t>
            </w:r>
            <w:r w:rsidR="006C766B" w:rsidRPr="00164068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6C766B" w:rsidRPr="00164068" w:rsidRDefault="00A8470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16406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164068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D0414" w:rsidRPr="00164068" w:rsidRDefault="00A84707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41" w:rsidRPr="0016406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164068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58BED0" w14:textId="77777777" w:rsidR="00CD0414" w:rsidRPr="00164068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64068">
              <w:rPr>
                <w:bCs/>
                <w:sz w:val="16"/>
                <w:szCs w:val="16"/>
              </w:rPr>
              <w:t>N</w:t>
            </w:r>
            <w:r w:rsidR="00CD0414" w:rsidRPr="00164068">
              <w:rPr>
                <w:bCs/>
                <w:sz w:val="16"/>
                <w:szCs w:val="16"/>
              </w:rPr>
              <w:t xml:space="preserve">umer semestru: </w:t>
            </w:r>
            <w:r w:rsidR="00965A2D" w:rsidRPr="00164068">
              <w:rPr>
                <w:bCs/>
                <w:sz w:val="16"/>
                <w:szCs w:val="16"/>
              </w:rPr>
              <w:t>…</w:t>
            </w:r>
            <w:r w:rsidR="00534141" w:rsidRPr="00164068">
              <w:rPr>
                <w:bCs/>
                <w:sz w:val="16"/>
                <w:szCs w:val="16"/>
              </w:rPr>
              <w:t>III</w:t>
            </w:r>
            <w:r w:rsidR="00965A2D" w:rsidRPr="00164068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D0414" w:rsidRPr="00164068" w:rsidRDefault="00A84707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16406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164068">
              <w:rPr>
                <w:sz w:val="16"/>
                <w:szCs w:val="16"/>
              </w:rPr>
              <w:t xml:space="preserve"> </w:t>
            </w:r>
            <w:r w:rsidR="00CD0414" w:rsidRPr="00164068">
              <w:rPr>
                <w:bCs/>
                <w:sz w:val="16"/>
                <w:szCs w:val="16"/>
              </w:rPr>
              <w:t xml:space="preserve">semestr </w:t>
            </w:r>
            <w:r w:rsidR="00965A2D" w:rsidRPr="00164068">
              <w:rPr>
                <w:bCs/>
                <w:sz w:val="16"/>
                <w:szCs w:val="16"/>
              </w:rPr>
              <w:t xml:space="preserve"> zimowy</w:t>
            </w:r>
            <w:r w:rsidR="00CD0414" w:rsidRPr="00164068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41" w:rsidRPr="0016406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164068">
              <w:rPr>
                <w:sz w:val="16"/>
                <w:szCs w:val="16"/>
              </w:rPr>
              <w:t xml:space="preserve"> </w:t>
            </w:r>
            <w:r w:rsidR="00CD0414" w:rsidRPr="00164068">
              <w:rPr>
                <w:bCs/>
                <w:sz w:val="16"/>
                <w:szCs w:val="16"/>
              </w:rPr>
              <w:t xml:space="preserve">semestr </w:t>
            </w:r>
            <w:r w:rsidR="00965A2D" w:rsidRPr="00164068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164068" w:rsidRPr="00164068" w14:paraId="0A70923D" w14:textId="77777777" w:rsidTr="1756180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164068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164068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164068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Rok akademicki, od którego obowiązuje</w:t>
            </w:r>
            <w:r w:rsidR="006C766B" w:rsidRPr="00164068">
              <w:rPr>
                <w:sz w:val="16"/>
                <w:szCs w:val="16"/>
              </w:rPr>
              <w:t xml:space="preserve"> opis</w:t>
            </w:r>
            <w:r w:rsidR="000C4232" w:rsidRPr="00164068">
              <w:rPr>
                <w:sz w:val="16"/>
                <w:szCs w:val="16"/>
              </w:rPr>
              <w:t xml:space="preserve"> (rocznik)</w:t>
            </w:r>
            <w:r w:rsidRPr="00164068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42141592" w:rsidR="00CD0414" w:rsidRPr="00164068" w:rsidRDefault="2E0C1E74" w:rsidP="17561803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4068">
              <w:rPr>
                <w:rFonts w:ascii="Calibri" w:eastAsia="Calibri" w:hAnsi="Calibri" w:cs="Calibri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164068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57247" w14:textId="511F2AB4" w:rsidR="00CD0414" w:rsidRPr="00164068" w:rsidRDefault="00B0330E" w:rsidP="001640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4068">
              <w:rPr>
                <w:b/>
                <w:sz w:val="16"/>
                <w:szCs w:val="16"/>
              </w:rPr>
              <w:t>OGR_BT-2S-3L-3</w:t>
            </w:r>
            <w:r w:rsidR="00164068" w:rsidRPr="00164068">
              <w:rPr>
                <w:b/>
                <w:sz w:val="16"/>
                <w:szCs w:val="16"/>
              </w:rPr>
              <w:t>8</w:t>
            </w:r>
            <w:r w:rsidRPr="00164068">
              <w:rPr>
                <w:b/>
                <w:sz w:val="16"/>
                <w:szCs w:val="16"/>
              </w:rPr>
              <w:t>_</w:t>
            </w:r>
            <w:r w:rsidR="00164068" w:rsidRPr="00164068">
              <w:rPr>
                <w:b/>
                <w:sz w:val="16"/>
                <w:szCs w:val="16"/>
              </w:rPr>
              <w:t>8</w:t>
            </w:r>
          </w:p>
        </w:tc>
      </w:tr>
      <w:tr w:rsidR="00164068" w:rsidRPr="00164068" w14:paraId="41C8F396" w14:textId="77777777" w:rsidTr="17561803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164068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64068" w:rsidRPr="00164068" w14:paraId="34A1113B" w14:textId="77777777" w:rsidTr="1756180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16406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3D142" w14:textId="77777777" w:rsidR="00ED11F9" w:rsidRPr="00164068" w:rsidRDefault="009C2FF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dr hab. inż. Małgorzata Ziarno, prof. SGGW</w:t>
            </w:r>
          </w:p>
        </w:tc>
      </w:tr>
      <w:tr w:rsidR="00164068" w:rsidRPr="00164068" w14:paraId="27606910" w14:textId="77777777" w:rsidTr="1756180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16406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7C2FA" w14:textId="77777777" w:rsidR="00ED11F9" w:rsidRPr="00164068" w:rsidRDefault="009C2FF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dr hab. inż. Małgorzata Ziarno, prof. SGGW</w:t>
            </w:r>
          </w:p>
        </w:tc>
      </w:tr>
      <w:tr w:rsidR="00164068" w:rsidRPr="00164068" w14:paraId="5E069EA7" w14:textId="77777777" w:rsidTr="1756180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9C2FFA" w:rsidRPr="00164068" w:rsidRDefault="009C2FFA" w:rsidP="009C2FFA">
            <w:pPr>
              <w:spacing w:line="240" w:lineRule="auto"/>
              <w:rPr>
                <w:bCs/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8080B" w14:textId="686A9F29" w:rsidR="009C2FFA" w:rsidRPr="00164068" w:rsidRDefault="490A310E" w:rsidP="17561803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164068">
              <w:rPr>
                <w:rFonts w:ascii="Arial" w:eastAsia="Arial" w:hAnsi="Arial" w:cs="Arial"/>
                <w:sz w:val="16"/>
                <w:szCs w:val="16"/>
              </w:rPr>
              <w:t>Instytut Nauk o Żywności, Katedra Technologii i Oceny Żywności, Zakład Technologii Mleka</w:t>
            </w:r>
          </w:p>
        </w:tc>
      </w:tr>
      <w:tr w:rsidR="00164068" w:rsidRPr="00164068" w14:paraId="32C024DD" w14:textId="77777777" w:rsidTr="1756180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64068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5728849D" w:rsidR="009C2FFA" w:rsidRPr="00164068" w:rsidRDefault="3546D81F" w:rsidP="17561803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16406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164068" w:rsidRPr="00164068" w14:paraId="4D7ECEDB" w14:textId="77777777" w:rsidTr="1756180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25ACB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Celem przedmiotu jest przedstawienie studentom kierunku BIOTECHNOLOGIA możliwości stosowania probiotyków i prebiotyków w żywności i medycynie, zarówno dla ludzi, jak i zwierząt</w:t>
            </w:r>
            <w:r w:rsidRPr="00164068">
              <w:rPr>
                <w:sz w:val="16"/>
                <w:szCs w:val="16"/>
              </w:rPr>
              <w:t xml:space="preserve"> </w:t>
            </w:r>
          </w:p>
          <w:p w14:paraId="0CF1FAF4" w14:textId="77777777" w:rsidR="009C2FFA" w:rsidRPr="00164068" w:rsidRDefault="0020072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Tematyka wykładów: Szczegółowa charakterystyka i działanie szczepów probiotycznych i prebiotyków. Produkcja kultur probiotyków i prebiotyków. Zastosowanie probiotyków i prebiotyków w produkcji żywności - aspekty technologiczne, prawne i zdrowotne. Probiotyki i prebiotyki w medycynie - możliwości prozdrowotne. Produkcja probiotycznych pasz i karm dla zwierząt. Potencjalne i faktyczne zastosowanie probiotyków i prebiotyków w lecznictwie zwierząt</w:t>
            </w:r>
          </w:p>
        </w:tc>
      </w:tr>
      <w:tr w:rsidR="00164068" w:rsidRPr="00164068" w14:paraId="1631E8AF" w14:textId="77777777" w:rsidTr="17561803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4F46B" w14:textId="77777777" w:rsidR="009C2FFA" w:rsidRPr="00164068" w:rsidRDefault="0020072A" w:rsidP="002007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wykład</w:t>
            </w:r>
            <w:r w:rsidRPr="00164068">
              <w:rPr>
                <w:sz w:val="16"/>
                <w:szCs w:val="16"/>
              </w:rPr>
              <w:t xml:space="preserve"> </w:t>
            </w:r>
            <w:r w:rsidR="009C2FFA" w:rsidRPr="00164068">
              <w:rPr>
                <w:sz w:val="16"/>
                <w:szCs w:val="16"/>
              </w:rPr>
              <w:t>…………………………………………………………………………;  liczba godzin ..</w:t>
            </w:r>
            <w:r w:rsidRPr="00164068">
              <w:rPr>
                <w:sz w:val="16"/>
                <w:szCs w:val="16"/>
              </w:rPr>
              <w:t>15</w:t>
            </w:r>
            <w:r w:rsidR="009C2FFA" w:rsidRPr="00164068">
              <w:rPr>
                <w:sz w:val="16"/>
                <w:szCs w:val="16"/>
              </w:rPr>
              <w:t xml:space="preserve">.....;   </w:t>
            </w:r>
          </w:p>
        </w:tc>
      </w:tr>
      <w:tr w:rsidR="00164068" w:rsidRPr="00164068" w14:paraId="28299BFA" w14:textId="77777777" w:rsidTr="17561803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61125" w14:textId="1360B3A6" w:rsidR="009C2FFA" w:rsidRPr="00164068" w:rsidRDefault="0047070D" w:rsidP="1756180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Wykłady i dyskusje z wykorzystaniem materiałów audiowizualnych oraz drukowanych</w:t>
            </w:r>
          </w:p>
          <w:p w14:paraId="40DE0A1D" w14:textId="5093DC3B" w:rsidR="009C2FFA" w:rsidRPr="00164068" w:rsidRDefault="1C0DED3D" w:rsidP="17561803">
            <w:pPr>
              <w:spacing w:line="240" w:lineRule="auto"/>
              <w:jc w:val="both"/>
            </w:pPr>
            <w:r w:rsidRPr="00164068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pandemii).</w:t>
            </w:r>
          </w:p>
        </w:tc>
      </w:tr>
      <w:tr w:rsidR="00164068" w:rsidRPr="00164068" w14:paraId="7431B5E2" w14:textId="77777777" w:rsidTr="1756180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9C2FFA" w:rsidRPr="00164068" w:rsidRDefault="009C2FFA" w:rsidP="009C2FF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27B00A" w14:textId="77777777" w:rsidR="009C2FFA" w:rsidRPr="00164068" w:rsidRDefault="009C2FFA" w:rsidP="009C2FF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061E4C" w14:textId="77777777" w:rsidR="009C2FFA" w:rsidRPr="00164068" w:rsidRDefault="009C2FFA" w:rsidP="009C2FF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068" w:rsidRPr="00164068" w14:paraId="4AF37A7C" w14:textId="77777777" w:rsidTr="17561803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9C2FFA" w:rsidRPr="00164068" w:rsidRDefault="009C2FFA" w:rsidP="009C2FFA">
            <w:pPr>
              <w:spacing w:line="240" w:lineRule="auto"/>
              <w:rPr>
                <w:bCs/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Efekty uczenia się:</w:t>
            </w:r>
          </w:p>
        </w:tc>
        <w:tc>
          <w:tcPr>
            <w:tcW w:w="3119" w:type="dxa"/>
            <w:gridSpan w:val="3"/>
            <w:vAlign w:val="center"/>
          </w:tcPr>
          <w:p w14:paraId="74A1F1FF" w14:textId="77777777" w:rsidR="009C2FFA" w:rsidRPr="00164068" w:rsidRDefault="009C2FFA" w:rsidP="00515288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Wiedza:</w:t>
            </w:r>
          </w:p>
          <w:p w14:paraId="29B52075" w14:textId="77777777" w:rsidR="00515288" w:rsidRPr="00164068" w:rsidRDefault="00515288" w:rsidP="00B0330E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before="60" w:after="60" w:line="276" w:lineRule="auto"/>
              <w:ind w:left="0"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 xml:space="preserve">potrafi wymienić i scharakteryzować szczepy probiotyczne oraz prebiotyki stosowane w technologii żywności </w:t>
            </w:r>
          </w:p>
          <w:p w14:paraId="28B6376F" w14:textId="77777777" w:rsidR="00515288" w:rsidRPr="00164068" w:rsidRDefault="00515288" w:rsidP="00B0330E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before="60" w:after="60" w:line="276" w:lineRule="auto"/>
              <w:ind w:left="0"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potrafi wymienić i scharakteryzować szczepy probiotyczne oraz prebiotyki stosowane w produkcji pasz i karm dla zwierząt, w tym zwierząt domowych</w:t>
            </w:r>
          </w:p>
          <w:p w14:paraId="5812D19C" w14:textId="77777777" w:rsidR="00515288" w:rsidRPr="00164068" w:rsidRDefault="00515288" w:rsidP="00B0330E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before="60" w:after="60" w:line="276" w:lineRule="auto"/>
              <w:ind w:left="0"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posiada wiedzę z zakresu zastosowania probiotyków i prebiotyków w medycynie oraz leczeniu zwierząt</w:t>
            </w:r>
          </w:p>
          <w:p w14:paraId="1EB0DEE8" w14:textId="77777777" w:rsidR="00515288" w:rsidRPr="00164068" w:rsidRDefault="00515288" w:rsidP="00B0330E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before="60" w:after="60" w:line="276" w:lineRule="auto"/>
              <w:ind w:left="0" w:firstLine="5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umie omówić korzyści zdrowotne stosowania probiotyków i prebiotyków</w:t>
            </w:r>
          </w:p>
          <w:p w14:paraId="4B3AA2D2" w14:textId="77777777" w:rsidR="009C2FFA" w:rsidRPr="00164068" w:rsidRDefault="00515288" w:rsidP="00B0330E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spacing w:before="60" w:after="60" w:line="240" w:lineRule="auto"/>
              <w:ind w:left="0" w:firstLine="5"/>
              <w:jc w:val="both"/>
              <w:rPr>
                <w:b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B0330E" w:rsidRPr="00164068">
              <w:rPr>
                <w:rFonts w:ascii="Arial" w:hAnsi="Arial" w:cs="Arial"/>
                <w:bCs/>
                <w:sz w:val="16"/>
                <w:szCs w:val="16"/>
              </w:rPr>
              <w:t>mie podać przykłady produktów i </w:t>
            </w:r>
            <w:r w:rsidRPr="00164068">
              <w:rPr>
                <w:rFonts w:ascii="Arial" w:hAnsi="Arial" w:cs="Arial"/>
                <w:bCs/>
                <w:sz w:val="16"/>
                <w:szCs w:val="16"/>
              </w:rPr>
              <w:t>preparatów farmaceutycznych zawierających probiotyki i prebiotyki</w:t>
            </w:r>
          </w:p>
        </w:tc>
        <w:tc>
          <w:tcPr>
            <w:tcW w:w="2551" w:type="dxa"/>
            <w:gridSpan w:val="3"/>
            <w:vAlign w:val="center"/>
          </w:tcPr>
          <w:p w14:paraId="0F58FAE9" w14:textId="77777777" w:rsidR="009C2FFA" w:rsidRPr="00164068" w:rsidRDefault="009C2FFA" w:rsidP="00515288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Umiejętności:</w:t>
            </w:r>
          </w:p>
          <w:p w14:paraId="26B1ECC6" w14:textId="77777777" w:rsidR="009C2FFA" w:rsidRPr="00164068" w:rsidRDefault="009C2FFA" w:rsidP="00515288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……………………..</w:t>
            </w:r>
          </w:p>
          <w:p w14:paraId="79A551C6" w14:textId="77777777" w:rsidR="009C2FFA" w:rsidRPr="00164068" w:rsidRDefault="009C2FFA" w:rsidP="00515288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……………………..</w:t>
            </w:r>
          </w:p>
          <w:p w14:paraId="44EAFD9C" w14:textId="77777777" w:rsidR="009C2FFA" w:rsidRPr="00164068" w:rsidRDefault="009C2FFA" w:rsidP="00515288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9C2FFA" w:rsidRPr="00164068" w:rsidRDefault="009C2FFA" w:rsidP="00515288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164068">
              <w:rPr>
                <w:bCs/>
                <w:sz w:val="16"/>
                <w:szCs w:val="16"/>
              </w:rPr>
              <w:t>Kompetencje:</w:t>
            </w:r>
          </w:p>
          <w:p w14:paraId="5EBD153D" w14:textId="77777777" w:rsidR="009C2FFA" w:rsidRPr="00164068" w:rsidRDefault="009C2FFA" w:rsidP="00515288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……………………..</w:t>
            </w:r>
          </w:p>
          <w:p w14:paraId="1A019A83" w14:textId="77777777" w:rsidR="009C2FFA" w:rsidRPr="00164068" w:rsidRDefault="009C2FFA" w:rsidP="00515288">
            <w:pPr>
              <w:spacing w:before="60" w:after="60"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……………………..</w:t>
            </w:r>
          </w:p>
          <w:p w14:paraId="4B94D5A5" w14:textId="77777777" w:rsidR="009C2FFA" w:rsidRPr="00164068" w:rsidRDefault="009C2FFA" w:rsidP="00515288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4068" w:rsidRPr="00164068" w14:paraId="5184DCF2" w14:textId="77777777" w:rsidTr="17561803">
        <w:trPr>
          <w:trHeight w:val="726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E4AAE6E" w14:textId="77777777" w:rsidR="009C2FFA" w:rsidRPr="00164068" w:rsidRDefault="0047070D" w:rsidP="009C2FF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egzamin pisemny</w:t>
            </w:r>
          </w:p>
        </w:tc>
      </w:tr>
      <w:tr w:rsidR="00164068" w:rsidRPr="00164068" w14:paraId="2BAC5E74" w14:textId="77777777" w:rsidTr="17561803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9B5117D" w14:textId="3E114C41" w:rsidR="009C2FFA" w:rsidRPr="00164068" w:rsidRDefault="0047070D" w:rsidP="1756180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</w:p>
          <w:p w14:paraId="4D14CCE4" w14:textId="7EFDCE08" w:rsidR="009C2FFA" w:rsidRPr="00164068" w:rsidRDefault="352E16D1" w:rsidP="17561803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64068">
              <w:rPr>
                <w:rFonts w:ascii="Arial" w:eastAsia="Arial" w:hAnsi="Arial" w:cs="Arial"/>
                <w:sz w:val="16"/>
                <w:szCs w:val="16"/>
              </w:rPr>
              <w:t>Możliwość wykorzystywania zaliczenia w systemie na odległość w przypadkach koniecznych (np. pandemii).</w:t>
            </w:r>
          </w:p>
        </w:tc>
      </w:tr>
      <w:tr w:rsidR="00164068" w:rsidRPr="00164068" w14:paraId="04BFEA55" w14:textId="77777777" w:rsidTr="17561803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9C2FFA" w:rsidRPr="00164068" w:rsidRDefault="009C2FFA" w:rsidP="009C2FF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164068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4E50568" w14:textId="77777777" w:rsidR="009C2FFA" w:rsidRPr="00164068" w:rsidRDefault="0047070D" w:rsidP="009C2FF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Egzamin – 100%</w:t>
            </w:r>
          </w:p>
        </w:tc>
      </w:tr>
      <w:tr w:rsidR="00164068" w:rsidRPr="00164068" w14:paraId="01346DFA" w14:textId="77777777" w:rsidTr="17561803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64068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11F6456" w14:textId="77777777" w:rsidR="009C2FFA" w:rsidRPr="00164068" w:rsidRDefault="0047070D" w:rsidP="009C2FF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164068" w:rsidRPr="00164068" w14:paraId="649D71B6" w14:textId="77777777" w:rsidTr="17561803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  <w:r w:rsidRPr="00164068">
              <w:rPr>
                <w:sz w:val="16"/>
                <w:szCs w:val="16"/>
              </w:rPr>
              <w:t>Literatura podstawowa i uzupełniająca:</w:t>
            </w:r>
          </w:p>
          <w:p w14:paraId="28BD59EF" w14:textId="77777777" w:rsidR="0047070D" w:rsidRPr="00164068" w:rsidRDefault="0047070D" w:rsidP="00B033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• "Handbook of probiotics and prebiotics" Y.K. Lee, S. Salminen (Eds.), Wiley &amp; Sons, 2009.</w:t>
            </w:r>
          </w:p>
          <w:p w14:paraId="11C70B8C" w14:textId="77777777" w:rsidR="0047070D" w:rsidRPr="00164068" w:rsidRDefault="0047070D" w:rsidP="00B033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• Fałek A., Zaręba D., Ziarno M. 2008. Zastosowanie bakteriocyn bakterii mlekowych w mleczarstwie. Ogólnopolski Informator Mleczarski 1, 3-12</w:t>
            </w:r>
          </w:p>
          <w:p w14:paraId="0A6E137E" w14:textId="77777777" w:rsidR="0047070D" w:rsidRPr="00164068" w:rsidRDefault="0047070D" w:rsidP="00B0330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 xml:space="preserve">• Ziarno M. 2006. Kultury ochronne w technologii mleczarskiej. </w:t>
            </w:r>
            <w:r w:rsidRPr="00164068">
              <w:rPr>
                <w:rFonts w:ascii="Arial" w:hAnsi="Arial" w:cs="Arial"/>
                <w:sz w:val="16"/>
                <w:szCs w:val="16"/>
                <w:lang w:val="en-GB"/>
              </w:rPr>
              <w:t>Przegląd Mleczarski, 5, 8-10; 6, 8-10; 7, 8-9.</w:t>
            </w:r>
          </w:p>
          <w:p w14:paraId="0F37C129" w14:textId="77777777" w:rsidR="0047070D" w:rsidRPr="00164068" w:rsidRDefault="0047070D" w:rsidP="00B0330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64068">
              <w:rPr>
                <w:rFonts w:ascii="Arial" w:hAnsi="Arial" w:cs="Arial"/>
                <w:sz w:val="16"/>
                <w:szCs w:val="16"/>
                <w:lang w:val="en-GB"/>
              </w:rPr>
              <w:t xml:space="preserve">• "Regulation of Functional Foods and Nutraceuticals. A Global Perspective" C.M. Hasler (Ed.), Blackwell Publishing 2005. </w:t>
            </w:r>
          </w:p>
          <w:p w14:paraId="7961BCFF" w14:textId="77777777" w:rsidR="0047070D" w:rsidRPr="00164068" w:rsidRDefault="0047070D" w:rsidP="00B0330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64068">
              <w:rPr>
                <w:rFonts w:ascii="Arial" w:hAnsi="Arial" w:cs="Arial"/>
                <w:sz w:val="16"/>
                <w:szCs w:val="16"/>
                <w:lang w:val="en-GB"/>
              </w:rPr>
              <w:t>• "Probiotics in food. Health and nutritional properties and guidelines for evaluation" FAO 2006.</w:t>
            </w:r>
          </w:p>
          <w:p w14:paraId="4ECA2888" w14:textId="77777777" w:rsidR="0047070D" w:rsidRPr="00164068" w:rsidRDefault="0047070D" w:rsidP="00B033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 xml:space="preserve">• Ziarno M., 2008. Studia nad wiązaniem i usuwaniem cholesterolu przez komórki bakterii fermentacji mlekowej i bifidobakterii w warunkach ex vivo. </w:t>
            </w:r>
            <w:r w:rsidRPr="00164068">
              <w:rPr>
                <w:rFonts w:ascii="Arial" w:hAnsi="Arial" w:cs="Arial"/>
                <w:sz w:val="16"/>
                <w:szCs w:val="16"/>
              </w:rPr>
              <w:lastRenderedPageBreak/>
              <w:t>Rozprawa habilitacyjna. Wydawnictwo SGGW, Warszawa.</w:t>
            </w:r>
          </w:p>
          <w:p w14:paraId="59D9C9EE" w14:textId="77777777" w:rsidR="0047070D" w:rsidRPr="00164068" w:rsidRDefault="0047070D" w:rsidP="00B033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• Ziarno M., Zaręba D., 2010. Probiotyki w napojach mlecznych. Forum Mleczarskie Biznes, 2, 22-24</w:t>
            </w:r>
          </w:p>
          <w:p w14:paraId="300C35A0" w14:textId="77777777" w:rsidR="009C2FFA" w:rsidRPr="00164068" w:rsidRDefault="0047070D" w:rsidP="00B0330E">
            <w:pPr>
              <w:spacing w:line="276" w:lineRule="auto"/>
              <w:rPr>
                <w:sz w:val="16"/>
                <w:szCs w:val="16"/>
              </w:rPr>
            </w:pPr>
            <w:r w:rsidRPr="00164068">
              <w:rPr>
                <w:rFonts w:ascii="Arial" w:hAnsi="Arial" w:cs="Arial"/>
                <w:sz w:val="16"/>
                <w:szCs w:val="16"/>
              </w:rPr>
              <w:t>• Ziarno M., Zaręba D. 2010. Przeżywalność wybranych gatunków LAB w mleku o obniżonej zawartości laktozy. Materiały IX Krajowych Warsztatów Żywieniowych , „Niepożądane reakcje pokarmowe i zaburzenia odżywiania” Szczecin, 1-3 września 2010 roku, str. 35.</w:t>
            </w:r>
          </w:p>
        </w:tc>
      </w:tr>
      <w:tr w:rsidR="00164068" w:rsidRPr="00164068" w14:paraId="14B14E7F" w14:textId="77777777" w:rsidTr="17561803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64068">
              <w:rPr>
                <w:sz w:val="16"/>
                <w:szCs w:val="16"/>
              </w:rPr>
              <w:lastRenderedPageBreak/>
              <w:t>UWAGI</w:t>
            </w:r>
          </w:p>
          <w:p w14:paraId="3DEEC669" w14:textId="77777777" w:rsidR="009C2FFA" w:rsidRPr="00164068" w:rsidRDefault="009C2FFA" w:rsidP="009C2FFA">
            <w:pPr>
              <w:spacing w:line="240" w:lineRule="auto"/>
              <w:rPr>
                <w:sz w:val="20"/>
                <w:szCs w:val="20"/>
              </w:rPr>
            </w:pPr>
          </w:p>
          <w:p w14:paraId="3656B9AB" w14:textId="77777777" w:rsidR="009C2FFA" w:rsidRPr="00164068" w:rsidRDefault="009C2FFA" w:rsidP="009C2FF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5FB0818" w14:textId="77777777" w:rsidR="00ED11F9" w:rsidRPr="00164068" w:rsidRDefault="00ED11F9" w:rsidP="00ED11F9">
      <w:pPr>
        <w:rPr>
          <w:sz w:val="16"/>
        </w:rPr>
      </w:pPr>
    </w:p>
    <w:p w14:paraId="049F31CB" w14:textId="77777777" w:rsidR="008F7E6F" w:rsidRPr="00164068" w:rsidRDefault="008F7E6F">
      <w:pPr>
        <w:rPr>
          <w:sz w:val="16"/>
        </w:rPr>
      </w:pPr>
    </w:p>
    <w:p w14:paraId="20378DA0" w14:textId="77777777" w:rsidR="00ED11F9" w:rsidRPr="00164068" w:rsidRDefault="00ED11F9" w:rsidP="00ED11F9">
      <w:pPr>
        <w:rPr>
          <w:sz w:val="16"/>
        </w:rPr>
      </w:pPr>
      <w:r w:rsidRPr="00164068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64068" w:rsidRPr="00164068" w14:paraId="3B14E5D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164068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164068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164068">
              <w:rPr>
                <w:bCs/>
                <w:sz w:val="18"/>
                <w:szCs w:val="18"/>
              </w:rPr>
              <w:t xml:space="preserve"> dla zajęć</w:t>
            </w:r>
            <w:r w:rsidRPr="00164068">
              <w:rPr>
                <w:bCs/>
                <w:sz w:val="18"/>
                <w:szCs w:val="18"/>
              </w:rPr>
              <w:t xml:space="preserve"> efektów </w:t>
            </w:r>
            <w:r w:rsidR="008F7E6F" w:rsidRPr="00164068">
              <w:rPr>
                <w:bCs/>
                <w:sz w:val="18"/>
                <w:szCs w:val="18"/>
              </w:rPr>
              <w:t>uczenia się</w:t>
            </w:r>
            <w:r w:rsidRPr="00164068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7D56C5F" w14:textId="77777777" w:rsidR="00ED11F9" w:rsidRPr="00164068" w:rsidRDefault="00ED288B" w:rsidP="006478A0">
            <w:pPr>
              <w:rPr>
                <w:b/>
                <w:bCs/>
                <w:sz w:val="18"/>
                <w:szCs w:val="18"/>
              </w:rPr>
            </w:pPr>
            <w:r w:rsidRPr="00164068">
              <w:rPr>
                <w:b/>
                <w:bCs/>
                <w:sz w:val="18"/>
                <w:szCs w:val="18"/>
              </w:rPr>
              <w:t>28</w:t>
            </w:r>
            <w:r w:rsidR="00ED11F9" w:rsidRPr="00164068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164068" w:rsidRPr="00164068" w14:paraId="1C893406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164068" w:rsidRDefault="00ED11F9" w:rsidP="006478A0">
            <w:pPr>
              <w:rPr>
                <w:bCs/>
                <w:sz w:val="18"/>
                <w:szCs w:val="18"/>
              </w:rPr>
            </w:pPr>
            <w:r w:rsidRPr="00164068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164068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16406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3A28D9F" w14:textId="77777777" w:rsidR="00ED11F9" w:rsidRPr="00164068" w:rsidRDefault="00ED288B" w:rsidP="006478A0">
            <w:pPr>
              <w:rPr>
                <w:b/>
                <w:bCs/>
                <w:sz w:val="18"/>
                <w:szCs w:val="18"/>
              </w:rPr>
            </w:pPr>
            <w:r w:rsidRPr="00164068">
              <w:rPr>
                <w:b/>
                <w:bCs/>
                <w:sz w:val="18"/>
                <w:szCs w:val="18"/>
              </w:rPr>
              <w:t>0,5</w:t>
            </w:r>
            <w:r w:rsidR="00ED11F9" w:rsidRPr="0016406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53128261" w14:textId="77777777" w:rsidR="00ED11F9" w:rsidRPr="00164068" w:rsidRDefault="00ED11F9" w:rsidP="00ED11F9"/>
    <w:p w14:paraId="7A88CB3D" w14:textId="77777777" w:rsidR="00ED11F9" w:rsidRPr="00164068" w:rsidRDefault="00ED11F9" w:rsidP="00ED11F9">
      <w:pPr>
        <w:rPr>
          <w:sz w:val="16"/>
        </w:rPr>
      </w:pPr>
      <w:r w:rsidRPr="00164068">
        <w:rPr>
          <w:sz w:val="18"/>
        </w:rPr>
        <w:t xml:space="preserve">Tabela zgodności kierunkowych efektów </w:t>
      </w:r>
      <w:r w:rsidR="00EE4F54" w:rsidRPr="00164068">
        <w:rPr>
          <w:sz w:val="18"/>
        </w:rPr>
        <w:t>uczenia się</w:t>
      </w:r>
      <w:r w:rsidRPr="00164068">
        <w:rPr>
          <w:sz w:val="18"/>
        </w:rPr>
        <w:t xml:space="preserve"> z efektami przedmiotu:</w:t>
      </w:r>
    </w:p>
    <w:p w14:paraId="62486C05" w14:textId="77777777" w:rsidR="00ED11F9" w:rsidRPr="00164068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64068" w:rsidRPr="00164068" w14:paraId="7FEC6EF4" w14:textId="77777777" w:rsidTr="0093211F">
        <w:tc>
          <w:tcPr>
            <w:tcW w:w="1547" w:type="dxa"/>
          </w:tcPr>
          <w:p w14:paraId="1505A565" w14:textId="77777777" w:rsidR="0093211F" w:rsidRPr="0016406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64068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16406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64068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164068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164068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164068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64068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164068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64068" w:rsidRPr="00164068" w14:paraId="3FFB6C1D" w14:textId="77777777" w:rsidTr="0093211F">
        <w:tc>
          <w:tcPr>
            <w:tcW w:w="1547" w:type="dxa"/>
          </w:tcPr>
          <w:p w14:paraId="4A686B96" w14:textId="77777777" w:rsidR="0093211F" w:rsidRPr="00164068" w:rsidRDefault="0093211F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01BEDF10" w14:textId="77777777" w:rsidR="00515288" w:rsidRPr="00164068" w:rsidRDefault="00515288" w:rsidP="00B0330E">
            <w:pPr>
              <w:pStyle w:val="Akapitzlist"/>
              <w:numPr>
                <w:ilvl w:val="0"/>
                <w:numId w:val="3"/>
              </w:numPr>
              <w:tabs>
                <w:tab w:val="left" w:pos="510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 xml:space="preserve">potrafi wymienić i scharakteryzować szczepy probiotyczne oraz prebiotyki stosowane w technologii żywności </w:t>
            </w:r>
          </w:p>
          <w:p w14:paraId="233BC964" w14:textId="77777777" w:rsidR="00515288" w:rsidRPr="00164068" w:rsidRDefault="00515288" w:rsidP="00B0330E">
            <w:pPr>
              <w:pStyle w:val="Akapitzlist"/>
              <w:numPr>
                <w:ilvl w:val="0"/>
                <w:numId w:val="3"/>
              </w:numPr>
              <w:tabs>
                <w:tab w:val="left" w:pos="510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potrafi wymienić i scharakteryzować szczepy probiotyczne oraz prebiotyki stosowane w produkcji pasz i karm dla zwierząt, w tym zwierząt domowych</w:t>
            </w:r>
          </w:p>
          <w:p w14:paraId="206F0565" w14:textId="77777777" w:rsidR="00515288" w:rsidRPr="00164068" w:rsidRDefault="00515288" w:rsidP="00B0330E">
            <w:pPr>
              <w:pStyle w:val="Akapitzlist"/>
              <w:numPr>
                <w:ilvl w:val="0"/>
                <w:numId w:val="3"/>
              </w:numPr>
              <w:tabs>
                <w:tab w:val="left" w:pos="510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posiada wiedzę z zakresu zastosowania probiotyków i prebiotyków w medycynie oraz leczeniu zwierząt</w:t>
            </w:r>
          </w:p>
          <w:p w14:paraId="1A704C93" w14:textId="77777777" w:rsidR="00515288" w:rsidRPr="00164068" w:rsidRDefault="00515288" w:rsidP="00B0330E">
            <w:pPr>
              <w:pStyle w:val="Akapitzlist"/>
              <w:numPr>
                <w:ilvl w:val="0"/>
                <w:numId w:val="3"/>
              </w:numPr>
              <w:tabs>
                <w:tab w:val="left" w:pos="510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umie omówić korzyści zdrowotne stosowania probiotyków i prebiotyków</w:t>
            </w:r>
          </w:p>
          <w:p w14:paraId="1D85A476" w14:textId="77777777" w:rsidR="0093211F" w:rsidRPr="00164068" w:rsidRDefault="00515288" w:rsidP="00B0330E">
            <w:pPr>
              <w:pStyle w:val="Akapitzlist"/>
              <w:numPr>
                <w:ilvl w:val="0"/>
                <w:numId w:val="3"/>
              </w:numPr>
              <w:tabs>
                <w:tab w:val="left" w:pos="510"/>
              </w:tabs>
              <w:spacing w:before="60" w:after="60" w:line="276" w:lineRule="auto"/>
              <w:ind w:left="0" w:hanging="8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umie podać przykłady produktów i preparatów farmaceutycznych zawierających probiotyki i prebiotyki</w:t>
            </w:r>
          </w:p>
        </w:tc>
        <w:tc>
          <w:tcPr>
            <w:tcW w:w="3001" w:type="dxa"/>
          </w:tcPr>
          <w:p w14:paraId="2C5B2A44" w14:textId="77777777" w:rsidR="00515288" w:rsidRPr="00164068" w:rsidRDefault="00515288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14:paraId="38CA2EE1" w14:textId="77777777" w:rsidR="0093211F" w:rsidRPr="00164068" w:rsidRDefault="00515288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14:paraId="18F999B5" w14:textId="77777777" w:rsidR="0093211F" w:rsidRPr="00164068" w:rsidRDefault="00515288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515288" w:rsidRPr="00164068" w:rsidRDefault="00515288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164068" w:rsidRPr="00164068" w14:paraId="2E10539F" w14:textId="77777777" w:rsidTr="0093211F">
        <w:tc>
          <w:tcPr>
            <w:tcW w:w="1547" w:type="dxa"/>
          </w:tcPr>
          <w:p w14:paraId="38773282" w14:textId="77777777" w:rsidR="006469D5" w:rsidRPr="00164068" w:rsidRDefault="006469D5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4101652C" w14:textId="77777777" w:rsidR="006469D5" w:rsidRPr="00164068" w:rsidRDefault="006469D5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B99056E" w14:textId="77777777" w:rsidR="006469D5" w:rsidRPr="00164068" w:rsidRDefault="006469D5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1299C43A" w14:textId="77777777" w:rsidR="006469D5" w:rsidRPr="00164068" w:rsidRDefault="006469D5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64068" w:rsidRPr="00164068" w14:paraId="469CE9AA" w14:textId="77777777" w:rsidTr="0093211F">
        <w:tc>
          <w:tcPr>
            <w:tcW w:w="1547" w:type="dxa"/>
          </w:tcPr>
          <w:p w14:paraId="50C75A79" w14:textId="77777777" w:rsidR="006469D5" w:rsidRPr="00164068" w:rsidRDefault="006469D5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4068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4DDBEF00" w14:textId="77777777" w:rsidR="006469D5" w:rsidRPr="00164068" w:rsidRDefault="006469D5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3461D779" w14:textId="77777777" w:rsidR="006469D5" w:rsidRPr="00164068" w:rsidRDefault="006469D5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3CF2D8B6" w14:textId="77777777" w:rsidR="006469D5" w:rsidRPr="00164068" w:rsidRDefault="006469D5" w:rsidP="00515288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FB78278" w14:textId="77777777" w:rsidR="0093211F" w:rsidRPr="0016406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16406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64068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16406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64068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164068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164068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16406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64068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164068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164068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16406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64068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1FC39945" w14:textId="77777777" w:rsidR="00B2721F" w:rsidRPr="00164068" w:rsidRDefault="00B2721F"/>
    <w:sectPr w:rsidR="00B2721F" w:rsidRPr="0016406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2143" w14:textId="77777777" w:rsidR="00A84707" w:rsidRDefault="00A84707" w:rsidP="002C0CA5">
      <w:pPr>
        <w:spacing w:line="240" w:lineRule="auto"/>
      </w:pPr>
      <w:r>
        <w:separator/>
      </w:r>
    </w:p>
  </w:endnote>
  <w:endnote w:type="continuationSeparator" w:id="0">
    <w:p w14:paraId="499A1619" w14:textId="77777777" w:rsidR="00A84707" w:rsidRDefault="00A8470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3F3A" w14:textId="77777777" w:rsidR="00A84707" w:rsidRDefault="00A84707" w:rsidP="002C0CA5">
      <w:pPr>
        <w:spacing w:line="240" w:lineRule="auto"/>
      </w:pPr>
      <w:r>
        <w:separator/>
      </w:r>
    </w:p>
  </w:footnote>
  <w:footnote w:type="continuationSeparator" w:id="0">
    <w:p w14:paraId="771781BF" w14:textId="77777777" w:rsidR="00A84707" w:rsidRDefault="00A8470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806"/>
    <w:multiLevelType w:val="hybridMultilevel"/>
    <w:tmpl w:val="FB127C32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3189B"/>
    <w:multiLevelType w:val="hybridMultilevel"/>
    <w:tmpl w:val="4E4AC7EA"/>
    <w:lvl w:ilvl="0" w:tplc="CA64D268">
      <w:start w:val="1"/>
      <w:numFmt w:val="decimal"/>
      <w:lvlText w:val="W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64068"/>
    <w:rsid w:val="0020072A"/>
    <w:rsid w:val="00207BBF"/>
    <w:rsid w:val="002C0CA5"/>
    <w:rsid w:val="002E7DB5"/>
    <w:rsid w:val="002F41B5"/>
    <w:rsid w:val="00333004"/>
    <w:rsid w:val="00341D25"/>
    <w:rsid w:val="0036131B"/>
    <w:rsid w:val="003B680D"/>
    <w:rsid w:val="00455A0E"/>
    <w:rsid w:val="0047070D"/>
    <w:rsid w:val="004F5168"/>
    <w:rsid w:val="00515288"/>
    <w:rsid w:val="00534141"/>
    <w:rsid w:val="005354E1"/>
    <w:rsid w:val="00564842"/>
    <w:rsid w:val="006469D5"/>
    <w:rsid w:val="006674DC"/>
    <w:rsid w:val="006C5589"/>
    <w:rsid w:val="006C766B"/>
    <w:rsid w:val="00703661"/>
    <w:rsid w:val="0072568B"/>
    <w:rsid w:val="00735F91"/>
    <w:rsid w:val="007A10DC"/>
    <w:rsid w:val="007B15AA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C2FFA"/>
    <w:rsid w:val="009E1CD7"/>
    <w:rsid w:val="009E6E3A"/>
    <w:rsid w:val="009E71F1"/>
    <w:rsid w:val="00A43564"/>
    <w:rsid w:val="00A84707"/>
    <w:rsid w:val="00B0330E"/>
    <w:rsid w:val="00B24D45"/>
    <w:rsid w:val="00B2721F"/>
    <w:rsid w:val="00B36D67"/>
    <w:rsid w:val="00B6366C"/>
    <w:rsid w:val="00C64721"/>
    <w:rsid w:val="00CA3392"/>
    <w:rsid w:val="00CD0414"/>
    <w:rsid w:val="00D527B8"/>
    <w:rsid w:val="00DA1BD4"/>
    <w:rsid w:val="00DA7AF7"/>
    <w:rsid w:val="00E868E7"/>
    <w:rsid w:val="00ED11F9"/>
    <w:rsid w:val="00ED288B"/>
    <w:rsid w:val="00EE4F54"/>
    <w:rsid w:val="00F129D7"/>
    <w:rsid w:val="00F17173"/>
    <w:rsid w:val="00FB2DB7"/>
    <w:rsid w:val="17561803"/>
    <w:rsid w:val="1C0DED3D"/>
    <w:rsid w:val="2E0C1E74"/>
    <w:rsid w:val="352E16D1"/>
    <w:rsid w:val="3546D81F"/>
    <w:rsid w:val="490A310E"/>
    <w:rsid w:val="4B5E8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1199"/>
  <w15:docId w15:val="{7A55B357-9B02-4A16-B08F-6DE54EB1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B0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18D2"/>
    <w:rsid w:val="004E5E6A"/>
    <w:rsid w:val="00C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4488</Characters>
  <Application>Microsoft Office Word</Application>
  <DocSecurity>0</DocSecurity>
  <Lines>37</Lines>
  <Paragraphs>10</Paragraphs>
  <ScaleCrop>false</ScaleCrop>
  <Company>Microsoft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11</cp:revision>
  <cp:lastPrinted>2019-03-18T08:34:00Z</cp:lastPrinted>
  <dcterms:created xsi:type="dcterms:W3CDTF">2019-04-16T12:22:00Z</dcterms:created>
  <dcterms:modified xsi:type="dcterms:W3CDTF">2020-09-22T12:46:00Z</dcterms:modified>
</cp:coreProperties>
</file>