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021E93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021E93" w:rsidRPr="00021E93" w14:paraId="4E92C715" w14:textId="77777777" w:rsidTr="2B5FB09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4F527F" w:rsidRPr="00021E93" w:rsidRDefault="004F527F" w:rsidP="004F52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E9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E861B1" w14:textId="77777777" w:rsidR="004F527F" w:rsidRPr="00021E93" w:rsidRDefault="004F527F" w:rsidP="004F5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E93">
              <w:rPr>
                <w:rFonts w:ascii="Arial" w:hAnsi="Arial" w:cs="Arial"/>
                <w:b/>
                <w:sz w:val="20"/>
                <w:szCs w:val="20"/>
              </w:rPr>
              <w:t>Embriologia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4F527F" w:rsidRPr="00021E93" w:rsidRDefault="008E392D" w:rsidP="004F52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4F527F" w:rsidRPr="00021E93" w:rsidRDefault="004F527F" w:rsidP="004F52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021E93" w:rsidRPr="00021E93" w14:paraId="1C2F616E" w14:textId="77777777" w:rsidTr="2B5FB09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4F527F" w:rsidRPr="00021E93" w:rsidRDefault="004F527F" w:rsidP="004F527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EB8103E" w14:textId="6D5564CB" w:rsidR="004F527F" w:rsidRPr="00021E93" w:rsidRDefault="09A8774B" w:rsidP="004F527F">
            <w:pPr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4F527F" w:rsidRPr="00021E93">
              <w:rPr>
                <w:rFonts w:ascii="Arial" w:hAnsi="Arial" w:cs="Arial"/>
                <w:sz w:val="16"/>
                <w:szCs w:val="16"/>
              </w:rPr>
              <w:t>Embryology</w:t>
            </w:r>
            <w:r w:rsidR="09D467E7" w:rsidRPr="00021E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E93" w:rsidRPr="00021E93" w14:paraId="2B4DE3DB" w14:textId="77777777" w:rsidTr="2B5FB0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4F527F" w:rsidRPr="00021E93" w:rsidRDefault="004F527F" w:rsidP="004F527F">
            <w:pPr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021E93" w:rsidRPr="00021E93" w14:paraId="0A37501D" w14:textId="77777777" w:rsidTr="2B5FB09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21E93" w:rsidRPr="00021E93" w14:paraId="5945B5E4" w14:textId="77777777" w:rsidTr="2B5FB09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4F527F" w:rsidRPr="00021E93" w:rsidRDefault="004F527F" w:rsidP="004F527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4F527F" w:rsidRPr="00021E93" w:rsidRDefault="004F527F" w:rsidP="004F527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E9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II</w:t>
            </w:r>
          </w:p>
        </w:tc>
      </w:tr>
      <w:tr w:rsidR="00021E93" w:rsidRPr="00021E93" w14:paraId="5ADC8456" w14:textId="77777777" w:rsidTr="2B5FB09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4F527F" w:rsidRPr="00021E93" w:rsidRDefault="004F527F" w:rsidP="004F527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4F527F" w:rsidRPr="00021E93" w:rsidRDefault="00ED76A7" w:rsidP="004F527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7F" w:rsidRPr="00021E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F527F" w:rsidRPr="00021E93">
              <w:rPr>
                <w:sz w:val="20"/>
                <w:szCs w:val="16"/>
              </w:rPr>
              <w:t xml:space="preserve"> </w:t>
            </w:r>
            <w:r w:rsidR="004F527F" w:rsidRPr="00021E93">
              <w:rPr>
                <w:sz w:val="16"/>
                <w:szCs w:val="16"/>
              </w:rPr>
              <w:t>stacjonarne</w:t>
            </w:r>
          </w:p>
          <w:p w14:paraId="12AE9F1E" w14:textId="77777777" w:rsidR="004F527F" w:rsidRPr="00021E93" w:rsidRDefault="00ED76A7" w:rsidP="004F527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7F" w:rsidRPr="00021E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F527F" w:rsidRPr="00021E93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4F527F" w:rsidRPr="00021E93" w:rsidRDefault="004F527F" w:rsidP="004F527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E9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4F527F" w:rsidRPr="00021E93" w:rsidRDefault="00ED76A7" w:rsidP="004F527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7F" w:rsidRPr="00021E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F527F" w:rsidRPr="00021E93">
              <w:rPr>
                <w:sz w:val="16"/>
                <w:szCs w:val="16"/>
              </w:rPr>
              <w:t xml:space="preserve"> p</w:t>
            </w:r>
            <w:r w:rsidR="004F527F" w:rsidRPr="00021E93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4F527F" w:rsidRPr="00021E93" w:rsidRDefault="00ED76A7" w:rsidP="004F527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67" w:rsidRPr="00021E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F527F" w:rsidRPr="00021E93">
              <w:rPr>
                <w:sz w:val="16"/>
                <w:szCs w:val="16"/>
              </w:rPr>
              <w:t xml:space="preserve"> </w:t>
            </w:r>
            <w:r w:rsidR="004F527F" w:rsidRPr="00021E9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4F527F" w:rsidRPr="00021E93" w:rsidRDefault="00ED76A7" w:rsidP="004F527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67" w:rsidRPr="00021E9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4F527F" w:rsidRPr="00021E93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4F527F" w:rsidRPr="00021E93" w:rsidRDefault="00ED76A7" w:rsidP="004F527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7F" w:rsidRPr="00021E9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F527F" w:rsidRPr="00021E9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CB205B" w14:textId="77777777" w:rsidR="004F527F" w:rsidRPr="00021E93" w:rsidRDefault="004F527F" w:rsidP="004F527F">
            <w:pPr>
              <w:spacing w:line="240" w:lineRule="auto"/>
              <w:rPr>
                <w:bCs/>
                <w:sz w:val="16"/>
                <w:szCs w:val="16"/>
              </w:rPr>
            </w:pPr>
            <w:r w:rsidRPr="00021E93">
              <w:rPr>
                <w:bCs/>
                <w:sz w:val="16"/>
                <w:szCs w:val="16"/>
              </w:rPr>
              <w:t>Numer semestru: …</w:t>
            </w:r>
            <w:r w:rsidR="00582967" w:rsidRPr="00021E93">
              <w:rPr>
                <w:bCs/>
                <w:sz w:val="16"/>
                <w:szCs w:val="16"/>
              </w:rPr>
              <w:t>I</w:t>
            </w:r>
            <w:r w:rsidRPr="00021E93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4F527F" w:rsidRPr="00021E93" w:rsidRDefault="00ED76A7" w:rsidP="004F527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7F" w:rsidRPr="00021E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F527F" w:rsidRPr="00021E93">
              <w:rPr>
                <w:sz w:val="16"/>
                <w:szCs w:val="16"/>
              </w:rPr>
              <w:t xml:space="preserve"> </w:t>
            </w:r>
            <w:r w:rsidR="004F527F" w:rsidRPr="00021E93">
              <w:rPr>
                <w:bCs/>
                <w:sz w:val="16"/>
                <w:szCs w:val="16"/>
              </w:rPr>
              <w:t>semestr  zimowy</w:t>
            </w:r>
            <w:r w:rsidR="004F527F" w:rsidRPr="00021E93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67" w:rsidRPr="00021E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F527F" w:rsidRPr="00021E93">
              <w:rPr>
                <w:sz w:val="16"/>
                <w:szCs w:val="16"/>
              </w:rPr>
              <w:t xml:space="preserve"> </w:t>
            </w:r>
            <w:r w:rsidR="004F527F" w:rsidRPr="00021E9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021E93" w:rsidRPr="00021E93" w14:paraId="6BB05C82" w14:textId="77777777" w:rsidTr="2B5FB09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4F527F" w:rsidRPr="00021E93" w:rsidRDefault="004F527F" w:rsidP="004F527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4F527F" w:rsidRPr="00021E93" w:rsidRDefault="004F527F" w:rsidP="004F52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4F527F" w:rsidRPr="00021E93" w:rsidRDefault="004F527F" w:rsidP="004F527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592628F" w:rsidR="004F527F" w:rsidRPr="00021E93" w:rsidRDefault="004F527F" w:rsidP="004F52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20</w:t>
            </w:r>
            <w:r w:rsidR="25BC26CC" w:rsidRPr="00021E93">
              <w:rPr>
                <w:sz w:val="16"/>
                <w:szCs w:val="16"/>
              </w:rPr>
              <w:t>20</w:t>
            </w:r>
            <w:r w:rsidRPr="00021E93">
              <w:rPr>
                <w:sz w:val="16"/>
                <w:szCs w:val="16"/>
              </w:rPr>
              <w:t>/202</w:t>
            </w:r>
            <w:r w:rsidR="155E13C4" w:rsidRPr="00021E9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4F527F" w:rsidRPr="00021E93" w:rsidRDefault="004F527F" w:rsidP="004F527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450BC" w14:textId="77777777" w:rsidR="004F527F" w:rsidRPr="00021E93" w:rsidRDefault="008E392D" w:rsidP="004F527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21E93">
              <w:rPr>
                <w:b/>
                <w:sz w:val="16"/>
                <w:szCs w:val="16"/>
              </w:rPr>
              <w:t>OGR_BT-2S-1L-12</w:t>
            </w:r>
          </w:p>
        </w:tc>
      </w:tr>
      <w:tr w:rsidR="00021E93" w:rsidRPr="00021E93" w14:paraId="41C8F396" w14:textId="77777777" w:rsidTr="2B5FB09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4F527F" w:rsidRPr="00021E93" w:rsidRDefault="004F527F" w:rsidP="004F527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1E93" w:rsidRPr="00021E93" w14:paraId="40C17F78" w14:textId="77777777" w:rsidTr="2B5FB0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4F527F" w:rsidRPr="00021E93" w:rsidRDefault="004F527F" w:rsidP="004F527F">
            <w:pPr>
              <w:spacing w:line="240" w:lineRule="auto"/>
              <w:rPr>
                <w:bCs/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317CB" w14:textId="77777777" w:rsidR="004F527F" w:rsidRPr="00021E93" w:rsidRDefault="004F527F" w:rsidP="004F527F">
            <w:pPr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prof. nadzw. SGGW Anna M. Duszewska</w:t>
            </w:r>
          </w:p>
        </w:tc>
      </w:tr>
      <w:tr w:rsidR="00021E93" w:rsidRPr="00021E93" w14:paraId="79AE7E5D" w14:textId="77777777" w:rsidTr="2B5FB0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4F527F" w:rsidRPr="00021E93" w:rsidRDefault="004F527F" w:rsidP="004F527F">
            <w:pPr>
              <w:spacing w:line="240" w:lineRule="auto"/>
              <w:rPr>
                <w:bCs/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F55CB" w14:textId="72593C8C" w:rsidR="004F527F" w:rsidRPr="00021E93" w:rsidRDefault="58D89171" w:rsidP="2B5FB09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1E93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021E93">
              <w:rPr>
                <w:rFonts w:ascii="Arial" w:eastAsia="Arial" w:hAnsi="Arial" w:cs="Arial"/>
                <w:sz w:val="16"/>
                <w:szCs w:val="16"/>
              </w:rPr>
              <w:t>auczyciele akademiccy Instytutu Medycyny Weterynaryjnej; Katedry Nauk Morfologicznych. Doktoranci zgodnie z obowiązującym wewnętrznym aktem prawnym.</w:t>
            </w:r>
          </w:p>
        </w:tc>
      </w:tr>
      <w:tr w:rsidR="00021E93" w:rsidRPr="00021E93" w14:paraId="3C2A2875" w14:textId="77777777" w:rsidTr="2B5FB0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4F527F" w:rsidRPr="00021E93" w:rsidRDefault="004F527F" w:rsidP="004F527F">
            <w:pPr>
              <w:spacing w:line="240" w:lineRule="auto"/>
              <w:rPr>
                <w:bCs/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15411" w14:textId="4C7E240C" w:rsidR="004F527F" w:rsidRPr="00021E93" w:rsidRDefault="00021E93" w:rsidP="004F527F">
            <w:pPr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Insytut</w:t>
            </w:r>
            <w:r w:rsidR="004F527F" w:rsidRPr="00021E93">
              <w:rPr>
                <w:rFonts w:ascii="Arial" w:hAnsi="Arial" w:cs="Arial"/>
                <w:sz w:val="16"/>
                <w:szCs w:val="16"/>
              </w:rPr>
              <w:t xml:space="preserve"> Medycyny Weterynaryjnej, Katedra Nauk Morfologicznych, Zakład Histologii i Embriologii  </w:t>
            </w:r>
          </w:p>
        </w:tc>
      </w:tr>
      <w:tr w:rsidR="00021E93" w:rsidRPr="00021E93" w14:paraId="643F9685" w14:textId="77777777" w:rsidTr="2B5FB0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E9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F68" w14:textId="4588287A" w:rsidR="004F527F" w:rsidRPr="00021E93" w:rsidRDefault="691C66C8" w:rsidP="2B5FB09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1E93">
              <w:rPr>
                <w:rFonts w:ascii="Arial" w:eastAsia="Arial" w:hAnsi="Arial" w:cs="Arial"/>
                <w:sz w:val="16"/>
                <w:szCs w:val="16"/>
              </w:rPr>
              <w:t xml:space="preserve">Wydział Ogrodnictwa i Biotechnologii </w:t>
            </w:r>
          </w:p>
        </w:tc>
      </w:tr>
      <w:tr w:rsidR="00021E93" w:rsidRPr="00021E93" w14:paraId="160F5079" w14:textId="77777777" w:rsidTr="2B5FB0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FDEE3" w14:textId="77777777" w:rsidR="004F527F" w:rsidRPr="00021E93" w:rsidRDefault="004F527F" w:rsidP="2B5FB0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Embriologia zwierząt gospodarskich z elementami embriologii ptaków, gadów i płazów oraz człowieka.</w:t>
            </w:r>
          </w:p>
          <w:p w14:paraId="63F3C5D9" w14:textId="18513E13" w:rsidR="004F527F" w:rsidRPr="00021E93" w:rsidRDefault="004F527F" w:rsidP="2B5FB09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WYKŁADY 1. Wprowadzenie do embriologii ssaków. 2.  Powstawanie układu rozrodczego męskiego i żeńskiego; 3. Oogeneza 4. Spermatogeneza; 5. Zapłodnienie, Bruzdkowanie 6. Gastrulacja; Organogeneza 7. Błony płodowe, Implantacja,</w:t>
            </w:r>
            <w:r w:rsidR="597331FE" w:rsidRPr="00021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E93">
              <w:rPr>
                <w:rFonts w:ascii="Arial" w:hAnsi="Arial" w:cs="Arial"/>
                <w:sz w:val="16"/>
                <w:szCs w:val="16"/>
              </w:rPr>
              <w:t>Teratologia 8.  Wybrane zagadnienia z embriologii ptaków, gadów, płazów oraz człowieka</w:t>
            </w:r>
          </w:p>
          <w:p w14:paraId="179E12B9" w14:textId="1D109CE1" w:rsidR="004F527F" w:rsidRPr="00021E93" w:rsidRDefault="004F527F" w:rsidP="2B5FB09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ĆWICZENIA 1. Laboratorium embriologiczne 2. </w:t>
            </w:r>
            <w:r w:rsidR="4040A2D6" w:rsidRPr="00021E93">
              <w:rPr>
                <w:rFonts w:ascii="Arial" w:hAnsi="Arial" w:cs="Arial"/>
                <w:sz w:val="16"/>
                <w:szCs w:val="16"/>
              </w:rPr>
              <w:t>Dojrzewanie in vitro oocytów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 3. </w:t>
            </w:r>
            <w:r w:rsidR="3543197C" w:rsidRPr="00021E93">
              <w:rPr>
                <w:rFonts w:ascii="Arial" w:hAnsi="Arial" w:cs="Arial"/>
                <w:sz w:val="16"/>
                <w:szCs w:val="16"/>
              </w:rPr>
              <w:t xml:space="preserve">Zapłodnienie in vitro 4. Rozwój zarodków 5. 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Preparaty embriologiczne </w:t>
            </w:r>
            <w:r w:rsidR="667D8680" w:rsidRPr="00021E93">
              <w:rPr>
                <w:rFonts w:ascii="Arial" w:hAnsi="Arial" w:cs="Arial"/>
                <w:sz w:val="16"/>
                <w:szCs w:val="16"/>
              </w:rPr>
              <w:t>I 6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. Preparaty embriologiczne II </w:t>
            </w:r>
            <w:r w:rsidR="008151A3" w:rsidRPr="00021E93">
              <w:rPr>
                <w:rFonts w:ascii="Arial" w:hAnsi="Arial" w:cs="Arial"/>
                <w:sz w:val="16"/>
                <w:szCs w:val="16"/>
              </w:rPr>
              <w:t>7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601DF038" w:rsidRPr="00021E93">
              <w:rPr>
                <w:rFonts w:ascii="Arial" w:hAnsi="Arial" w:cs="Arial"/>
                <w:sz w:val="16"/>
                <w:szCs w:val="16"/>
              </w:rPr>
              <w:t xml:space="preserve">Embriologia doświadczalna  8. </w:t>
            </w:r>
            <w:r w:rsidR="16A5CFD2" w:rsidRPr="00021E93">
              <w:rPr>
                <w:rFonts w:ascii="Arial" w:hAnsi="Arial" w:cs="Arial"/>
                <w:sz w:val="16"/>
                <w:szCs w:val="16"/>
              </w:rPr>
              <w:t>Klonowanie, t</w:t>
            </w:r>
            <w:r w:rsidRPr="00021E93">
              <w:rPr>
                <w:rFonts w:ascii="Arial" w:hAnsi="Arial" w:cs="Arial"/>
                <w:sz w:val="16"/>
                <w:szCs w:val="16"/>
              </w:rPr>
              <w:t>ransgeniczne osobniki, ksenotransplantacje</w:t>
            </w:r>
            <w:r w:rsidR="0E9F4936" w:rsidRPr="00021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E93">
              <w:rPr>
                <w:rFonts w:ascii="Arial" w:hAnsi="Arial" w:cs="Arial"/>
                <w:sz w:val="16"/>
                <w:szCs w:val="16"/>
              </w:rPr>
              <w:t>oraz tworzenia chimer</w:t>
            </w:r>
            <w:r w:rsidR="2DFE8046" w:rsidRPr="00021E93">
              <w:rPr>
                <w:rFonts w:ascii="Arial" w:hAnsi="Arial" w:cs="Arial"/>
                <w:sz w:val="16"/>
                <w:szCs w:val="16"/>
              </w:rPr>
              <w:t>.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E93" w:rsidRPr="00021E93" w14:paraId="65FF6A67" w14:textId="77777777" w:rsidTr="2B5FB09F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701FA" w14:textId="77777777" w:rsidR="004F527F" w:rsidRPr="00021E93" w:rsidRDefault="004F527F" w:rsidP="004F52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Wykłady </w:t>
            </w:r>
            <w:r w:rsidRPr="00021E93">
              <w:rPr>
                <w:sz w:val="16"/>
                <w:szCs w:val="16"/>
              </w:rPr>
              <w:t xml:space="preserve">……………………………………………………………………………;  liczba godzin ..15.....;  </w:t>
            </w:r>
          </w:p>
          <w:p w14:paraId="54D435E2" w14:textId="77777777" w:rsidR="004F527F" w:rsidRPr="00021E93" w:rsidRDefault="004F527F" w:rsidP="004F52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Ćwiczenia laboratoryjne </w:t>
            </w:r>
            <w:r w:rsidRPr="00021E93">
              <w:rPr>
                <w:sz w:val="16"/>
                <w:szCs w:val="16"/>
              </w:rPr>
              <w:t xml:space="preserve">…………………………………………………;  liczba godzin ..15....;  </w:t>
            </w:r>
          </w:p>
        </w:tc>
      </w:tr>
      <w:tr w:rsidR="00021E93" w:rsidRPr="00021E93" w14:paraId="5A76F8D6" w14:textId="77777777" w:rsidTr="2B5FB09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B29A6" w14:textId="5D99BCF6" w:rsidR="004F527F" w:rsidRPr="00021E93" w:rsidRDefault="004F527F" w:rsidP="2B5FB0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Pokaz slajdów, doświadczenia laboratoryjne, analiza preparatów histologicznych</w:t>
            </w:r>
          </w:p>
          <w:p w14:paraId="041B198F" w14:textId="02F17303" w:rsidR="004F527F" w:rsidRPr="00021E93" w:rsidRDefault="1E6B5975" w:rsidP="2B5FB09F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21E93">
              <w:rPr>
                <w:rFonts w:ascii="Arial" w:eastAsia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</w:tc>
      </w:tr>
      <w:tr w:rsidR="00021E93" w:rsidRPr="00021E93" w14:paraId="0EE2ED1B" w14:textId="77777777" w:rsidTr="2B5FB0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8024B" w14:textId="77777777" w:rsidR="004F527F" w:rsidRPr="00021E93" w:rsidRDefault="004F527F" w:rsidP="004F52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Wymagania formalne:  histologia, biologia komórki, rozród, założenia wstępne:  Wiedza z zakresu biologii komórki, histologii oraz rozrodu</w:t>
            </w:r>
          </w:p>
        </w:tc>
      </w:tr>
      <w:tr w:rsidR="00021E93" w:rsidRPr="00021E93" w14:paraId="03E01DB5" w14:textId="77777777" w:rsidTr="2B5FB09F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4F527F" w:rsidRPr="00021E93" w:rsidRDefault="004F527F" w:rsidP="004F527F">
            <w:pPr>
              <w:spacing w:line="240" w:lineRule="auto"/>
              <w:rPr>
                <w:bCs/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4F527F" w:rsidRPr="00021E93" w:rsidRDefault="004F527F" w:rsidP="000B716B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Wiedza:</w:t>
            </w:r>
          </w:p>
          <w:p w14:paraId="196FF2E4" w14:textId="77777777" w:rsidR="008E392D" w:rsidRPr="00021E93" w:rsidRDefault="008E392D" w:rsidP="000B716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wiedzę w zakresie embriologii klasycznej</w:t>
            </w:r>
          </w:p>
          <w:p w14:paraId="75103C81" w14:textId="77777777" w:rsidR="008E392D" w:rsidRPr="00021E93" w:rsidRDefault="008E392D" w:rsidP="000B716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wiedzę w zakresie oogenezy, spermatogenezy, zapłodnienia, bruzdkowania, gastrulacji, organogenezy</w:t>
            </w:r>
          </w:p>
          <w:p w14:paraId="23AE6BA1" w14:textId="77777777" w:rsidR="004F527F" w:rsidRPr="00021E93" w:rsidRDefault="008E392D" w:rsidP="000B716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wiedzę w zakresie błon płodowych, łożyska, teratologii</w:t>
            </w:r>
          </w:p>
        </w:tc>
        <w:tc>
          <w:tcPr>
            <w:tcW w:w="2730" w:type="dxa"/>
            <w:gridSpan w:val="3"/>
          </w:tcPr>
          <w:p w14:paraId="0F58FAE9" w14:textId="77777777" w:rsidR="004F527F" w:rsidRPr="00021E93" w:rsidRDefault="004F527F" w:rsidP="000B716B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Umiejętności:</w:t>
            </w:r>
          </w:p>
          <w:p w14:paraId="2B2A5C99" w14:textId="77777777" w:rsidR="008E392D" w:rsidRPr="00021E93" w:rsidRDefault="008E392D" w:rsidP="000B716B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rozumie i łączy zagadnienia</w:t>
            </w:r>
          </w:p>
          <w:p w14:paraId="51ED71BF" w14:textId="77777777" w:rsidR="008E392D" w:rsidRPr="00021E93" w:rsidRDefault="008E392D" w:rsidP="000B716B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posiada umiejętność wyszukiwania i wykorzystania potrzebnych informacji z różnych źródeł</w:t>
            </w:r>
          </w:p>
          <w:p w14:paraId="659352B5" w14:textId="77777777" w:rsidR="008E392D" w:rsidRPr="00021E93" w:rsidRDefault="008E392D" w:rsidP="000B716B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potrafi omówić poszczególne zagadnienia embriologiczne w przypadku każdego gatunku</w:t>
            </w:r>
          </w:p>
          <w:p w14:paraId="6640B94A" w14:textId="77777777" w:rsidR="004F527F" w:rsidRPr="00021E93" w:rsidRDefault="008E392D" w:rsidP="000B716B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świadomość etycznych aspektów związanych z embriologią ssaków</w:t>
            </w:r>
          </w:p>
        </w:tc>
        <w:tc>
          <w:tcPr>
            <w:tcW w:w="2730" w:type="dxa"/>
            <w:gridSpan w:val="4"/>
          </w:tcPr>
          <w:p w14:paraId="489FDC0A" w14:textId="77777777" w:rsidR="004F527F" w:rsidRPr="00021E93" w:rsidRDefault="004F527F" w:rsidP="000B716B">
            <w:pPr>
              <w:spacing w:line="240" w:lineRule="auto"/>
              <w:rPr>
                <w:bCs/>
                <w:sz w:val="16"/>
                <w:szCs w:val="16"/>
              </w:rPr>
            </w:pPr>
            <w:r w:rsidRPr="00021E93">
              <w:rPr>
                <w:bCs/>
                <w:sz w:val="16"/>
                <w:szCs w:val="16"/>
              </w:rPr>
              <w:t>Kompetencje:</w:t>
            </w:r>
          </w:p>
          <w:p w14:paraId="53342FA9" w14:textId="77777777" w:rsidR="004F527F" w:rsidRPr="00021E93" w:rsidRDefault="008E392D" w:rsidP="000B71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K1 student rozumie potrzebę stałego poszerzania i pogłębiania wiedzy, zna jej praktyczne wykorzystanie</w:t>
            </w:r>
            <w:r w:rsidRPr="00021E93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21E93" w:rsidRPr="00021E93" w14:paraId="4EB65BDA" w14:textId="77777777" w:rsidTr="2B5FB09F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EEE2737" w14:textId="77777777" w:rsidR="004F527F" w:rsidRPr="00021E93" w:rsidRDefault="004F527F" w:rsidP="004F527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Efekt: </w:t>
            </w:r>
            <w:r w:rsidR="000B716B" w:rsidRPr="00021E93">
              <w:rPr>
                <w:rFonts w:ascii="Arial" w:hAnsi="Arial" w:cs="Arial"/>
                <w:sz w:val="16"/>
                <w:szCs w:val="16"/>
              </w:rPr>
              <w:t>W1-3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B716B" w:rsidRPr="00021E93">
              <w:rPr>
                <w:rFonts w:ascii="Arial" w:hAnsi="Arial" w:cs="Arial"/>
                <w:sz w:val="16"/>
                <w:szCs w:val="16"/>
              </w:rPr>
              <w:t>U1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 - sprawdziany na zajęciach ćwiczeniowych z przerobionego materiału </w:t>
            </w:r>
          </w:p>
          <w:p w14:paraId="3F554223" w14:textId="77777777" w:rsidR="004F527F" w:rsidRPr="00021E93" w:rsidRDefault="004F527F" w:rsidP="004F527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Efekt: </w:t>
            </w:r>
            <w:r w:rsidR="000B716B" w:rsidRPr="00021E93">
              <w:rPr>
                <w:rFonts w:ascii="Arial" w:hAnsi="Arial" w:cs="Arial"/>
                <w:sz w:val="16"/>
                <w:szCs w:val="16"/>
              </w:rPr>
              <w:t>U2-4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B716B" w:rsidRPr="00021E93">
              <w:rPr>
                <w:rFonts w:ascii="Arial" w:hAnsi="Arial" w:cs="Arial"/>
                <w:sz w:val="16"/>
                <w:szCs w:val="16"/>
              </w:rPr>
              <w:t>K1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 Aktywność w trakcie dyskusji zdefiniowanego problemu </w:t>
            </w:r>
          </w:p>
          <w:p w14:paraId="52A3A765" w14:textId="31BEBCE6" w:rsidR="004F527F" w:rsidRPr="00021E93" w:rsidRDefault="004F527F" w:rsidP="2B5FB0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0B716B" w:rsidRPr="00021E93">
              <w:rPr>
                <w:rFonts w:ascii="Arial" w:hAnsi="Arial" w:cs="Arial"/>
                <w:sz w:val="16"/>
                <w:szCs w:val="16"/>
              </w:rPr>
              <w:t>W1-3, U1 - egzamin pisemny</w:t>
            </w:r>
          </w:p>
          <w:p w14:paraId="7037705B" w14:textId="53F54719" w:rsidR="004F527F" w:rsidRPr="00021E93" w:rsidRDefault="004F527F" w:rsidP="2B5FB0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5C0841" w14:textId="02F17303" w:rsidR="004F527F" w:rsidRPr="00021E93" w:rsidRDefault="4FAEDEB1" w:rsidP="2B5FB09F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21E93">
              <w:rPr>
                <w:rFonts w:ascii="Arial" w:eastAsia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  <w:p w14:paraId="0A83797F" w14:textId="18C61463" w:rsidR="004F527F" w:rsidRPr="00021E93" w:rsidRDefault="004F527F" w:rsidP="2B5FB09F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1E93" w:rsidRPr="00021E93" w14:paraId="7CD95A58" w14:textId="77777777" w:rsidTr="2B5FB09F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751BDEA9" w14:textId="392E55FF" w:rsidR="004F527F" w:rsidRPr="00021E93" w:rsidRDefault="004F527F" w:rsidP="2B5FB0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Imienna karta oceny studenta, okresowe prace pisemnie, treść pytań egzaminacyjnych z oceną</w:t>
            </w:r>
            <w:r w:rsidR="0A9D8A1E" w:rsidRPr="00021E9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1F4E26" w14:textId="02F17303" w:rsidR="004F527F" w:rsidRPr="00021E93" w:rsidRDefault="0A9D8A1E" w:rsidP="2B5FB09F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21E93">
              <w:rPr>
                <w:rFonts w:ascii="Arial" w:eastAsia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  <w:p w14:paraId="5E9D87E1" w14:textId="1636F694" w:rsidR="004F527F" w:rsidRPr="00021E93" w:rsidRDefault="004F527F" w:rsidP="2B5FB0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E93" w:rsidRPr="00021E93" w14:paraId="3E669072" w14:textId="77777777" w:rsidTr="2B5FB09F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4F527F" w:rsidRPr="00021E93" w:rsidRDefault="004F527F" w:rsidP="004F527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21E9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2428C85" w14:textId="77777777" w:rsidR="004F527F" w:rsidRPr="00021E93" w:rsidRDefault="004F527F" w:rsidP="004F527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021E93" w:rsidRPr="00021E93" w14:paraId="0EF59234" w14:textId="77777777" w:rsidTr="2B5FB09F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E9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585169B" w14:textId="77777777" w:rsidR="004F527F" w:rsidRPr="00021E93" w:rsidRDefault="004F527F" w:rsidP="004F52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Sale dydaktyczne</w:t>
            </w:r>
          </w:p>
        </w:tc>
      </w:tr>
      <w:tr w:rsidR="00021E93" w:rsidRPr="00021E93" w14:paraId="6F9FF677" w14:textId="77777777" w:rsidTr="2B5FB09F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  <w:r w:rsidRPr="00021E93">
              <w:rPr>
                <w:sz w:val="16"/>
                <w:szCs w:val="16"/>
              </w:rPr>
              <w:t>Literatura podstawowa i uzupełniająca:</w:t>
            </w:r>
          </w:p>
          <w:p w14:paraId="0E6783C5" w14:textId="77777777" w:rsidR="004F527F" w:rsidRPr="00021E93" w:rsidRDefault="004F527F" w:rsidP="004F52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1. Z. Bielańska-Osuchowska Embriologia.PWRiL</w:t>
            </w:r>
          </w:p>
          <w:p w14:paraId="342DA29B" w14:textId="77777777" w:rsidR="004F527F" w:rsidRPr="00021E93" w:rsidRDefault="004F527F" w:rsidP="004F52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lastRenderedPageBreak/>
              <w:t>2. C. Jura i J. Klag Podstawy Embriologii  zwierząt i człowieka. PWN</w:t>
            </w:r>
          </w:p>
          <w:p w14:paraId="76F67088" w14:textId="77777777" w:rsidR="004F527F" w:rsidRPr="00021E93" w:rsidRDefault="004F527F" w:rsidP="004F52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3. Z. Bielańska-Osuchowska Zarys organogenezy. PWN</w:t>
            </w:r>
          </w:p>
          <w:p w14:paraId="0D0B940D" w14:textId="77777777" w:rsidR="004F527F" w:rsidRPr="00021E93" w:rsidRDefault="004F527F" w:rsidP="004F527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21E93" w:rsidRPr="00021E93" w14:paraId="3026AB77" w14:textId="77777777" w:rsidTr="2B5FB09F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4F527F" w:rsidRPr="00021E93" w:rsidRDefault="004F527F" w:rsidP="2B5FB09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E93">
              <w:rPr>
                <w:sz w:val="16"/>
                <w:szCs w:val="16"/>
              </w:rPr>
              <w:lastRenderedPageBreak/>
              <w:t>UWAGI</w:t>
            </w:r>
          </w:p>
          <w:p w14:paraId="37368F49" w14:textId="5B657452" w:rsidR="004F527F" w:rsidRPr="00021E93" w:rsidRDefault="004F527F" w:rsidP="2B5FB09F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</w:t>
            </w:r>
          </w:p>
          <w:p w14:paraId="3DD14FA6" w14:textId="27E6AD28" w:rsidR="004F527F" w:rsidRPr="00021E93" w:rsidRDefault="004F527F" w:rsidP="2B5FB09F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100-91% pkt - 5,0; 90-81% pkt - 4,5; 80-71% pkt</w:t>
            </w:r>
            <w:r w:rsidR="0B63CEBD" w:rsidRPr="00021E93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021E93">
              <w:rPr>
                <w:rFonts w:ascii="Arial" w:hAnsi="Arial" w:cs="Arial"/>
                <w:sz w:val="16"/>
                <w:szCs w:val="16"/>
              </w:rPr>
              <w:t xml:space="preserve"> 4,0; 70-61% pkt -  3,5;  60-51% pkt -  3,0</w:t>
            </w:r>
          </w:p>
        </w:tc>
      </w:tr>
    </w:tbl>
    <w:p w14:paraId="0E27B00A" w14:textId="77777777" w:rsidR="00ED11F9" w:rsidRPr="00021E93" w:rsidRDefault="00ED11F9" w:rsidP="00ED11F9">
      <w:pPr>
        <w:rPr>
          <w:sz w:val="16"/>
        </w:rPr>
      </w:pPr>
      <w:r w:rsidRPr="00021E93">
        <w:rPr>
          <w:sz w:val="16"/>
        </w:rPr>
        <w:br/>
      </w:r>
    </w:p>
    <w:p w14:paraId="60061E4C" w14:textId="77777777" w:rsidR="008F7E6F" w:rsidRPr="00021E93" w:rsidRDefault="008F7E6F">
      <w:pPr>
        <w:rPr>
          <w:sz w:val="16"/>
        </w:rPr>
      </w:pPr>
    </w:p>
    <w:p w14:paraId="20378DA0" w14:textId="77777777" w:rsidR="00ED11F9" w:rsidRPr="00021E93" w:rsidRDefault="00ED11F9" w:rsidP="00ED11F9">
      <w:pPr>
        <w:rPr>
          <w:sz w:val="16"/>
        </w:rPr>
      </w:pPr>
      <w:r w:rsidRPr="00021E93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021E93" w:rsidRPr="00021E93" w14:paraId="4916C17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21E9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21E9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21E93">
              <w:rPr>
                <w:bCs/>
                <w:sz w:val="18"/>
                <w:szCs w:val="18"/>
              </w:rPr>
              <w:t xml:space="preserve"> dla zajęć</w:t>
            </w:r>
            <w:r w:rsidRPr="00021E93">
              <w:rPr>
                <w:bCs/>
                <w:sz w:val="18"/>
                <w:szCs w:val="18"/>
              </w:rPr>
              <w:t xml:space="preserve"> efektów </w:t>
            </w:r>
            <w:r w:rsidR="008F7E6F" w:rsidRPr="00021E93">
              <w:rPr>
                <w:bCs/>
                <w:sz w:val="18"/>
                <w:szCs w:val="18"/>
              </w:rPr>
              <w:t>uczenia się</w:t>
            </w:r>
            <w:r w:rsidRPr="00021E9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7E79429" w14:textId="77777777" w:rsidR="00ED11F9" w:rsidRPr="00021E93" w:rsidRDefault="00630A54" w:rsidP="006478A0">
            <w:pPr>
              <w:rPr>
                <w:b/>
                <w:bCs/>
                <w:sz w:val="18"/>
                <w:szCs w:val="18"/>
              </w:rPr>
            </w:pPr>
            <w:r w:rsidRPr="00021E93">
              <w:rPr>
                <w:b/>
                <w:bCs/>
                <w:sz w:val="18"/>
                <w:szCs w:val="18"/>
              </w:rPr>
              <w:t>60</w:t>
            </w:r>
            <w:r w:rsidR="00ED11F9" w:rsidRPr="00021E9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021E93" w:rsidRPr="00021E93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21E93" w:rsidRDefault="00ED11F9" w:rsidP="006478A0">
            <w:pPr>
              <w:rPr>
                <w:bCs/>
                <w:sz w:val="18"/>
                <w:szCs w:val="18"/>
              </w:rPr>
            </w:pPr>
            <w:r w:rsidRPr="00021E9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21E9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21E9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021E93" w:rsidRDefault="00630A54" w:rsidP="006478A0">
            <w:pPr>
              <w:rPr>
                <w:b/>
                <w:bCs/>
                <w:sz w:val="18"/>
                <w:szCs w:val="18"/>
              </w:rPr>
            </w:pPr>
            <w:r w:rsidRPr="00021E93">
              <w:rPr>
                <w:b/>
                <w:bCs/>
                <w:sz w:val="18"/>
                <w:szCs w:val="18"/>
              </w:rPr>
              <w:t>1,5</w:t>
            </w:r>
            <w:r w:rsidR="00ED11F9" w:rsidRPr="00021E9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4EAFD9C" w14:textId="77777777" w:rsidR="00ED11F9" w:rsidRPr="00021E93" w:rsidRDefault="00ED11F9" w:rsidP="00ED11F9"/>
    <w:p w14:paraId="7A88CB3D" w14:textId="77777777" w:rsidR="00ED11F9" w:rsidRPr="00021E93" w:rsidRDefault="00ED11F9" w:rsidP="00ED11F9">
      <w:pPr>
        <w:rPr>
          <w:sz w:val="16"/>
        </w:rPr>
      </w:pPr>
      <w:r w:rsidRPr="00021E93">
        <w:rPr>
          <w:sz w:val="18"/>
        </w:rPr>
        <w:t xml:space="preserve">Tabela zgodności kierunkowych efektów </w:t>
      </w:r>
      <w:r w:rsidR="00EE4F54" w:rsidRPr="00021E93">
        <w:rPr>
          <w:sz w:val="18"/>
        </w:rPr>
        <w:t>uczenia się</w:t>
      </w:r>
      <w:r w:rsidRPr="00021E93">
        <w:rPr>
          <w:sz w:val="18"/>
        </w:rPr>
        <w:t xml:space="preserve"> z efektami przedmiotu:</w:t>
      </w:r>
    </w:p>
    <w:p w14:paraId="4B94D5A5" w14:textId="77777777" w:rsidR="00ED11F9" w:rsidRPr="00021E93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21E93" w:rsidRPr="00021E93" w14:paraId="7FEC6EF4" w14:textId="77777777" w:rsidTr="0093211F">
        <w:tc>
          <w:tcPr>
            <w:tcW w:w="1547" w:type="dxa"/>
          </w:tcPr>
          <w:p w14:paraId="1505A565" w14:textId="77777777" w:rsidR="0093211F" w:rsidRPr="00021E9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21E9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021E9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21E9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021E9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021E9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021E9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21E9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021E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21E93" w:rsidRPr="00021E93" w14:paraId="4B42EB43" w14:textId="77777777" w:rsidTr="0093211F">
        <w:tc>
          <w:tcPr>
            <w:tcW w:w="1547" w:type="dxa"/>
          </w:tcPr>
          <w:p w14:paraId="4A686B96" w14:textId="77777777" w:rsidR="0093211F" w:rsidRPr="00021E93" w:rsidRDefault="0093211F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38457E3F" w14:textId="77777777" w:rsidR="008E392D" w:rsidRPr="00021E93" w:rsidRDefault="008E392D" w:rsidP="000B716B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wiedzę w zakresie embriologii klasycznej</w:t>
            </w:r>
          </w:p>
          <w:p w14:paraId="444CDD1F" w14:textId="77777777" w:rsidR="008E392D" w:rsidRPr="00021E93" w:rsidRDefault="008E392D" w:rsidP="000B716B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wiedzę w zakresie oogenezy, spermatogenezy, zapłodnienia, bruzdkowania, gastrulacji, organogenezy</w:t>
            </w:r>
          </w:p>
          <w:p w14:paraId="448CB611" w14:textId="77777777" w:rsidR="0093211F" w:rsidRPr="00021E93" w:rsidRDefault="008E392D" w:rsidP="000B716B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wiedzę w zakresie błon płodowych, łożyska, teratologii</w:t>
            </w:r>
          </w:p>
        </w:tc>
        <w:tc>
          <w:tcPr>
            <w:tcW w:w="3001" w:type="dxa"/>
          </w:tcPr>
          <w:p w14:paraId="40736E3C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K_W02 </w:t>
            </w:r>
          </w:p>
          <w:p w14:paraId="53097A1C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K_W05 </w:t>
            </w:r>
          </w:p>
          <w:p w14:paraId="03BDD1A8" w14:textId="77777777" w:rsidR="0093211F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14:paraId="5FCD5EC4" w14:textId="77777777" w:rsidR="0093211F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21E93" w:rsidRPr="00021E93" w14:paraId="5814E0AB" w14:textId="77777777" w:rsidTr="0093211F">
        <w:tc>
          <w:tcPr>
            <w:tcW w:w="1547" w:type="dxa"/>
          </w:tcPr>
          <w:p w14:paraId="2E10539F" w14:textId="77777777" w:rsidR="006469D5" w:rsidRPr="00021E93" w:rsidRDefault="006469D5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609F736F" w14:textId="77777777" w:rsidR="008E392D" w:rsidRPr="00021E93" w:rsidRDefault="008E392D" w:rsidP="000B716B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rozumie i łączy zagadnienia</w:t>
            </w:r>
          </w:p>
          <w:p w14:paraId="2C31DAC9" w14:textId="77777777" w:rsidR="008E392D" w:rsidRPr="00021E93" w:rsidRDefault="008E392D" w:rsidP="000B716B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posiada umiejętność wyszukiwania i wykorzystania potrzebnych informacji z różnych źródeł</w:t>
            </w:r>
          </w:p>
          <w:p w14:paraId="70B86921" w14:textId="77777777" w:rsidR="008E392D" w:rsidRPr="00021E93" w:rsidRDefault="008E392D" w:rsidP="000B716B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potrafi omówić poszczególne zagadnienia embriologiczne w przypadku każdego gatunku</w:t>
            </w:r>
          </w:p>
          <w:p w14:paraId="60C6BA57" w14:textId="77777777" w:rsidR="006469D5" w:rsidRPr="00021E93" w:rsidRDefault="008E392D" w:rsidP="000B716B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student ma świadomość etycznych aspektów związanych z embriologią ssaków</w:t>
            </w:r>
          </w:p>
        </w:tc>
        <w:tc>
          <w:tcPr>
            <w:tcW w:w="3001" w:type="dxa"/>
          </w:tcPr>
          <w:p w14:paraId="0495AD78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14:paraId="7D015616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K_U16</w:t>
            </w:r>
          </w:p>
          <w:p w14:paraId="28A130F8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14:paraId="70660653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K_U18 </w:t>
            </w:r>
          </w:p>
          <w:p w14:paraId="42E3435A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14:paraId="69B91E13" w14:textId="77777777" w:rsidR="006469D5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7A036E3D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E884CA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7AB7477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21E93" w:rsidRPr="00021E93" w14:paraId="2B10F53E" w14:textId="77777777" w:rsidTr="0093211F">
        <w:tc>
          <w:tcPr>
            <w:tcW w:w="1547" w:type="dxa"/>
          </w:tcPr>
          <w:p w14:paraId="469CE9AA" w14:textId="77777777" w:rsidR="006469D5" w:rsidRPr="00021E93" w:rsidRDefault="006469D5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193AE2F" w14:textId="77777777" w:rsidR="006469D5" w:rsidRPr="00021E93" w:rsidRDefault="008E392D" w:rsidP="000B716B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sz w:val="16"/>
                <w:szCs w:val="16"/>
              </w:rPr>
              <w:t>student rozumie potrzebę stałego poszerzania i pogłębiania wiedzy, zna jej praktyczne wykorzystanie</w:t>
            </w:r>
          </w:p>
        </w:tc>
        <w:tc>
          <w:tcPr>
            <w:tcW w:w="3001" w:type="dxa"/>
          </w:tcPr>
          <w:p w14:paraId="54E3E2D9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5B2AA153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14:paraId="4E3B94F9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K_K07 </w:t>
            </w:r>
          </w:p>
          <w:p w14:paraId="60B857D4" w14:textId="77777777" w:rsidR="006469D5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 xml:space="preserve">K_K08 </w:t>
            </w:r>
          </w:p>
        </w:tc>
        <w:tc>
          <w:tcPr>
            <w:tcW w:w="1381" w:type="dxa"/>
          </w:tcPr>
          <w:p w14:paraId="7842F596" w14:textId="77777777" w:rsidR="006469D5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6B20A0C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CC21B90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38328F9" w14:textId="77777777" w:rsidR="008E392D" w:rsidRPr="00021E93" w:rsidRDefault="008E392D" w:rsidP="008E392D">
            <w:pPr>
              <w:spacing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1E9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3DEEC669" w14:textId="77777777" w:rsidR="0093211F" w:rsidRPr="00021E9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021E9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21E9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021E9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21E93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021E93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021E93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021E9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21E93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021E93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021E93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021E9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21E93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3656B9AB" w14:textId="77777777" w:rsidR="00B2721F" w:rsidRPr="00021E93" w:rsidRDefault="00B2721F"/>
    <w:sectPr w:rsidR="00B2721F" w:rsidRPr="00021E9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D1260" w14:textId="77777777" w:rsidR="00ED76A7" w:rsidRDefault="00ED76A7" w:rsidP="002C0CA5">
      <w:pPr>
        <w:spacing w:line="240" w:lineRule="auto"/>
      </w:pPr>
      <w:r>
        <w:separator/>
      </w:r>
    </w:p>
  </w:endnote>
  <w:endnote w:type="continuationSeparator" w:id="0">
    <w:p w14:paraId="07D6349F" w14:textId="77777777" w:rsidR="00ED76A7" w:rsidRDefault="00ED76A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5AD24" w14:textId="77777777" w:rsidR="00ED76A7" w:rsidRDefault="00ED76A7" w:rsidP="002C0CA5">
      <w:pPr>
        <w:spacing w:line="240" w:lineRule="auto"/>
      </w:pPr>
      <w:r>
        <w:separator/>
      </w:r>
    </w:p>
  </w:footnote>
  <w:footnote w:type="continuationSeparator" w:id="0">
    <w:p w14:paraId="47C75CB0" w14:textId="77777777" w:rsidR="00ED76A7" w:rsidRDefault="00ED76A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411"/>
    <w:multiLevelType w:val="hybridMultilevel"/>
    <w:tmpl w:val="FB42AE7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488"/>
    <w:multiLevelType w:val="hybridMultilevel"/>
    <w:tmpl w:val="B7C234DE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62FA7"/>
    <w:multiLevelType w:val="hybridMultilevel"/>
    <w:tmpl w:val="B2E0D826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36D2"/>
    <w:multiLevelType w:val="hybridMultilevel"/>
    <w:tmpl w:val="B7C234DE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6FED"/>
    <w:multiLevelType w:val="hybridMultilevel"/>
    <w:tmpl w:val="B2E0D826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1E93"/>
    <w:rsid w:val="000834BC"/>
    <w:rsid w:val="000B716B"/>
    <w:rsid w:val="000C4232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F5168"/>
    <w:rsid w:val="004F527F"/>
    <w:rsid w:val="005354E1"/>
    <w:rsid w:val="00564842"/>
    <w:rsid w:val="00582967"/>
    <w:rsid w:val="00630A54"/>
    <w:rsid w:val="006469D5"/>
    <w:rsid w:val="006674DC"/>
    <w:rsid w:val="006C766B"/>
    <w:rsid w:val="00703661"/>
    <w:rsid w:val="007172AB"/>
    <w:rsid w:val="0072568B"/>
    <w:rsid w:val="00735F91"/>
    <w:rsid w:val="00765A09"/>
    <w:rsid w:val="007B15AA"/>
    <w:rsid w:val="007D736E"/>
    <w:rsid w:val="007F69EB"/>
    <w:rsid w:val="008151A3"/>
    <w:rsid w:val="00827E4E"/>
    <w:rsid w:val="00860FAB"/>
    <w:rsid w:val="008C5679"/>
    <w:rsid w:val="008E392D"/>
    <w:rsid w:val="008F7E6F"/>
    <w:rsid w:val="00925376"/>
    <w:rsid w:val="0093211F"/>
    <w:rsid w:val="00965A2D"/>
    <w:rsid w:val="00966E0B"/>
    <w:rsid w:val="009B21A4"/>
    <w:rsid w:val="009E1CD7"/>
    <w:rsid w:val="009E71F1"/>
    <w:rsid w:val="00A33493"/>
    <w:rsid w:val="00A43564"/>
    <w:rsid w:val="00B24D45"/>
    <w:rsid w:val="00B2721F"/>
    <w:rsid w:val="00B36D67"/>
    <w:rsid w:val="00B6366C"/>
    <w:rsid w:val="00C64721"/>
    <w:rsid w:val="00CD0414"/>
    <w:rsid w:val="00D527B8"/>
    <w:rsid w:val="00DA1BD4"/>
    <w:rsid w:val="00DA7AF7"/>
    <w:rsid w:val="00E868E7"/>
    <w:rsid w:val="00ED11F9"/>
    <w:rsid w:val="00ED76A7"/>
    <w:rsid w:val="00EE4F54"/>
    <w:rsid w:val="00F129D7"/>
    <w:rsid w:val="00F17173"/>
    <w:rsid w:val="00FB2DB7"/>
    <w:rsid w:val="041C6895"/>
    <w:rsid w:val="080242E2"/>
    <w:rsid w:val="09A8774B"/>
    <w:rsid w:val="09D467E7"/>
    <w:rsid w:val="0A9D8A1E"/>
    <w:rsid w:val="0B5C8724"/>
    <w:rsid w:val="0B63CEBD"/>
    <w:rsid w:val="0E677CFD"/>
    <w:rsid w:val="0E9F4936"/>
    <w:rsid w:val="155E13C4"/>
    <w:rsid w:val="16A5CFD2"/>
    <w:rsid w:val="1870FBEB"/>
    <w:rsid w:val="196AA798"/>
    <w:rsid w:val="1A9C0B6C"/>
    <w:rsid w:val="1E6B5975"/>
    <w:rsid w:val="214428FA"/>
    <w:rsid w:val="21DCCC0B"/>
    <w:rsid w:val="25BC26CC"/>
    <w:rsid w:val="2B5FB09F"/>
    <w:rsid w:val="2DFE8046"/>
    <w:rsid w:val="2EF2DC65"/>
    <w:rsid w:val="2FC99B29"/>
    <w:rsid w:val="308C312A"/>
    <w:rsid w:val="3543197C"/>
    <w:rsid w:val="3B77F3E5"/>
    <w:rsid w:val="3DB0E539"/>
    <w:rsid w:val="4040A2D6"/>
    <w:rsid w:val="4483A212"/>
    <w:rsid w:val="44F9935E"/>
    <w:rsid w:val="4FAEDEB1"/>
    <w:rsid w:val="58D89171"/>
    <w:rsid w:val="597331FE"/>
    <w:rsid w:val="601DF038"/>
    <w:rsid w:val="61953B4B"/>
    <w:rsid w:val="662E5283"/>
    <w:rsid w:val="667D8680"/>
    <w:rsid w:val="68B7DB5F"/>
    <w:rsid w:val="691C66C8"/>
    <w:rsid w:val="7C27EB47"/>
    <w:rsid w:val="7D00B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33EB"/>
  <w15:docId w15:val="{1067A103-C528-4ED8-A914-C65E2B16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E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CDC"/>
    <w:rsid w:val="00567CDC"/>
    <w:rsid w:val="00A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5119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2019-04-25T10:59:00Z</dcterms:created>
  <dcterms:modified xsi:type="dcterms:W3CDTF">2020-09-21T15:48:00Z</dcterms:modified>
</cp:coreProperties>
</file>