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D11F9" w:rsidRPr="003C61BA" w:rsidRDefault="00ED11F9" w:rsidP="00ED11F9">
      <w:pPr>
        <w:rPr>
          <w:rFonts w:ascii="Times New Roman" w:hAnsi="Times New Roman" w:cs="Times New Roman"/>
          <w:b/>
          <w:bCs/>
        </w:rPr>
      </w:pPr>
      <w:bookmarkStart w:id="0" w:name="_GoBack"/>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320"/>
        <w:gridCol w:w="1239"/>
        <w:gridCol w:w="992"/>
        <w:gridCol w:w="499"/>
        <w:gridCol w:w="919"/>
        <w:gridCol w:w="443"/>
        <w:gridCol w:w="648"/>
        <w:gridCol w:w="720"/>
      </w:tblGrid>
      <w:tr w:rsidR="003C61BA" w:rsidRPr="003C61BA" w14:paraId="57B0C929" w14:textId="77777777" w:rsidTr="4374D538">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14:paraId="05713F54" w14:textId="77777777" w:rsidR="00CD0414" w:rsidRPr="003C61BA" w:rsidRDefault="00CD0414" w:rsidP="00417454">
            <w:pPr>
              <w:spacing w:line="240" w:lineRule="auto"/>
              <w:rPr>
                <w:rFonts w:ascii="Times New Roman" w:hAnsi="Times New Roman" w:cs="Times New Roman"/>
                <w:b/>
                <w:bCs/>
              </w:rPr>
            </w:pPr>
            <w:r w:rsidRPr="003C61BA">
              <w:rPr>
                <w:sz w:val="20"/>
                <w:szCs w:val="20"/>
              </w:rPr>
              <w:t xml:space="preserve">Nazwa zajęć: </w:t>
            </w:r>
          </w:p>
        </w:tc>
        <w:tc>
          <w:tcPr>
            <w:tcW w:w="6822" w:type="dxa"/>
            <w:gridSpan w:val="8"/>
            <w:tcBorders>
              <w:left w:val="single" w:sz="2" w:space="0" w:color="auto"/>
              <w:right w:val="single" w:sz="12" w:space="0" w:color="auto"/>
            </w:tcBorders>
            <w:vAlign w:val="center"/>
          </w:tcPr>
          <w:p w14:paraId="32A2C728" w14:textId="77777777" w:rsidR="00CD0414" w:rsidRPr="003C61BA" w:rsidRDefault="007743C5" w:rsidP="00417454">
            <w:pPr>
              <w:spacing w:line="240" w:lineRule="auto"/>
              <w:rPr>
                <w:b/>
                <w:sz w:val="20"/>
                <w:szCs w:val="20"/>
                <w:vertAlign w:val="superscript"/>
              </w:rPr>
            </w:pPr>
            <w:r w:rsidRPr="003C61BA">
              <w:rPr>
                <w:rFonts w:ascii="Arial" w:hAnsi="Arial" w:cs="Arial"/>
                <w:b/>
                <w:sz w:val="20"/>
                <w:szCs w:val="20"/>
              </w:rPr>
              <w:t>Statystyczna analiza danych eksperymentalnych</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25AF48" w14:textId="77777777" w:rsidR="00CD0414" w:rsidRPr="003C61BA" w:rsidRDefault="00CD0414" w:rsidP="00417454">
            <w:pPr>
              <w:spacing w:line="240" w:lineRule="auto"/>
              <w:rPr>
                <w:b/>
                <w:bCs/>
                <w:sz w:val="20"/>
                <w:szCs w:val="20"/>
              </w:rPr>
            </w:pPr>
            <w:r w:rsidRPr="003C61BA">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61BB50B" w14:textId="77777777" w:rsidR="00CD0414" w:rsidRPr="003C61BA" w:rsidRDefault="009D6B98" w:rsidP="00417454">
            <w:pPr>
              <w:spacing w:line="240" w:lineRule="auto"/>
              <w:rPr>
                <w:b/>
                <w:bCs/>
                <w:sz w:val="20"/>
                <w:szCs w:val="20"/>
              </w:rPr>
            </w:pPr>
            <w:r w:rsidRPr="003C61BA">
              <w:rPr>
                <w:b/>
                <w:bCs/>
                <w:sz w:val="20"/>
                <w:szCs w:val="20"/>
              </w:rPr>
              <w:t>3,0</w:t>
            </w:r>
          </w:p>
        </w:tc>
      </w:tr>
      <w:tr w:rsidR="003C61BA" w:rsidRPr="003C61BA" w14:paraId="6F7A43B0" w14:textId="77777777" w:rsidTr="4374D538">
        <w:trPr>
          <w:trHeight w:val="340"/>
        </w:trPr>
        <w:tc>
          <w:tcPr>
            <w:tcW w:w="2480" w:type="dxa"/>
            <w:gridSpan w:val="2"/>
            <w:tcBorders>
              <w:top w:val="single" w:sz="2" w:space="0" w:color="auto"/>
              <w:bottom w:val="single" w:sz="4" w:space="0" w:color="auto"/>
            </w:tcBorders>
            <w:vAlign w:val="center"/>
          </w:tcPr>
          <w:p w14:paraId="2718F6F6" w14:textId="77777777" w:rsidR="00CD0414" w:rsidRPr="003C61BA" w:rsidRDefault="009B21A4" w:rsidP="009B21A4">
            <w:pPr>
              <w:tabs>
                <w:tab w:val="left" w:pos="6592"/>
              </w:tabs>
              <w:spacing w:line="240" w:lineRule="auto"/>
              <w:rPr>
                <w:sz w:val="16"/>
                <w:szCs w:val="16"/>
              </w:rPr>
            </w:pPr>
            <w:r w:rsidRPr="003C61BA">
              <w:rPr>
                <w:sz w:val="16"/>
                <w:szCs w:val="16"/>
              </w:rPr>
              <w:t>Nazwa zajęć w</w:t>
            </w:r>
            <w:r w:rsidR="00CD0414" w:rsidRPr="003C61BA">
              <w:rPr>
                <w:sz w:val="16"/>
                <w:szCs w:val="16"/>
              </w:rPr>
              <w:t xml:space="preserve"> j. angielski</w:t>
            </w:r>
            <w:r w:rsidRPr="003C61BA">
              <w:rPr>
                <w:sz w:val="16"/>
                <w:szCs w:val="16"/>
              </w:rPr>
              <w:t>m</w:t>
            </w:r>
            <w:r w:rsidR="00CD0414" w:rsidRPr="003C61BA">
              <w:rPr>
                <w:sz w:val="16"/>
                <w:szCs w:val="16"/>
              </w:rPr>
              <w:t>:</w:t>
            </w:r>
          </w:p>
        </w:tc>
        <w:tc>
          <w:tcPr>
            <w:tcW w:w="8190" w:type="dxa"/>
            <w:gridSpan w:val="10"/>
            <w:tcBorders>
              <w:bottom w:val="single" w:sz="4" w:space="0" w:color="auto"/>
            </w:tcBorders>
            <w:vAlign w:val="center"/>
          </w:tcPr>
          <w:p w14:paraId="2D680BC7" w14:textId="77777777" w:rsidR="00CD0414" w:rsidRPr="003C61BA" w:rsidRDefault="004C3B60" w:rsidP="00417454">
            <w:pPr>
              <w:spacing w:line="240" w:lineRule="auto"/>
              <w:rPr>
                <w:bCs/>
                <w:sz w:val="16"/>
                <w:szCs w:val="16"/>
                <w:lang w:val="en-US"/>
              </w:rPr>
            </w:pPr>
            <w:r w:rsidRPr="003C61BA">
              <w:rPr>
                <w:rFonts w:ascii="Arial" w:hAnsi="Arial" w:cs="Arial"/>
                <w:bCs/>
                <w:sz w:val="16"/>
                <w:szCs w:val="16"/>
                <w:lang w:val="en-US"/>
              </w:rPr>
              <w:t>Statistical analysis of experimental data</w:t>
            </w:r>
          </w:p>
        </w:tc>
      </w:tr>
      <w:tr w:rsidR="003C61BA" w:rsidRPr="003C61BA" w14:paraId="2B4DE3DB" w14:textId="77777777" w:rsidTr="4374D538">
        <w:trPr>
          <w:trHeight w:val="340"/>
        </w:trPr>
        <w:tc>
          <w:tcPr>
            <w:tcW w:w="2480" w:type="dxa"/>
            <w:gridSpan w:val="2"/>
            <w:tcBorders>
              <w:bottom w:val="single" w:sz="4" w:space="0" w:color="auto"/>
            </w:tcBorders>
            <w:vAlign w:val="center"/>
          </w:tcPr>
          <w:p w14:paraId="5ED8D245" w14:textId="77777777" w:rsidR="00CD0414" w:rsidRPr="003C61BA" w:rsidRDefault="00CD0414" w:rsidP="00CD0414">
            <w:pPr>
              <w:spacing w:line="240" w:lineRule="auto"/>
              <w:rPr>
                <w:sz w:val="16"/>
                <w:szCs w:val="16"/>
              </w:rPr>
            </w:pPr>
            <w:r w:rsidRPr="003C61BA">
              <w:rPr>
                <w:sz w:val="16"/>
                <w:szCs w:val="16"/>
              </w:rPr>
              <w:t>Zajęcia dla kierunku studiów:</w:t>
            </w:r>
          </w:p>
        </w:tc>
        <w:tc>
          <w:tcPr>
            <w:tcW w:w="8190" w:type="dxa"/>
            <w:gridSpan w:val="10"/>
            <w:tcBorders>
              <w:bottom w:val="single" w:sz="4" w:space="0" w:color="auto"/>
            </w:tcBorders>
            <w:shd w:val="clear" w:color="auto" w:fill="auto"/>
            <w:vAlign w:val="center"/>
          </w:tcPr>
          <w:p w14:paraId="310B1DFA" w14:textId="77777777" w:rsidR="00CD0414" w:rsidRPr="003C61BA" w:rsidRDefault="004C3B60" w:rsidP="006C766B">
            <w:pPr>
              <w:spacing w:line="240" w:lineRule="auto"/>
              <w:rPr>
                <w:b/>
                <w:bCs/>
                <w:sz w:val="16"/>
                <w:szCs w:val="16"/>
              </w:rPr>
            </w:pPr>
            <w:r w:rsidRPr="003C61BA">
              <w:rPr>
                <w:rFonts w:ascii="Arial" w:hAnsi="Arial" w:cs="Arial"/>
                <w:bCs/>
                <w:sz w:val="16"/>
                <w:szCs w:val="16"/>
              </w:rPr>
              <w:t>Biotechnologia</w:t>
            </w:r>
          </w:p>
        </w:tc>
      </w:tr>
      <w:tr w:rsidR="003C61BA" w:rsidRPr="003C61BA" w14:paraId="0A37501D" w14:textId="77777777" w:rsidTr="4374D538">
        <w:trPr>
          <w:trHeight w:val="227"/>
        </w:trPr>
        <w:tc>
          <w:tcPr>
            <w:tcW w:w="2480" w:type="dxa"/>
            <w:gridSpan w:val="2"/>
            <w:tcBorders>
              <w:top w:val="single" w:sz="4" w:space="0" w:color="auto"/>
              <w:left w:val="nil"/>
              <w:bottom w:val="single" w:sz="4" w:space="0" w:color="auto"/>
              <w:right w:val="nil"/>
            </w:tcBorders>
            <w:vAlign w:val="center"/>
          </w:tcPr>
          <w:p w14:paraId="5DAB6C7B" w14:textId="77777777" w:rsidR="00CD0414" w:rsidRPr="003C61BA" w:rsidRDefault="00CD0414" w:rsidP="00CD041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14:paraId="02EB378F" w14:textId="77777777" w:rsidR="00CD0414" w:rsidRPr="003C61BA" w:rsidRDefault="00CD0414" w:rsidP="00CD0414">
            <w:pPr>
              <w:spacing w:line="240" w:lineRule="auto"/>
              <w:rPr>
                <w:sz w:val="16"/>
                <w:szCs w:val="16"/>
              </w:rPr>
            </w:pPr>
          </w:p>
        </w:tc>
      </w:tr>
      <w:tr w:rsidR="003C61BA" w:rsidRPr="003C61BA" w14:paraId="5945B5E4" w14:textId="77777777" w:rsidTr="4374D538">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0BB8E84F" w14:textId="77777777" w:rsidR="00207BBF" w:rsidRPr="003C61BA" w:rsidRDefault="00207BBF" w:rsidP="00965A2D">
            <w:pPr>
              <w:spacing w:line="240" w:lineRule="auto"/>
              <w:jc w:val="right"/>
              <w:rPr>
                <w:sz w:val="16"/>
                <w:szCs w:val="16"/>
              </w:rPr>
            </w:pPr>
            <w:r w:rsidRPr="003C61BA">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205A1F16" w14:textId="77777777" w:rsidR="00207BBF" w:rsidRPr="003C61BA" w:rsidRDefault="00B6366C" w:rsidP="006C766B">
            <w:pPr>
              <w:spacing w:line="240" w:lineRule="auto"/>
              <w:rPr>
                <w:sz w:val="16"/>
                <w:szCs w:val="16"/>
              </w:rPr>
            </w:pPr>
            <w:r w:rsidRPr="003C61BA">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6A2F3DF2" w14:textId="77777777" w:rsidR="00207BBF" w:rsidRPr="003C61BA" w:rsidRDefault="00207BBF" w:rsidP="00965A2D">
            <w:pPr>
              <w:spacing w:line="240" w:lineRule="auto"/>
              <w:jc w:val="right"/>
              <w:rPr>
                <w:bCs/>
                <w:sz w:val="16"/>
                <w:szCs w:val="16"/>
              </w:rPr>
            </w:pPr>
            <w:r w:rsidRPr="003C61BA">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14:paraId="7F83DA7B" w14:textId="77777777" w:rsidR="00207BBF" w:rsidRPr="003C61BA" w:rsidRDefault="00B6366C" w:rsidP="00207BBF">
            <w:pPr>
              <w:spacing w:line="240" w:lineRule="auto"/>
              <w:rPr>
                <w:sz w:val="16"/>
                <w:szCs w:val="16"/>
              </w:rPr>
            </w:pPr>
            <w:r w:rsidRPr="003C61BA">
              <w:rPr>
                <w:sz w:val="16"/>
                <w:szCs w:val="16"/>
              </w:rPr>
              <w:t>II</w:t>
            </w:r>
          </w:p>
        </w:tc>
      </w:tr>
      <w:tr w:rsidR="003C61BA" w:rsidRPr="003C61BA" w14:paraId="69CE18B9" w14:textId="77777777" w:rsidTr="4374D538">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8454DCE" w14:textId="77777777" w:rsidR="00CD0414" w:rsidRPr="003C61BA" w:rsidRDefault="006C766B" w:rsidP="00965A2D">
            <w:pPr>
              <w:spacing w:line="240" w:lineRule="auto"/>
              <w:jc w:val="right"/>
              <w:rPr>
                <w:sz w:val="16"/>
                <w:szCs w:val="16"/>
              </w:rPr>
            </w:pPr>
            <w:r w:rsidRPr="003C61BA">
              <w:rPr>
                <w:sz w:val="16"/>
                <w:szCs w:val="16"/>
              </w:rPr>
              <w:t xml:space="preserve">Forma studiów: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14:paraId="465CFE4F" w14:textId="77777777" w:rsidR="006C766B" w:rsidRPr="003C61BA" w:rsidRDefault="00157280" w:rsidP="006C766B">
            <w:pPr>
              <w:spacing w:line="240" w:lineRule="auto"/>
              <w:rPr>
                <w:sz w:val="20"/>
                <w:szCs w:val="16"/>
              </w:rPr>
            </w:pPr>
            <w:sdt>
              <w:sdtPr>
                <w:rPr>
                  <w:sz w:val="16"/>
                  <w:szCs w:val="16"/>
                </w:rPr>
                <w:id w:val="-382251440"/>
                <w14:checkbox>
                  <w14:checked w14:val="1"/>
                  <w14:checkedState w14:val="2612" w14:font="MS Gothic"/>
                  <w14:uncheckedState w14:val="2610" w14:font="MS Gothic"/>
                </w14:checkbox>
              </w:sdtPr>
              <w:sdtEndPr/>
              <w:sdtContent>
                <w:r w:rsidR="00B6366C" w:rsidRPr="003C61BA">
                  <w:rPr>
                    <w:rFonts w:ascii="MS Gothic" w:eastAsia="MS Gothic" w:hAnsi="MS Gothic" w:hint="eastAsia"/>
                    <w:sz w:val="16"/>
                    <w:szCs w:val="16"/>
                  </w:rPr>
                  <w:t>☒</w:t>
                </w:r>
              </w:sdtContent>
            </w:sdt>
            <w:r w:rsidR="006C766B" w:rsidRPr="003C61BA">
              <w:rPr>
                <w:sz w:val="20"/>
                <w:szCs w:val="16"/>
              </w:rPr>
              <w:t xml:space="preserve"> </w:t>
            </w:r>
            <w:r w:rsidR="006C766B" w:rsidRPr="003C61BA">
              <w:rPr>
                <w:sz w:val="16"/>
                <w:szCs w:val="16"/>
              </w:rPr>
              <w:t>stacjonarne</w:t>
            </w:r>
          </w:p>
          <w:p w14:paraId="12AE9F1E" w14:textId="77777777" w:rsidR="00CD0414" w:rsidRPr="003C61BA" w:rsidRDefault="00157280" w:rsidP="006C766B">
            <w:pPr>
              <w:spacing w:line="240" w:lineRule="auto"/>
              <w:rPr>
                <w:b/>
                <w:sz w:val="16"/>
                <w:szCs w:val="16"/>
              </w:rPr>
            </w:pPr>
            <w:sdt>
              <w:sdtPr>
                <w:rPr>
                  <w:sz w:val="16"/>
                  <w:szCs w:val="16"/>
                </w:rPr>
                <w:id w:val="-1626379143"/>
                <w14:checkbox>
                  <w14:checked w14:val="0"/>
                  <w14:checkedState w14:val="2612" w14:font="MS Gothic"/>
                  <w14:uncheckedState w14:val="2610" w14:font="MS Gothic"/>
                </w14:checkbox>
              </w:sdtPr>
              <w:sdtEndPr/>
              <w:sdtContent>
                <w:r w:rsidR="00DA1BD4" w:rsidRPr="003C61BA">
                  <w:rPr>
                    <w:rFonts w:ascii="MS Gothic" w:eastAsia="MS Gothic" w:hAnsi="MS Gothic" w:hint="eastAsia"/>
                    <w:sz w:val="16"/>
                    <w:szCs w:val="16"/>
                  </w:rPr>
                  <w:t>☐</w:t>
                </w:r>
              </w:sdtContent>
            </w:sdt>
            <w:r w:rsidR="00DA1BD4" w:rsidRPr="003C61BA">
              <w:rPr>
                <w:sz w:val="16"/>
                <w:szCs w:val="16"/>
              </w:rPr>
              <w:t xml:space="preserve"> </w:t>
            </w:r>
            <w:r w:rsidR="006C766B" w:rsidRPr="003C61BA">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2872EA2" w14:textId="77777777" w:rsidR="00CD0414" w:rsidRPr="003C61BA" w:rsidRDefault="006C766B" w:rsidP="00965A2D">
            <w:pPr>
              <w:spacing w:line="240" w:lineRule="auto"/>
              <w:jc w:val="right"/>
              <w:rPr>
                <w:sz w:val="16"/>
                <w:szCs w:val="16"/>
                <w:vertAlign w:val="superscript"/>
              </w:rPr>
            </w:pPr>
            <w:r w:rsidRPr="003C61BA">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458E21D2" w14:textId="77777777" w:rsidR="006C766B" w:rsidRPr="003C61BA" w:rsidRDefault="00157280" w:rsidP="006C766B">
            <w:pPr>
              <w:spacing w:line="240" w:lineRule="auto"/>
              <w:rPr>
                <w:bCs/>
                <w:sz w:val="16"/>
                <w:szCs w:val="16"/>
              </w:rPr>
            </w:pPr>
            <w:sdt>
              <w:sdtPr>
                <w:rPr>
                  <w:sz w:val="16"/>
                  <w:szCs w:val="16"/>
                </w:rPr>
                <w:id w:val="-1369524607"/>
                <w14:checkbox>
                  <w14:checked w14:val="1"/>
                  <w14:checkedState w14:val="2612" w14:font="MS Gothic"/>
                  <w14:uncheckedState w14:val="2610" w14:font="MS Gothic"/>
                </w14:checkbox>
              </w:sdtPr>
              <w:sdtEndPr/>
              <w:sdtContent>
                <w:r w:rsidR="004C3B60" w:rsidRPr="003C61BA">
                  <w:rPr>
                    <w:rFonts w:ascii="MS Gothic" w:eastAsia="MS Gothic" w:hAnsi="MS Gothic" w:hint="eastAsia"/>
                    <w:sz w:val="16"/>
                    <w:szCs w:val="16"/>
                  </w:rPr>
                  <w:t>☒</w:t>
                </w:r>
              </w:sdtContent>
            </w:sdt>
            <w:r w:rsidR="006C766B" w:rsidRPr="003C61BA">
              <w:rPr>
                <w:sz w:val="16"/>
                <w:szCs w:val="16"/>
              </w:rPr>
              <w:t xml:space="preserve"> p</w:t>
            </w:r>
            <w:r w:rsidR="006C766B" w:rsidRPr="003C61BA">
              <w:rPr>
                <w:bCs/>
                <w:sz w:val="16"/>
                <w:szCs w:val="16"/>
              </w:rPr>
              <w:t>odstawowe</w:t>
            </w:r>
          </w:p>
          <w:p w14:paraId="3A12B48A" w14:textId="77777777" w:rsidR="00CD0414" w:rsidRPr="003C61BA" w:rsidRDefault="00157280" w:rsidP="006C766B">
            <w:pPr>
              <w:spacing w:line="240" w:lineRule="auto"/>
              <w:rPr>
                <w:bCs/>
                <w:sz w:val="16"/>
                <w:szCs w:val="16"/>
              </w:rPr>
            </w:pPr>
            <w:sdt>
              <w:sdtPr>
                <w:rPr>
                  <w:sz w:val="16"/>
                  <w:szCs w:val="16"/>
                </w:rPr>
                <w:id w:val="-947773124"/>
                <w14:checkbox>
                  <w14:checked w14:val="0"/>
                  <w14:checkedState w14:val="2612" w14:font="MS Gothic"/>
                  <w14:uncheckedState w14:val="2610" w14:font="MS Gothic"/>
                </w14:checkbox>
              </w:sdtPr>
              <w:sdtEndPr/>
              <w:sdtContent>
                <w:r w:rsidR="00703661" w:rsidRPr="003C61BA">
                  <w:rPr>
                    <w:rFonts w:ascii="MS Gothic" w:eastAsia="MS Gothic" w:hAnsi="MS Gothic" w:hint="eastAsia"/>
                    <w:sz w:val="16"/>
                    <w:szCs w:val="16"/>
                  </w:rPr>
                  <w:t>☐</w:t>
                </w:r>
              </w:sdtContent>
            </w:sdt>
            <w:r w:rsidR="006C766B" w:rsidRPr="003C61BA">
              <w:rPr>
                <w:sz w:val="16"/>
                <w:szCs w:val="16"/>
              </w:rPr>
              <w:t xml:space="preserve"> </w:t>
            </w:r>
            <w:r w:rsidR="006C766B" w:rsidRPr="003C61BA">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3B8663EB" w14:textId="77777777" w:rsidR="006C766B" w:rsidRPr="003C61BA" w:rsidRDefault="00157280" w:rsidP="006C766B">
            <w:pPr>
              <w:spacing w:line="240" w:lineRule="auto"/>
              <w:rPr>
                <w:bCs/>
                <w:sz w:val="16"/>
                <w:szCs w:val="16"/>
              </w:rPr>
            </w:pPr>
            <w:sdt>
              <w:sdtPr>
                <w:rPr>
                  <w:bCs/>
                  <w:sz w:val="16"/>
                  <w:szCs w:val="16"/>
                </w:rPr>
                <w:id w:val="1469010811"/>
                <w14:checkbox>
                  <w14:checked w14:val="1"/>
                  <w14:checkedState w14:val="2612" w14:font="MS Gothic"/>
                  <w14:uncheckedState w14:val="2610" w14:font="MS Gothic"/>
                </w14:checkbox>
              </w:sdtPr>
              <w:sdtEndPr/>
              <w:sdtContent>
                <w:r w:rsidR="004C3B60" w:rsidRPr="003C61BA">
                  <w:rPr>
                    <w:rFonts w:ascii="MS Gothic" w:eastAsia="MS Gothic" w:hAnsi="MS Gothic" w:hint="eastAsia"/>
                    <w:bCs/>
                    <w:sz w:val="16"/>
                    <w:szCs w:val="16"/>
                  </w:rPr>
                  <w:t>☒</w:t>
                </w:r>
              </w:sdtContent>
            </w:sdt>
            <w:r w:rsidR="006C766B" w:rsidRPr="003C61BA">
              <w:rPr>
                <w:bCs/>
                <w:sz w:val="16"/>
                <w:szCs w:val="16"/>
              </w:rPr>
              <w:t xml:space="preserve"> obowiązkowe </w:t>
            </w:r>
          </w:p>
          <w:p w14:paraId="141EA2D3" w14:textId="77777777" w:rsidR="00CD0414" w:rsidRPr="003C61BA" w:rsidRDefault="00157280" w:rsidP="006C766B">
            <w:pPr>
              <w:spacing w:line="240" w:lineRule="auto"/>
              <w:rPr>
                <w:sz w:val="20"/>
                <w:szCs w:val="16"/>
              </w:rPr>
            </w:pPr>
            <w:sdt>
              <w:sdtPr>
                <w:rPr>
                  <w:bCs/>
                  <w:sz w:val="16"/>
                  <w:szCs w:val="16"/>
                </w:rPr>
                <w:id w:val="-469986208"/>
                <w14:checkbox>
                  <w14:checked w14:val="0"/>
                  <w14:checkedState w14:val="2612" w14:font="MS Gothic"/>
                  <w14:uncheckedState w14:val="2610" w14:font="MS Gothic"/>
                </w14:checkbox>
              </w:sdtPr>
              <w:sdtEndPr/>
              <w:sdtContent>
                <w:r w:rsidR="00703661" w:rsidRPr="003C61BA">
                  <w:rPr>
                    <w:rFonts w:ascii="MS Gothic" w:eastAsia="MS Gothic" w:hAnsi="MS Gothic" w:hint="eastAsia"/>
                    <w:bCs/>
                    <w:sz w:val="16"/>
                    <w:szCs w:val="16"/>
                  </w:rPr>
                  <w:t>☐</w:t>
                </w:r>
              </w:sdtContent>
            </w:sdt>
            <w:r w:rsidR="006C766B" w:rsidRPr="003C61BA">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0BF6704D" w14:textId="77777777" w:rsidR="00CD0414" w:rsidRPr="003C61BA" w:rsidRDefault="00207BBF" w:rsidP="004C3B60">
            <w:pPr>
              <w:spacing w:line="240" w:lineRule="auto"/>
              <w:rPr>
                <w:bCs/>
                <w:sz w:val="16"/>
                <w:szCs w:val="16"/>
              </w:rPr>
            </w:pPr>
            <w:r w:rsidRPr="003C61BA">
              <w:rPr>
                <w:bCs/>
                <w:sz w:val="16"/>
                <w:szCs w:val="16"/>
              </w:rPr>
              <w:t>N</w:t>
            </w:r>
            <w:r w:rsidR="00CD0414" w:rsidRPr="003C61BA">
              <w:rPr>
                <w:bCs/>
                <w:sz w:val="16"/>
                <w:szCs w:val="16"/>
              </w:rPr>
              <w:t xml:space="preserve">umer semestru: </w:t>
            </w:r>
            <w:r w:rsidR="004C3B60" w:rsidRPr="003C61BA">
              <w:rPr>
                <w:bCs/>
                <w:sz w:val="16"/>
                <w:szCs w:val="16"/>
              </w:rPr>
              <w:t>I</w:t>
            </w:r>
          </w:p>
        </w:tc>
        <w:tc>
          <w:tcPr>
            <w:tcW w:w="1811" w:type="dxa"/>
            <w:gridSpan w:val="3"/>
            <w:tcBorders>
              <w:top w:val="single" w:sz="4" w:space="0" w:color="auto"/>
              <w:left w:val="nil"/>
              <w:bottom w:val="single" w:sz="4" w:space="0" w:color="auto"/>
            </w:tcBorders>
            <w:shd w:val="clear" w:color="auto" w:fill="F2F2F2" w:themeFill="background1" w:themeFillShade="F2"/>
          </w:tcPr>
          <w:p w14:paraId="5910BEBF" w14:textId="77777777" w:rsidR="00CD0414" w:rsidRPr="003C61BA" w:rsidRDefault="00157280" w:rsidP="00965A2D">
            <w:pPr>
              <w:spacing w:line="240" w:lineRule="auto"/>
              <w:rPr>
                <w:bCs/>
                <w:sz w:val="16"/>
                <w:szCs w:val="16"/>
              </w:rPr>
            </w:pPr>
            <w:sdt>
              <w:sdtPr>
                <w:rPr>
                  <w:sz w:val="16"/>
                  <w:szCs w:val="16"/>
                </w:rPr>
                <w:id w:val="-2041739376"/>
                <w14:checkbox>
                  <w14:checked w14:val="0"/>
                  <w14:checkedState w14:val="2612" w14:font="MS Gothic"/>
                  <w14:uncheckedState w14:val="2610" w14:font="MS Gothic"/>
                </w14:checkbox>
              </w:sdtPr>
              <w:sdtEndPr/>
              <w:sdtContent>
                <w:r w:rsidR="00703661" w:rsidRPr="003C61BA">
                  <w:rPr>
                    <w:rFonts w:ascii="MS Gothic" w:eastAsia="MS Gothic" w:hAnsi="MS Gothic" w:hint="eastAsia"/>
                    <w:sz w:val="16"/>
                    <w:szCs w:val="16"/>
                  </w:rPr>
                  <w:t>☐</w:t>
                </w:r>
              </w:sdtContent>
            </w:sdt>
            <w:r w:rsidR="00CD0414" w:rsidRPr="003C61BA">
              <w:rPr>
                <w:sz w:val="16"/>
                <w:szCs w:val="16"/>
              </w:rPr>
              <w:t xml:space="preserve"> </w:t>
            </w:r>
            <w:r w:rsidR="00CD0414" w:rsidRPr="003C61BA">
              <w:rPr>
                <w:bCs/>
                <w:sz w:val="16"/>
                <w:szCs w:val="16"/>
              </w:rPr>
              <w:t xml:space="preserve">semestr </w:t>
            </w:r>
            <w:r w:rsidR="00965A2D" w:rsidRPr="003C61BA">
              <w:rPr>
                <w:bCs/>
                <w:sz w:val="16"/>
                <w:szCs w:val="16"/>
              </w:rPr>
              <w:t xml:space="preserve"> zimowy</w:t>
            </w:r>
            <w:r w:rsidR="00CD0414" w:rsidRPr="003C61BA">
              <w:rPr>
                <w:bCs/>
                <w:sz w:val="16"/>
                <w:szCs w:val="16"/>
              </w:rPr>
              <w:br/>
            </w:r>
            <w:sdt>
              <w:sdtPr>
                <w:rPr>
                  <w:sz w:val="16"/>
                  <w:szCs w:val="16"/>
                </w:rPr>
                <w:id w:val="-216053382"/>
                <w14:checkbox>
                  <w14:checked w14:val="1"/>
                  <w14:checkedState w14:val="2612" w14:font="MS Gothic"/>
                  <w14:uncheckedState w14:val="2610" w14:font="MS Gothic"/>
                </w14:checkbox>
              </w:sdtPr>
              <w:sdtEndPr/>
              <w:sdtContent>
                <w:r w:rsidR="004C3B60" w:rsidRPr="003C61BA">
                  <w:rPr>
                    <w:rFonts w:ascii="MS Gothic" w:eastAsia="MS Gothic" w:hAnsi="MS Gothic" w:hint="eastAsia"/>
                    <w:sz w:val="16"/>
                    <w:szCs w:val="16"/>
                  </w:rPr>
                  <w:t>☒</w:t>
                </w:r>
              </w:sdtContent>
            </w:sdt>
            <w:r w:rsidR="00CD0414" w:rsidRPr="003C61BA">
              <w:rPr>
                <w:sz w:val="16"/>
                <w:szCs w:val="16"/>
              </w:rPr>
              <w:t xml:space="preserve"> </w:t>
            </w:r>
            <w:r w:rsidR="00CD0414" w:rsidRPr="003C61BA">
              <w:rPr>
                <w:bCs/>
                <w:sz w:val="16"/>
                <w:szCs w:val="16"/>
              </w:rPr>
              <w:t xml:space="preserve">semestr </w:t>
            </w:r>
            <w:r w:rsidR="00965A2D" w:rsidRPr="003C61BA">
              <w:rPr>
                <w:bCs/>
                <w:sz w:val="16"/>
                <w:szCs w:val="16"/>
              </w:rPr>
              <w:t xml:space="preserve"> letni </w:t>
            </w:r>
          </w:p>
        </w:tc>
      </w:tr>
      <w:tr w:rsidR="003C61BA" w:rsidRPr="003C61BA" w14:paraId="1180024D" w14:textId="77777777" w:rsidTr="4374D538">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A05A809" w14:textId="77777777" w:rsidR="00CD0414" w:rsidRPr="003C61BA" w:rsidRDefault="00CD0414" w:rsidP="00CD0414">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14:paraId="5A39BBE3" w14:textId="77777777" w:rsidR="00CD0414" w:rsidRPr="003C61BA" w:rsidRDefault="00CD0414" w:rsidP="00CD0414">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14:paraId="3115053C" w14:textId="77777777" w:rsidR="00CD0414" w:rsidRPr="003C61BA" w:rsidRDefault="00CD0414" w:rsidP="00CD0414">
            <w:pPr>
              <w:spacing w:line="240" w:lineRule="auto"/>
              <w:jc w:val="right"/>
              <w:rPr>
                <w:sz w:val="16"/>
                <w:szCs w:val="16"/>
              </w:rPr>
            </w:pPr>
            <w:r w:rsidRPr="003C61BA">
              <w:rPr>
                <w:sz w:val="16"/>
                <w:szCs w:val="16"/>
              </w:rPr>
              <w:t>Rok akademicki, od którego obowiązuje</w:t>
            </w:r>
            <w:r w:rsidR="006C766B" w:rsidRPr="003C61BA">
              <w:rPr>
                <w:sz w:val="16"/>
                <w:szCs w:val="16"/>
              </w:rPr>
              <w:t xml:space="preserve"> opis</w:t>
            </w:r>
            <w:r w:rsidR="000C4232" w:rsidRPr="003C61BA">
              <w:rPr>
                <w:sz w:val="16"/>
                <w:szCs w:val="16"/>
              </w:rPr>
              <w:t xml:space="preserve"> (rocznik)</w:t>
            </w:r>
            <w:r w:rsidRPr="003C61BA">
              <w:rPr>
                <w:sz w:val="16"/>
                <w:szCs w:val="16"/>
              </w:rPr>
              <w:t>:</w:t>
            </w:r>
          </w:p>
        </w:tc>
        <w:tc>
          <w:tcPr>
            <w:tcW w:w="992" w:type="dxa"/>
            <w:tcBorders>
              <w:bottom w:val="single" w:sz="4" w:space="0" w:color="auto"/>
            </w:tcBorders>
            <w:shd w:val="clear" w:color="auto" w:fill="F2F2F2" w:themeFill="background1" w:themeFillShade="F2"/>
            <w:vAlign w:val="center"/>
          </w:tcPr>
          <w:p w14:paraId="3E5C38F0" w14:textId="2C9A528B" w:rsidR="00CD0414" w:rsidRPr="003C61BA" w:rsidRDefault="5F34FCA1" w:rsidP="4374D538">
            <w:pPr>
              <w:spacing w:line="240" w:lineRule="auto"/>
              <w:jc w:val="center"/>
              <w:rPr>
                <w:rFonts w:ascii="Calibri" w:eastAsia="Calibri" w:hAnsi="Calibri" w:cs="Calibri"/>
                <w:sz w:val="16"/>
                <w:szCs w:val="16"/>
              </w:rPr>
            </w:pPr>
            <w:r w:rsidRPr="003C61BA">
              <w:rPr>
                <w:rFonts w:ascii="Calibri" w:eastAsia="Calibri" w:hAnsi="Calibri" w:cs="Calibri"/>
                <w:sz w:val="18"/>
                <w:szCs w:val="18"/>
              </w:rPr>
              <w:t>2020/2021</w:t>
            </w:r>
          </w:p>
        </w:tc>
        <w:tc>
          <w:tcPr>
            <w:tcW w:w="1418" w:type="dxa"/>
            <w:gridSpan w:val="2"/>
            <w:tcBorders>
              <w:bottom w:val="single" w:sz="4" w:space="0" w:color="auto"/>
            </w:tcBorders>
            <w:shd w:val="clear" w:color="auto" w:fill="F2F2F2" w:themeFill="background1" w:themeFillShade="F2"/>
            <w:vAlign w:val="center"/>
          </w:tcPr>
          <w:p w14:paraId="69EA9E6D" w14:textId="77777777" w:rsidR="00CD0414" w:rsidRPr="003C61BA" w:rsidRDefault="00CD0414" w:rsidP="00CD0414">
            <w:pPr>
              <w:spacing w:line="240" w:lineRule="auto"/>
              <w:jc w:val="right"/>
              <w:rPr>
                <w:sz w:val="16"/>
                <w:szCs w:val="16"/>
              </w:rPr>
            </w:pPr>
            <w:r w:rsidRPr="003C61BA">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14:paraId="060E299B" w14:textId="77777777" w:rsidR="00CD0414" w:rsidRPr="003C61BA" w:rsidRDefault="009D6B98" w:rsidP="000C4232">
            <w:pPr>
              <w:spacing w:line="240" w:lineRule="auto"/>
              <w:jc w:val="center"/>
              <w:rPr>
                <w:b/>
                <w:sz w:val="16"/>
                <w:szCs w:val="16"/>
              </w:rPr>
            </w:pPr>
            <w:r w:rsidRPr="003C61BA">
              <w:rPr>
                <w:b/>
                <w:sz w:val="16"/>
                <w:szCs w:val="16"/>
              </w:rPr>
              <w:t>OGR_BT-2S-1L-02</w:t>
            </w:r>
          </w:p>
        </w:tc>
      </w:tr>
      <w:tr w:rsidR="003C61BA" w:rsidRPr="003C61BA" w14:paraId="41C8F396" w14:textId="77777777" w:rsidTr="4374D538">
        <w:trPr>
          <w:trHeight w:val="227"/>
        </w:trPr>
        <w:tc>
          <w:tcPr>
            <w:tcW w:w="10670" w:type="dxa"/>
            <w:gridSpan w:val="12"/>
            <w:tcBorders>
              <w:top w:val="single" w:sz="4" w:space="0" w:color="auto"/>
              <w:left w:val="nil"/>
              <w:bottom w:val="single" w:sz="4" w:space="0" w:color="auto"/>
              <w:right w:val="nil"/>
            </w:tcBorders>
            <w:shd w:val="clear" w:color="auto" w:fill="auto"/>
            <w:vAlign w:val="center"/>
          </w:tcPr>
          <w:p w14:paraId="72A3D3EC" w14:textId="77777777" w:rsidR="00ED11F9" w:rsidRPr="003C61BA" w:rsidRDefault="00ED11F9" w:rsidP="00CD0414">
            <w:pPr>
              <w:spacing w:line="240" w:lineRule="auto"/>
              <w:jc w:val="center"/>
              <w:rPr>
                <w:b/>
                <w:bCs/>
                <w:sz w:val="16"/>
                <w:szCs w:val="16"/>
              </w:rPr>
            </w:pPr>
          </w:p>
        </w:tc>
      </w:tr>
      <w:tr w:rsidR="003C61BA" w:rsidRPr="003C61BA" w14:paraId="2BEE5A14" w14:textId="77777777" w:rsidTr="4374D538">
        <w:trPr>
          <w:trHeight w:val="340"/>
        </w:trPr>
        <w:tc>
          <w:tcPr>
            <w:tcW w:w="2480" w:type="dxa"/>
            <w:gridSpan w:val="2"/>
            <w:tcBorders>
              <w:bottom w:val="single" w:sz="4" w:space="0" w:color="auto"/>
            </w:tcBorders>
            <w:vAlign w:val="center"/>
          </w:tcPr>
          <w:p w14:paraId="6EAEB9C2" w14:textId="77777777" w:rsidR="00ED11F9" w:rsidRPr="003C61BA" w:rsidRDefault="00ED11F9" w:rsidP="00CD0414">
            <w:pPr>
              <w:spacing w:line="240" w:lineRule="auto"/>
              <w:rPr>
                <w:bCs/>
                <w:sz w:val="16"/>
                <w:szCs w:val="16"/>
              </w:rPr>
            </w:pPr>
            <w:r w:rsidRPr="003C61BA">
              <w:rPr>
                <w:sz w:val="16"/>
                <w:szCs w:val="16"/>
              </w:rPr>
              <w:t>Koordynator zajęć:</w:t>
            </w:r>
          </w:p>
        </w:tc>
        <w:tc>
          <w:tcPr>
            <w:tcW w:w="8190" w:type="dxa"/>
            <w:gridSpan w:val="10"/>
            <w:tcBorders>
              <w:bottom w:val="single" w:sz="4" w:space="0" w:color="auto"/>
            </w:tcBorders>
            <w:shd w:val="clear" w:color="auto" w:fill="auto"/>
            <w:vAlign w:val="center"/>
          </w:tcPr>
          <w:p w14:paraId="1974D291" w14:textId="77777777" w:rsidR="00ED11F9" w:rsidRPr="003C61BA" w:rsidRDefault="004C3B60" w:rsidP="00CD0414">
            <w:pPr>
              <w:spacing w:line="240" w:lineRule="auto"/>
              <w:rPr>
                <w:b/>
                <w:bCs/>
                <w:sz w:val="16"/>
                <w:szCs w:val="16"/>
              </w:rPr>
            </w:pPr>
            <w:r w:rsidRPr="003C61BA">
              <w:rPr>
                <w:rFonts w:ascii="Arial" w:hAnsi="Arial" w:cs="Arial"/>
                <w:bCs/>
                <w:sz w:val="16"/>
                <w:szCs w:val="16"/>
              </w:rPr>
              <w:t>dr Joanna Ukalska</w:t>
            </w:r>
          </w:p>
        </w:tc>
      </w:tr>
      <w:tr w:rsidR="003C61BA" w:rsidRPr="003C61BA" w14:paraId="74F60166" w14:textId="77777777" w:rsidTr="4374D538">
        <w:trPr>
          <w:trHeight w:val="340"/>
        </w:trPr>
        <w:tc>
          <w:tcPr>
            <w:tcW w:w="2480" w:type="dxa"/>
            <w:gridSpan w:val="2"/>
            <w:tcBorders>
              <w:bottom w:val="single" w:sz="4" w:space="0" w:color="auto"/>
            </w:tcBorders>
            <w:vAlign w:val="center"/>
          </w:tcPr>
          <w:p w14:paraId="5C74FC35" w14:textId="77777777" w:rsidR="00ED11F9" w:rsidRPr="003C61BA" w:rsidRDefault="00ED11F9" w:rsidP="00CD0414">
            <w:pPr>
              <w:spacing w:line="240" w:lineRule="auto"/>
              <w:rPr>
                <w:bCs/>
                <w:sz w:val="16"/>
                <w:szCs w:val="16"/>
              </w:rPr>
            </w:pPr>
            <w:r w:rsidRPr="003C61BA">
              <w:rPr>
                <w:sz w:val="16"/>
                <w:szCs w:val="16"/>
              </w:rPr>
              <w:t>Prowadzący zajęcia:</w:t>
            </w:r>
          </w:p>
        </w:tc>
        <w:tc>
          <w:tcPr>
            <w:tcW w:w="8190" w:type="dxa"/>
            <w:gridSpan w:val="10"/>
            <w:tcBorders>
              <w:bottom w:val="single" w:sz="4" w:space="0" w:color="auto"/>
            </w:tcBorders>
            <w:shd w:val="clear" w:color="auto" w:fill="auto"/>
            <w:vAlign w:val="center"/>
          </w:tcPr>
          <w:p w14:paraId="524F2DB4" w14:textId="77777777" w:rsidR="00ED11F9" w:rsidRPr="003C61BA" w:rsidRDefault="004C3B60" w:rsidP="00CD0414">
            <w:pPr>
              <w:spacing w:line="240" w:lineRule="auto"/>
              <w:rPr>
                <w:b/>
                <w:bCs/>
                <w:sz w:val="16"/>
                <w:szCs w:val="16"/>
              </w:rPr>
            </w:pPr>
            <w:r w:rsidRPr="003C61BA">
              <w:rPr>
                <w:rFonts w:ascii="Arial" w:hAnsi="Arial" w:cs="Arial"/>
                <w:bCs/>
                <w:sz w:val="16"/>
                <w:szCs w:val="16"/>
              </w:rPr>
              <w:t>dr Joanna Ukalska, dr Krzysztof Ukalski</w:t>
            </w:r>
          </w:p>
        </w:tc>
      </w:tr>
      <w:tr w:rsidR="003C61BA" w:rsidRPr="003C61BA" w14:paraId="19DAB946" w14:textId="77777777" w:rsidTr="4374D538">
        <w:trPr>
          <w:trHeight w:val="340"/>
        </w:trPr>
        <w:tc>
          <w:tcPr>
            <w:tcW w:w="2480" w:type="dxa"/>
            <w:gridSpan w:val="2"/>
            <w:tcBorders>
              <w:bottom w:val="single" w:sz="4" w:space="0" w:color="auto"/>
            </w:tcBorders>
            <w:vAlign w:val="center"/>
          </w:tcPr>
          <w:p w14:paraId="5DA554A9" w14:textId="77777777" w:rsidR="00ED11F9" w:rsidRPr="003C61BA" w:rsidRDefault="00ED11F9" w:rsidP="00CD0414">
            <w:pPr>
              <w:spacing w:line="240" w:lineRule="auto"/>
              <w:rPr>
                <w:bCs/>
                <w:sz w:val="16"/>
                <w:szCs w:val="16"/>
              </w:rPr>
            </w:pPr>
            <w:r w:rsidRPr="003C61BA">
              <w:rPr>
                <w:sz w:val="16"/>
                <w:szCs w:val="16"/>
              </w:rPr>
              <w:t>Jednostka realizująca:</w:t>
            </w:r>
          </w:p>
        </w:tc>
        <w:tc>
          <w:tcPr>
            <w:tcW w:w="8190" w:type="dxa"/>
            <w:gridSpan w:val="10"/>
            <w:tcBorders>
              <w:bottom w:val="single" w:sz="4" w:space="0" w:color="auto"/>
            </w:tcBorders>
            <w:shd w:val="clear" w:color="auto" w:fill="auto"/>
            <w:vAlign w:val="center"/>
          </w:tcPr>
          <w:p w14:paraId="19A499F4" w14:textId="352936CF" w:rsidR="00ED11F9" w:rsidRPr="003C61BA" w:rsidRDefault="51E7DB6B" w:rsidP="4374D538">
            <w:pPr>
              <w:spacing w:line="240" w:lineRule="auto"/>
              <w:rPr>
                <w:rFonts w:ascii="Arial" w:hAnsi="Arial" w:cs="Arial"/>
                <w:sz w:val="16"/>
                <w:szCs w:val="16"/>
              </w:rPr>
            </w:pPr>
            <w:r w:rsidRPr="003C61BA">
              <w:rPr>
                <w:rFonts w:ascii="Arial" w:hAnsi="Arial" w:cs="Arial"/>
                <w:sz w:val="16"/>
                <w:szCs w:val="16"/>
              </w:rPr>
              <w:t>Instytut Nauk Leśnych, Zakład Dendrometrii i Produkcyjności Lasu</w:t>
            </w:r>
          </w:p>
        </w:tc>
      </w:tr>
      <w:tr w:rsidR="003C61BA" w:rsidRPr="003C61BA" w14:paraId="32C024DD" w14:textId="77777777" w:rsidTr="4374D538">
        <w:trPr>
          <w:trHeight w:val="340"/>
        </w:trPr>
        <w:tc>
          <w:tcPr>
            <w:tcW w:w="2480" w:type="dxa"/>
            <w:gridSpan w:val="2"/>
            <w:tcBorders>
              <w:bottom w:val="single" w:sz="4" w:space="0" w:color="auto"/>
            </w:tcBorders>
            <w:vAlign w:val="center"/>
          </w:tcPr>
          <w:p w14:paraId="674D9E4A" w14:textId="77777777" w:rsidR="00ED11F9" w:rsidRPr="003C61BA" w:rsidRDefault="00ED11F9" w:rsidP="00CD0414">
            <w:pPr>
              <w:spacing w:line="240" w:lineRule="auto"/>
              <w:rPr>
                <w:sz w:val="16"/>
                <w:szCs w:val="16"/>
                <w:vertAlign w:val="superscript"/>
              </w:rPr>
            </w:pPr>
            <w:r w:rsidRPr="003C61BA">
              <w:rPr>
                <w:sz w:val="16"/>
                <w:szCs w:val="16"/>
              </w:rPr>
              <w:t>Jednostka</w:t>
            </w:r>
            <w:r w:rsidR="00966E0B" w:rsidRPr="003C61BA">
              <w:rPr>
                <w:sz w:val="16"/>
                <w:szCs w:val="16"/>
              </w:rPr>
              <w:t xml:space="preserve"> zlecająca</w:t>
            </w:r>
            <w:r w:rsidRPr="003C61BA">
              <w:rPr>
                <w:sz w:val="16"/>
                <w:szCs w:val="16"/>
              </w:rPr>
              <w:t>:</w:t>
            </w:r>
          </w:p>
        </w:tc>
        <w:tc>
          <w:tcPr>
            <w:tcW w:w="8190" w:type="dxa"/>
            <w:gridSpan w:val="10"/>
            <w:tcBorders>
              <w:bottom w:val="single" w:sz="4" w:space="0" w:color="auto"/>
            </w:tcBorders>
            <w:shd w:val="clear" w:color="auto" w:fill="auto"/>
            <w:vAlign w:val="center"/>
          </w:tcPr>
          <w:p w14:paraId="58EF88E1" w14:textId="1AEFBE90" w:rsidR="00ED11F9" w:rsidRPr="003C61BA" w:rsidRDefault="574E25B4" w:rsidP="4374D538">
            <w:pPr>
              <w:spacing w:line="240" w:lineRule="auto"/>
              <w:rPr>
                <w:rFonts w:ascii="Calibri" w:eastAsia="Calibri" w:hAnsi="Calibri" w:cs="Calibri"/>
                <w:sz w:val="16"/>
                <w:szCs w:val="16"/>
              </w:rPr>
            </w:pPr>
            <w:r w:rsidRPr="003C61BA">
              <w:rPr>
                <w:rFonts w:ascii="Calibri" w:eastAsia="Calibri" w:hAnsi="Calibri" w:cs="Calibri"/>
                <w:sz w:val="18"/>
                <w:szCs w:val="18"/>
              </w:rPr>
              <w:t>Wydział Ogrodnictwa i Biotechnologii</w:t>
            </w:r>
          </w:p>
        </w:tc>
      </w:tr>
      <w:tr w:rsidR="003C61BA" w:rsidRPr="003C61BA" w14:paraId="3BCAE8E4" w14:textId="77777777" w:rsidTr="4374D538">
        <w:trPr>
          <w:trHeight w:val="340"/>
        </w:trPr>
        <w:tc>
          <w:tcPr>
            <w:tcW w:w="2480" w:type="dxa"/>
            <w:gridSpan w:val="2"/>
            <w:tcBorders>
              <w:bottom w:val="single" w:sz="4" w:space="0" w:color="auto"/>
            </w:tcBorders>
            <w:vAlign w:val="center"/>
          </w:tcPr>
          <w:p w14:paraId="42BFD4F1" w14:textId="77777777" w:rsidR="00ED11F9" w:rsidRPr="003C61BA" w:rsidRDefault="008F7E6F" w:rsidP="00CD0414">
            <w:pPr>
              <w:spacing w:line="240" w:lineRule="auto"/>
              <w:rPr>
                <w:sz w:val="16"/>
                <w:szCs w:val="16"/>
              </w:rPr>
            </w:pPr>
            <w:r w:rsidRPr="003C61BA">
              <w:rPr>
                <w:sz w:val="16"/>
                <w:szCs w:val="16"/>
              </w:rPr>
              <w:t xml:space="preserve">Założenia, </w:t>
            </w:r>
            <w:r w:rsidR="00ED11F9" w:rsidRPr="003C61BA">
              <w:rPr>
                <w:sz w:val="16"/>
                <w:szCs w:val="16"/>
              </w:rPr>
              <w:t xml:space="preserve">cele </w:t>
            </w:r>
            <w:r w:rsidRPr="003C61BA">
              <w:rPr>
                <w:sz w:val="16"/>
                <w:szCs w:val="16"/>
              </w:rPr>
              <w:t xml:space="preserve">i opis </w:t>
            </w:r>
            <w:r w:rsidR="00ED11F9" w:rsidRPr="003C61BA">
              <w:rPr>
                <w:sz w:val="16"/>
                <w:szCs w:val="16"/>
              </w:rPr>
              <w:t>zajęć:</w:t>
            </w:r>
          </w:p>
        </w:tc>
        <w:tc>
          <w:tcPr>
            <w:tcW w:w="8190" w:type="dxa"/>
            <w:gridSpan w:val="10"/>
            <w:tcBorders>
              <w:bottom w:val="single" w:sz="4" w:space="0" w:color="auto"/>
            </w:tcBorders>
            <w:shd w:val="clear" w:color="auto" w:fill="auto"/>
            <w:vAlign w:val="center"/>
          </w:tcPr>
          <w:p w14:paraId="5B6BF743" w14:textId="77777777" w:rsidR="004C3B60" w:rsidRPr="003C61BA" w:rsidRDefault="004C3B60" w:rsidP="004C3B60">
            <w:pPr>
              <w:spacing w:before="60" w:after="60" w:line="240" w:lineRule="auto"/>
              <w:rPr>
                <w:rFonts w:ascii="Arial" w:hAnsi="Arial" w:cs="Arial"/>
                <w:sz w:val="16"/>
                <w:szCs w:val="16"/>
              </w:rPr>
            </w:pPr>
            <w:r w:rsidRPr="003C61BA">
              <w:rPr>
                <w:rFonts w:ascii="Arial" w:hAnsi="Arial" w:cs="Arial"/>
                <w:sz w:val="16"/>
                <w:szCs w:val="16"/>
              </w:rPr>
              <w:t>Założenia i cele przedmiotu:</w:t>
            </w:r>
          </w:p>
          <w:p w14:paraId="0B4A4F26" w14:textId="77777777" w:rsidR="004C3B60" w:rsidRPr="003C61BA" w:rsidRDefault="004C3B60" w:rsidP="004C3B60">
            <w:pPr>
              <w:pStyle w:val="Akapitzlist"/>
              <w:numPr>
                <w:ilvl w:val="0"/>
                <w:numId w:val="4"/>
              </w:numPr>
              <w:spacing w:before="60" w:after="60" w:line="240" w:lineRule="auto"/>
              <w:ind w:left="214" w:hanging="209"/>
              <w:rPr>
                <w:rFonts w:ascii="Arial" w:hAnsi="Arial" w:cs="Arial"/>
                <w:sz w:val="16"/>
                <w:szCs w:val="16"/>
              </w:rPr>
            </w:pPr>
            <w:r w:rsidRPr="003C61BA">
              <w:rPr>
                <w:rFonts w:ascii="Arial" w:hAnsi="Arial" w:cs="Arial"/>
                <w:sz w:val="16"/>
                <w:szCs w:val="16"/>
              </w:rPr>
              <w:t>Poznanie zaawansowanych metod statystycznych.</w:t>
            </w:r>
          </w:p>
          <w:p w14:paraId="26165CC4" w14:textId="77777777" w:rsidR="004C3B60" w:rsidRPr="003C61BA" w:rsidRDefault="004C3B60" w:rsidP="004C3B60">
            <w:pPr>
              <w:pStyle w:val="Akapitzlist"/>
              <w:numPr>
                <w:ilvl w:val="0"/>
                <w:numId w:val="4"/>
              </w:numPr>
              <w:spacing w:before="60" w:after="60" w:line="240" w:lineRule="auto"/>
              <w:ind w:left="214" w:hanging="209"/>
              <w:rPr>
                <w:rFonts w:ascii="Arial" w:hAnsi="Arial" w:cs="Arial"/>
                <w:sz w:val="16"/>
                <w:szCs w:val="16"/>
              </w:rPr>
            </w:pPr>
            <w:r w:rsidRPr="003C61BA">
              <w:rPr>
                <w:rFonts w:ascii="Arial" w:hAnsi="Arial" w:cs="Arial"/>
                <w:sz w:val="16"/>
                <w:szCs w:val="16"/>
              </w:rPr>
              <w:t>Poznanie podstaw teorii planowania eksperymentów.</w:t>
            </w:r>
          </w:p>
          <w:p w14:paraId="5077C69E" w14:textId="77777777" w:rsidR="00ED11F9" w:rsidRPr="003C61BA" w:rsidRDefault="004C3B60" w:rsidP="004C3B60">
            <w:pPr>
              <w:pStyle w:val="Akapitzlist"/>
              <w:numPr>
                <w:ilvl w:val="0"/>
                <w:numId w:val="4"/>
              </w:numPr>
              <w:spacing w:before="60" w:after="60" w:line="240" w:lineRule="auto"/>
              <w:ind w:left="214" w:hanging="209"/>
              <w:rPr>
                <w:rFonts w:ascii="Arial" w:hAnsi="Arial" w:cs="Arial"/>
                <w:sz w:val="16"/>
                <w:szCs w:val="16"/>
              </w:rPr>
            </w:pPr>
            <w:r w:rsidRPr="003C61BA">
              <w:rPr>
                <w:rFonts w:ascii="Arial" w:hAnsi="Arial" w:cs="Arial"/>
                <w:sz w:val="16"/>
                <w:szCs w:val="16"/>
              </w:rPr>
              <w:t>Poznanie zaawansowanych narzędzi do statystycznej analizy danych eksperymentalnych.</w:t>
            </w:r>
          </w:p>
          <w:p w14:paraId="5B439B1D"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Wykład:</w:t>
            </w:r>
          </w:p>
          <w:p w14:paraId="7BE9AA42"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1. Powtórzenie wiadomości: Estymacja punktowa i przedziałowa. Hipotezy statystyczne i teoria ich weryfikacji.</w:t>
            </w:r>
          </w:p>
          <w:p w14:paraId="5E4D029C"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2. Przedziały ufności dla średniej, wariancji i prawdopodobieństwa sukcesu (frakcji). Przedziały ufności dla różnicy średnich i frakcji. Hipotezy o średniej, wariancji oraz frakcji. Hipotezy o różnicy średnich i frakcji. Hipoteza o równości wariancji. Porównanie średnich dla zmiennych zależnych.</w:t>
            </w:r>
          </w:p>
          <w:p w14:paraId="1F01DF7F"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3. Badanie zgodności rozkładu cechy z danym rozkładem - test Shapiro – Wilka.</w:t>
            </w:r>
          </w:p>
          <w:p w14:paraId="46730B97"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4. Elementy teorii planowania doświadczeń (jednostka doświadczalna, obiekty, powtórzenia, pojęcie czynnika i poziomów czynnika, układ doświadczenia).</w:t>
            </w:r>
          </w:p>
          <w:p w14:paraId="1167A762"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5. Doświadczenia jednoczynnikowe (układ całkowicie losowy, układ blokowy). Analiza wariancji (ANOVA) jako metoda badania wpływu czynnika na daną cechę (porównanie średnich na różnych poziomach czynnika). Podział średnich na grupy jednorodne (procedury porównań wielokrotnych). Założenia w analizie wariancji. Wykrywanie obserwacji odstających.</w:t>
            </w:r>
          </w:p>
          <w:p w14:paraId="2CDE2179"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6. Dwuczynnikowe i wieloczynnikowe układy doświadczalne (układy niezależne całkowicie losowe i blokowe). Pojęcie interakcji, czyli współdziałania czynników.</w:t>
            </w:r>
          </w:p>
          <w:p w14:paraId="01D2AB55"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7. Badanie zależności między cechami losowymi – korelacja liniowa Pearsona, korelacja rangowa Spearmana.</w:t>
            </w:r>
          </w:p>
          <w:p w14:paraId="3A124A3B"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8. Analiza regresji – regresja liniowa i modele krzywoliniowe, regresja wielokrotna. Dobór zmiennych mających znaczenie przy wyjaśnianiu zróżnicowania badanej cechy. Założenia w analizie regresji.</w:t>
            </w:r>
          </w:p>
          <w:p w14:paraId="2B1008E4"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9. Analiza kowariancji (ANCOVA) jako połączenie analizy regresji z analizą wariancji.</w:t>
            </w:r>
          </w:p>
          <w:p w14:paraId="40E33BC7"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10. Wielowymiarowe metody badania zależności między cechami – hierarchiczna analiza skupień i analiza czynnikowa.</w:t>
            </w:r>
          </w:p>
          <w:p w14:paraId="0F999A9B" w14:textId="77777777" w:rsidR="004C3B60" w:rsidRPr="003C61BA" w:rsidRDefault="004C3B60" w:rsidP="004C3B60">
            <w:pPr>
              <w:spacing w:before="60" w:after="60" w:line="240" w:lineRule="auto"/>
              <w:jc w:val="both"/>
              <w:rPr>
                <w:rFonts w:ascii="Arial" w:hAnsi="Arial" w:cs="Arial"/>
                <w:sz w:val="16"/>
                <w:szCs w:val="16"/>
              </w:rPr>
            </w:pPr>
            <w:r w:rsidRPr="003C61BA">
              <w:rPr>
                <w:rFonts w:ascii="Arial" w:hAnsi="Arial" w:cs="Arial"/>
                <w:sz w:val="16"/>
                <w:szCs w:val="16"/>
              </w:rPr>
              <w:t>Ćwiczenia w laboratorium komputerowym:</w:t>
            </w:r>
          </w:p>
          <w:p w14:paraId="76F409CC" w14:textId="77777777" w:rsidR="00ED11F9" w:rsidRPr="003C61BA" w:rsidRDefault="004C3B60" w:rsidP="004C3B60">
            <w:pPr>
              <w:spacing w:before="60" w:after="60" w:line="240" w:lineRule="auto"/>
              <w:rPr>
                <w:sz w:val="16"/>
                <w:szCs w:val="16"/>
              </w:rPr>
            </w:pPr>
            <w:r w:rsidRPr="003C61BA">
              <w:rPr>
                <w:rFonts w:ascii="Arial" w:hAnsi="Arial" w:cs="Arial"/>
                <w:sz w:val="16"/>
                <w:szCs w:val="16"/>
              </w:rPr>
              <w:t>Ćwiczenia są ściśle skorelowane z wykładem. Ćwiczenia polegają na analizie przyrodniczych</w:t>
            </w:r>
            <w:r w:rsidRPr="003C61BA">
              <w:rPr>
                <w:rFonts w:ascii="Arial" w:hAnsi="Arial" w:cs="Arial"/>
                <w:sz w:val="16"/>
                <w:szCs w:val="16"/>
              </w:rPr>
              <w:br/>
              <w:t xml:space="preserve"> (w większości biotechnologicznych) danych liczbowych.</w:t>
            </w:r>
          </w:p>
        </w:tc>
      </w:tr>
      <w:tr w:rsidR="003C61BA" w:rsidRPr="003C61BA" w14:paraId="25407D73" w14:textId="77777777" w:rsidTr="4374D538">
        <w:trPr>
          <w:trHeight w:val="883"/>
        </w:trPr>
        <w:tc>
          <w:tcPr>
            <w:tcW w:w="2480" w:type="dxa"/>
            <w:gridSpan w:val="2"/>
            <w:tcBorders>
              <w:bottom w:val="single" w:sz="4" w:space="0" w:color="auto"/>
            </w:tcBorders>
            <w:vAlign w:val="center"/>
          </w:tcPr>
          <w:p w14:paraId="5BF3CE84" w14:textId="77777777" w:rsidR="00ED11F9" w:rsidRPr="003C61BA" w:rsidRDefault="00ED11F9" w:rsidP="00CD0414">
            <w:pPr>
              <w:spacing w:line="240" w:lineRule="auto"/>
              <w:rPr>
                <w:sz w:val="16"/>
                <w:szCs w:val="16"/>
              </w:rPr>
            </w:pPr>
            <w:r w:rsidRPr="003C61BA">
              <w:rPr>
                <w:sz w:val="16"/>
                <w:szCs w:val="16"/>
              </w:rPr>
              <w:t>Formy dydaktyczne, liczba godzin:</w:t>
            </w:r>
          </w:p>
        </w:tc>
        <w:tc>
          <w:tcPr>
            <w:tcW w:w="8190" w:type="dxa"/>
            <w:gridSpan w:val="10"/>
            <w:tcBorders>
              <w:bottom w:val="single" w:sz="4" w:space="0" w:color="auto"/>
            </w:tcBorders>
            <w:shd w:val="clear" w:color="auto" w:fill="auto"/>
            <w:vAlign w:val="center"/>
          </w:tcPr>
          <w:p w14:paraId="57A99391" w14:textId="77777777" w:rsidR="004C3B60" w:rsidRPr="003C61BA" w:rsidRDefault="004C3B60" w:rsidP="004C3B60">
            <w:pPr>
              <w:numPr>
                <w:ilvl w:val="0"/>
                <w:numId w:val="1"/>
              </w:numPr>
              <w:tabs>
                <w:tab w:val="clear" w:pos="720"/>
                <w:tab w:val="num" w:pos="470"/>
              </w:tabs>
              <w:ind w:left="470"/>
              <w:rPr>
                <w:rFonts w:ascii="Arial" w:hAnsi="Arial" w:cs="Arial"/>
                <w:sz w:val="16"/>
                <w:szCs w:val="16"/>
              </w:rPr>
            </w:pPr>
            <w:r w:rsidRPr="003C61BA">
              <w:rPr>
                <w:rFonts w:ascii="Arial" w:hAnsi="Arial" w:cs="Arial"/>
                <w:sz w:val="16"/>
                <w:szCs w:val="16"/>
              </w:rPr>
              <w:t>Wykład……………………………………………………………liczba godzin 15</w:t>
            </w:r>
          </w:p>
          <w:p w14:paraId="4FEA4E9D" w14:textId="77777777" w:rsidR="00ED11F9" w:rsidRPr="003C61BA" w:rsidRDefault="004C3B60" w:rsidP="004C3B60">
            <w:pPr>
              <w:numPr>
                <w:ilvl w:val="0"/>
                <w:numId w:val="1"/>
              </w:numPr>
              <w:tabs>
                <w:tab w:val="clear" w:pos="720"/>
              </w:tabs>
              <w:spacing w:line="240" w:lineRule="auto"/>
              <w:ind w:left="470"/>
              <w:rPr>
                <w:sz w:val="16"/>
                <w:szCs w:val="16"/>
              </w:rPr>
            </w:pPr>
            <w:r w:rsidRPr="003C61BA">
              <w:rPr>
                <w:rFonts w:ascii="Arial" w:hAnsi="Arial" w:cs="Arial"/>
                <w:sz w:val="16"/>
                <w:szCs w:val="16"/>
              </w:rPr>
              <w:t>Ćwiczenia laboratoryjne ……………………………………… liczba godzin 30</w:t>
            </w:r>
            <w:r w:rsidR="00ED11F9" w:rsidRPr="003C61BA">
              <w:rPr>
                <w:sz w:val="16"/>
                <w:szCs w:val="16"/>
              </w:rPr>
              <w:t xml:space="preserve"> </w:t>
            </w:r>
          </w:p>
        </w:tc>
      </w:tr>
      <w:tr w:rsidR="003C61BA" w:rsidRPr="003C61BA" w14:paraId="22CC9063" w14:textId="77777777" w:rsidTr="4374D538">
        <w:trPr>
          <w:trHeight w:val="570"/>
        </w:trPr>
        <w:tc>
          <w:tcPr>
            <w:tcW w:w="2480" w:type="dxa"/>
            <w:gridSpan w:val="2"/>
            <w:tcBorders>
              <w:bottom w:val="single" w:sz="4" w:space="0" w:color="auto"/>
            </w:tcBorders>
            <w:vAlign w:val="center"/>
          </w:tcPr>
          <w:p w14:paraId="078B6F94" w14:textId="77777777" w:rsidR="00207BBF" w:rsidRPr="003C61BA" w:rsidRDefault="00ED11F9" w:rsidP="00CD0414">
            <w:pPr>
              <w:spacing w:line="240" w:lineRule="auto"/>
              <w:rPr>
                <w:sz w:val="16"/>
                <w:szCs w:val="16"/>
              </w:rPr>
            </w:pPr>
            <w:r w:rsidRPr="003C61BA">
              <w:rPr>
                <w:sz w:val="16"/>
                <w:szCs w:val="16"/>
              </w:rPr>
              <w:t>Metody dydaktyczne:</w:t>
            </w:r>
          </w:p>
        </w:tc>
        <w:tc>
          <w:tcPr>
            <w:tcW w:w="8190" w:type="dxa"/>
            <w:gridSpan w:val="10"/>
            <w:tcBorders>
              <w:bottom w:val="single" w:sz="4" w:space="0" w:color="auto"/>
            </w:tcBorders>
            <w:shd w:val="clear" w:color="auto" w:fill="auto"/>
            <w:vAlign w:val="center"/>
          </w:tcPr>
          <w:p w14:paraId="62486221" w14:textId="10D7590B" w:rsidR="00ED11F9" w:rsidRPr="003C61BA" w:rsidRDefault="004C3B60" w:rsidP="00CD0414">
            <w:pPr>
              <w:spacing w:line="240" w:lineRule="auto"/>
              <w:jc w:val="both"/>
              <w:rPr>
                <w:sz w:val="16"/>
                <w:szCs w:val="16"/>
              </w:rPr>
            </w:pPr>
            <w:r w:rsidRPr="003C61BA">
              <w:rPr>
                <w:rFonts w:ascii="Arial" w:hAnsi="Arial" w:cs="Arial"/>
                <w:sz w:val="16"/>
                <w:szCs w:val="16"/>
              </w:rPr>
              <w:t>Wykład z prezentacją multimedialną, rozwiązywanie problemu,  dyskusja, konsultacje</w:t>
            </w:r>
            <w:r w:rsidR="003C61BA" w:rsidRPr="003C61BA">
              <w:rPr>
                <w:rFonts w:ascii="Arial" w:hAnsi="Arial" w:cs="Arial"/>
                <w:sz w:val="16"/>
                <w:szCs w:val="16"/>
              </w:rPr>
              <w:t>,możliwość wykorzytsania kształcenia na odległość w przypadkach koniecznych</w:t>
            </w:r>
          </w:p>
        </w:tc>
      </w:tr>
      <w:tr w:rsidR="003C61BA" w:rsidRPr="003C61BA" w14:paraId="276A88D4" w14:textId="77777777" w:rsidTr="4374D538">
        <w:trPr>
          <w:trHeight w:val="340"/>
        </w:trPr>
        <w:tc>
          <w:tcPr>
            <w:tcW w:w="2480" w:type="dxa"/>
            <w:gridSpan w:val="2"/>
            <w:tcBorders>
              <w:bottom w:val="single" w:sz="4" w:space="0" w:color="auto"/>
            </w:tcBorders>
            <w:vAlign w:val="center"/>
          </w:tcPr>
          <w:p w14:paraId="614DB038" w14:textId="77777777" w:rsidR="000C4232" w:rsidRPr="003C61BA" w:rsidRDefault="00ED11F9" w:rsidP="00CD0414">
            <w:pPr>
              <w:spacing w:line="240" w:lineRule="auto"/>
              <w:rPr>
                <w:sz w:val="16"/>
                <w:szCs w:val="16"/>
              </w:rPr>
            </w:pPr>
            <w:r w:rsidRPr="003C61BA">
              <w:rPr>
                <w:sz w:val="16"/>
                <w:szCs w:val="16"/>
              </w:rPr>
              <w:t xml:space="preserve">Wymagania formalne </w:t>
            </w:r>
          </w:p>
          <w:p w14:paraId="157D8B94" w14:textId="77777777" w:rsidR="00ED11F9" w:rsidRPr="003C61BA" w:rsidRDefault="008F7E6F" w:rsidP="00CD0414">
            <w:pPr>
              <w:spacing w:line="240" w:lineRule="auto"/>
              <w:rPr>
                <w:sz w:val="16"/>
                <w:szCs w:val="16"/>
              </w:rPr>
            </w:pPr>
            <w:r w:rsidRPr="003C61BA">
              <w:rPr>
                <w:sz w:val="16"/>
                <w:szCs w:val="16"/>
              </w:rPr>
              <w:t>i założenia wstępne:</w:t>
            </w:r>
          </w:p>
        </w:tc>
        <w:tc>
          <w:tcPr>
            <w:tcW w:w="8190" w:type="dxa"/>
            <w:gridSpan w:val="10"/>
            <w:tcBorders>
              <w:bottom w:val="single" w:sz="4" w:space="0" w:color="auto"/>
            </w:tcBorders>
            <w:shd w:val="clear" w:color="auto" w:fill="auto"/>
            <w:vAlign w:val="center"/>
          </w:tcPr>
          <w:p w14:paraId="0D0B940D" w14:textId="77777777" w:rsidR="00ED11F9" w:rsidRPr="003C61BA" w:rsidRDefault="00ED11F9" w:rsidP="00CD0414">
            <w:pPr>
              <w:spacing w:line="240" w:lineRule="auto"/>
              <w:jc w:val="both"/>
              <w:rPr>
                <w:rFonts w:ascii="Arial" w:hAnsi="Arial" w:cs="Arial"/>
                <w:sz w:val="16"/>
                <w:szCs w:val="16"/>
              </w:rPr>
            </w:pPr>
          </w:p>
          <w:p w14:paraId="4B1F72AE" w14:textId="77777777" w:rsidR="00ED11F9" w:rsidRPr="003C61BA" w:rsidRDefault="004C3B60" w:rsidP="00CD0414">
            <w:pPr>
              <w:spacing w:line="240" w:lineRule="auto"/>
              <w:jc w:val="both"/>
              <w:rPr>
                <w:rFonts w:ascii="Arial" w:hAnsi="Arial" w:cs="Arial"/>
                <w:sz w:val="16"/>
                <w:szCs w:val="16"/>
              </w:rPr>
            </w:pPr>
            <w:r w:rsidRPr="003C61BA">
              <w:rPr>
                <w:rFonts w:ascii="Arial" w:hAnsi="Arial" w:cs="Arial"/>
                <w:sz w:val="16"/>
                <w:szCs w:val="16"/>
              </w:rPr>
              <w:t>Podstawy informatyki, podstawy statystyki matematycznej</w:t>
            </w:r>
          </w:p>
          <w:p w14:paraId="0E27B00A" w14:textId="77777777" w:rsidR="00ED11F9" w:rsidRPr="003C61BA" w:rsidRDefault="00ED11F9" w:rsidP="00CD0414">
            <w:pPr>
              <w:spacing w:line="240" w:lineRule="auto"/>
              <w:jc w:val="both"/>
              <w:rPr>
                <w:rFonts w:ascii="Arial" w:hAnsi="Arial" w:cs="Arial"/>
                <w:sz w:val="16"/>
                <w:szCs w:val="16"/>
              </w:rPr>
            </w:pPr>
          </w:p>
        </w:tc>
      </w:tr>
      <w:tr w:rsidR="003C61BA" w:rsidRPr="003C61BA" w14:paraId="58643231" w14:textId="77777777" w:rsidTr="4374D538">
        <w:trPr>
          <w:trHeight w:val="907"/>
        </w:trPr>
        <w:tc>
          <w:tcPr>
            <w:tcW w:w="2480" w:type="dxa"/>
            <w:gridSpan w:val="2"/>
            <w:vAlign w:val="center"/>
          </w:tcPr>
          <w:p w14:paraId="3C77472E" w14:textId="77777777" w:rsidR="00ED11F9" w:rsidRPr="003C61BA" w:rsidRDefault="00ED11F9" w:rsidP="00CD0414">
            <w:pPr>
              <w:spacing w:line="240" w:lineRule="auto"/>
              <w:rPr>
                <w:bCs/>
                <w:sz w:val="16"/>
                <w:szCs w:val="16"/>
              </w:rPr>
            </w:pPr>
            <w:r w:rsidRPr="003C61BA">
              <w:rPr>
                <w:sz w:val="16"/>
                <w:szCs w:val="16"/>
              </w:rPr>
              <w:t xml:space="preserve">Efekty </w:t>
            </w:r>
            <w:r w:rsidR="008F7E6F" w:rsidRPr="003C61BA">
              <w:rPr>
                <w:sz w:val="16"/>
                <w:szCs w:val="16"/>
              </w:rPr>
              <w:t>uczenia się</w:t>
            </w:r>
            <w:r w:rsidRPr="003C61BA">
              <w:rPr>
                <w:sz w:val="16"/>
                <w:szCs w:val="16"/>
              </w:rPr>
              <w:t>:</w:t>
            </w:r>
          </w:p>
        </w:tc>
        <w:tc>
          <w:tcPr>
            <w:tcW w:w="2730" w:type="dxa"/>
            <w:gridSpan w:val="3"/>
          </w:tcPr>
          <w:p w14:paraId="74A1F1FF" w14:textId="77777777" w:rsidR="00ED11F9" w:rsidRPr="003C61BA" w:rsidRDefault="00ED11F9" w:rsidP="006E5EF0">
            <w:pPr>
              <w:spacing w:before="60" w:after="60" w:line="240" w:lineRule="auto"/>
              <w:rPr>
                <w:sz w:val="16"/>
                <w:szCs w:val="16"/>
              </w:rPr>
            </w:pPr>
            <w:r w:rsidRPr="003C61BA">
              <w:rPr>
                <w:sz w:val="16"/>
                <w:szCs w:val="16"/>
              </w:rPr>
              <w:t>Wiedza:</w:t>
            </w:r>
          </w:p>
          <w:p w14:paraId="0AAADC86" w14:textId="77777777" w:rsidR="00ED11F9" w:rsidRPr="003C61BA" w:rsidRDefault="006E5EF0" w:rsidP="006E5EF0">
            <w:pPr>
              <w:spacing w:before="60" w:after="60" w:line="240" w:lineRule="auto"/>
              <w:rPr>
                <w:b/>
                <w:bCs/>
                <w:sz w:val="16"/>
                <w:szCs w:val="16"/>
              </w:rPr>
            </w:pPr>
            <w:r w:rsidRPr="003C61BA">
              <w:rPr>
                <w:rFonts w:ascii="Arial" w:hAnsi="Arial" w:cs="Arial"/>
                <w:sz w:val="16"/>
                <w:szCs w:val="16"/>
              </w:rPr>
              <w:t xml:space="preserve">W1 zna statystyczne metody analizy danych przyrodniczych  </w:t>
            </w:r>
          </w:p>
        </w:tc>
        <w:tc>
          <w:tcPr>
            <w:tcW w:w="2730" w:type="dxa"/>
            <w:gridSpan w:val="3"/>
          </w:tcPr>
          <w:p w14:paraId="0F58FAE9" w14:textId="77777777" w:rsidR="00ED11F9" w:rsidRPr="003C61BA" w:rsidRDefault="00ED11F9" w:rsidP="006E5EF0">
            <w:pPr>
              <w:spacing w:before="60" w:after="60" w:line="240" w:lineRule="auto"/>
              <w:rPr>
                <w:sz w:val="16"/>
                <w:szCs w:val="16"/>
              </w:rPr>
            </w:pPr>
            <w:r w:rsidRPr="003C61BA">
              <w:rPr>
                <w:sz w:val="16"/>
                <w:szCs w:val="16"/>
              </w:rPr>
              <w:t>Umiejętności:</w:t>
            </w:r>
          </w:p>
          <w:p w14:paraId="6FDAE97D" w14:textId="77777777" w:rsidR="006E5EF0" w:rsidRPr="003C61BA" w:rsidRDefault="006E5EF0" w:rsidP="006E5EF0">
            <w:pPr>
              <w:spacing w:before="60" w:after="60" w:line="276" w:lineRule="auto"/>
              <w:rPr>
                <w:rFonts w:ascii="Arial" w:hAnsi="Arial" w:cs="Arial"/>
                <w:sz w:val="16"/>
                <w:szCs w:val="16"/>
              </w:rPr>
            </w:pPr>
            <w:r w:rsidRPr="003C61BA">
              <w:rPr>
                <w:rFonts w:ascii="Arial" w:hAnsi="Arial" w:cs="Arial"/>
                <w:sz w:val="16"/>
                <w:szCs w:val="16"/>
              </w:rPr>
              <w:t>U1 potrafi wybrać odpowiedni model doświadczalny</w:t>
            </w:r>
          </w:p>
          <w:p w14:paraId="75949DD0" w14:textId="77777777" w:rsidR="006E5EF0" w:rsidRPr="003C61BA" w:rsidRDefault="006E5EF0" w:rsidP="006E5EF0">
            <w:pPr>
              <w:spacing w:before="60" w:after="60" w:line="276" w:lineRule="auto"/>
              <w:rPr>
                <w:rFonts w:ascii="Arial" w:hAnsi="Arial" w:cs="Arial"/>
                <w:sz w:val="16"/>
                <w:szCs w:val="16"/>
              </w:rPr>
            </w:pPr>
            <w:r w:rsidRPr="003C61BA">
              <w:rPr>
                <w:rFonts w:ascii="Arial" w:hAnsi="Arial" w:cs="Arial"/>
                <w:sz w:val="16"/>
                <w:szCs w:val="16"/>
              </w:rPr>
              <w:t>U2 potrafi wybrać odpowiednią metodę do statystycznej analizy danych eksperymentalnych</w:t>
            </w:r>
          </w:p>
          <w:p w14:paraId="390270C0" w14:textId="77777777" w:rsidR="00ED11F9" w:rsidRPr="003C61BA" w:rsidRDefault="006E5EF0" w:rsidP="006E5EF0">
            <w:pPr>
              <w:spacing w:before="60" w:after="60" w:line="240" w:lineRule="auto"/>
              <w:rPr>
                <w:b/>
                <w:bCs/>
                <w:sz w:val="16"/>
                <w:szCs w:val="16"/>
              </w:rPr>
            </w:pPr>
            <w:r w:rsidRPr="003C61BA">
              <w:rPr>
                <w:rFonts w:ascii="Arial" w:hAnsi="Arial" w:cs="Arial"/>
                <w:sz w:val="16"/>
                <w:szCs w:val="16"/>
              </w:rPr>
              <w:t>U3 przeprowadza zaawansowane analizy za pomocą oprogramowania statystycznego</w:t>
            </w:r>
          </w:p>
        </w:tc>
        <w:tc>
          <w:tcPr>
            <w:tcW w:w="2730" w:type="dxa"/>
            <w:gridSpan w:val="4"/>
          </w:tcPr>
          <w:p w14:paraId="489FDC0A" w14:textId="77777777" w:rsidR="00ED11F9" w:rsidRPr="003C61BA" w:rsidRDefault="00ED11F9" w:rsidP="006E5EF0">
            <w:pPr>
              <w:spacing w:before="60" w:after="60" w:line="240" w:lineRule="auto"/>
              <w:rPr>
                <w:bCs/>
                <w:sz w:val="16"/>
                <w:szCs w:val="16"/>
              </w:rPr>
            </w:pPr>
            <w:r w:rsidRPr="003C61BA">
              <w:rPr>
                <w:bCs/>
                <w:sz w:val="16"/>
                <w:szCs w:val="16"/>
              </w:rPr>
              <w:t>Kompetencje:</w:t>
            </w:r>
          </w:p>
          <w:p w14:paraId="4DE2007A" w14:textId="77777777" w:rsidR="00ED11F9" w:rsidRPr="003C61BA" w:rsidRDefault="006E5EF0" w:rsidP="006E5EF0">
            <w:pPr>
              <w:spacing w:before="60" w:after="60" w:line="240" w:lineRule="auto"/>
              <w:rPr>
                <w:b/>
                <w:bCs/>
                <w:sz w:val="16"/>
                <w:szCs w:val="16"/>
              </w:rPr>
            </w:pPr>
            <w:r w:rsidRPr="003C61BA">
              <w:rPr>
                <w:rFonts w:ascii="Arial" w:hAnsi="Arial" w:cs="Arial"/>
                <w:sz w:val="16"/>
                <w:szCs w:val="16"/>
              </w:rPr>
              <w:t>K1</w:t>
            </w:r>
            <w:r w:rsidR="009D6B98" w:rsidRPr="003C61BA">
              <w:rPr>
                <w:rFonts w:ascii="Arial" w:hAnsi="Arial" w:cs="Arial"/>
                <w:sz w:val="16"/>
                <w:szCs w:val="16"/>
              </w:rPr>
              <w:t xml:space="preserve"> </w:t>
            </w:r>
            <w:r w:rsidRPr="003C61BA">
              <w:rPr>
                <w:rFonts w:ascii="Arial" w:hAnsi="Arial" w:cs="Arial"/>
                <w:sz w:val="16"/>
                <w:szCs w:val="16"/>
              </w:rPr>
              <w:t>potrafi wyciągać wnioski na podstawie wykonanej analizy i potrafi je interpretować</w:t>
            </w:r>
            <w:r w:rsidRPr="003C61BA">
              <w:rPr>
                <w:b/>
                <w:bCs/>
                <w:sz w:val="16"/>
                <w:szCs w:val="16"/>
              </w:rPr>
              <w:t xml:space="preserve"> </w:t>
            </w:r>
          </w:p>
        </w:tc>
      </w:tr>
      <w:tr w:rsidR="003C61BA" w:rsidRPr="003C61BA" w14:paraId="1DAC6204" w14:textId="77777777" w:rsidTr="4374D538">
        <w:trPr>
          <w:trHeight w:val="950"/>
        </w:trPr>
        <w:tc>
          <w:tcPr>
            <w:tcW w:w="2480" w:type="dxa"/>
            <w:gridSpan w:val="2"/>
            <w:shd w:val="clear" w:color="auto" w:fill="auto"/>
            <w:vAlign w:val="center"/>
          </w:tcPr>
          <w:p w14:paraId="3FF031A1" w14:textId="77777777" w:rsidR="00ED11F9" w:rsidRPr="003C61BA" w:rsidRDefault="00ED11F9" w:rsidP="00CD0414">
            <w:pPr>
              <w:spacing w:line="240" w:lineRule="auto"/>
              <w:rPr>
                <w:sz w:val="16"/>
                <w:szCs w:val="16"/>
              </w:rPr>
            </w:pPr>
            <w:r w:rsidRPr="003C61BA">
              <w:rPr>
                <w:sz w:val="16"/>
                <w:szCs w:val="16"/>
              </w:rPr>
              <w:lastRenderedPageBreak/>
              <w:t xml:space="preserve">Sposób weryfikacji efektów </w:t>
            </w:r>
            <w:r w:rsidR="008F7E6F" w:rsidRPr="003C61BA">
              <w:rPr>
                <w:sz w:val="16"/>
                <w:szCs w:val="16"/>
              </w:rPr>
              <w:t>uczenia się</w:t>
            </w:r>
            <w:r w:rsidRPr="003C61BA">
              <w:rPr>
                <w:sz w:val="16"/>
                <w:szCs w:val="16"/>
              </w:rPr>
              <w:t>:</w:t>
            </w:r>
          </w:p>
        </w:tc>
        <w:tc>
          <w:tcPr>
            <w:tcW w:w="8190" w:type="dxa"/>
            <w:gridSpan w:val="10"/>
            <w:vAlign w:val="center"/>
          </w:tcPr>
          <w:p w14:paraId="08C66299" w14:textId="77777777" w:rsidR="004C3B60" w:rsidRPr="003C61BA" w:rsidRDefault="004C3B60" w:rsidP="004C3B60">
            <w:pPr>
              <w:rPr>
                <w:rFonts w:ascii="Arial" w:hAnsi="Arial" w:cs="Arial"/>
                <w:sz w:val="16"/>
              </w:rPr>
            </w:pPr>
            <w:r w:rsidRPr="003C61BA">
              <w:rPr>
                <w:rFonts w:ascii="Arial" w:hAnsi="Arial" w:cs="Arial"/>
                <w:sz w:val="16"/>
              </w:rPr>
              <w:t xml:space="preserve">Efekt </w:t>
            </w:r>
            <w:r w:rsidR="006E5EF0" w:rsidRPr="003C61BA">
              <w:rPr>
                <w:rFonts w:ascii="Arial" w:hAnsi="Arial" w:cs="Arial"/>
                <w:sz w:val="16"/>
                <w:szCs w:val="16"/>
              </w:rPr>
              <w:t>U1-3, K1</w:t>
            </w:r>
            <w:r w:rsidRPr="003C61BA">
              <w:rPr>
                <w:rFonts w:ascii="Arial" w:hAnsi="Arial" w:cs="Arial"/>
                <w:sz w:val="16"/>
                <w:szCs w:val="16"/>
              </w:rPr>
              <w:t xml:space="preserve"> - kolokwium na ćwiczeniach</w:t>
            </w:r>
          </w:p>
          <w:p w14:paraId="307FA854" w14:textId="77777777" w:rsidR="00ED11F9" w:rsidRPr="003C61BA" w:rsidRDefault="004C3B60" w:rsidP="006E5EF0">
            <w:pPr>
              <w:spacing w:line="240" w:lineRule="auto"/>
              <w:jc w:val="both"/>
              <w:rPr>
                <w:rFonts w:ascii="Arial" w:hAnsi="Arial" w:cs="Arial"/>
                <w:sz w:val="16"/>
              </w:rPr>
            </w:pPr>
            <w:r w:rsidRPr="003C61BA">
              <w:rPr>
                <w:rFonts w:ascii="Arial" w:hAnsi="Arial" w:cs="Arial"/>
                <w:sz w:val="16"/>
              </w:rPr>
              <w:t xml:space="preserve">Efekty </w:t>
            </w:r>
            <w:r w:rsidR="006E5EF0" w:rsidRPr="003C61BA">
              <w:rPr>
                <w:rFonts w:ascii="Arial" w:hAnsi="Arial" w:cs="Arial"/>
                <w:sz w:val="16"/>
              </w:rPr>
              <w:t>W1, U1, U2</w:t>
            </w:r>
            <w:r w:rsidRPr="003C61BA">
              <w:rPr>
                <w:rFonts w:ascii="Arial" w:hAnsi="Arial" w:cs="Arial"/>
                <w:sz w:val="16"/>
              </w:rPr>
              <w:t xml:space="preserve">, </w:t>
            </w:r>
            <w:r w:rsidR="006E5EF0" w:rsidRPr="003C61BA">
              <w:rPr>
                <w:rFonts w:ascii="Arial" w:hAnsi="Arial" w:cs="Arial"/>
                <w:sz w:val="16"/>
              </w:rPr>
              <w:t>K1</w:t>
            </w:r>
            <w:r w:rsidRPr="003C61BA">
              <w:rPr>
                <w:rFonts w:ascii="Arial" w:hAnsi="Arial" w:cs="Arial"/>
                <w:sz w:val="16"/>
              </w:rPr>
              <w:t xml:space="preserve"> - egzamin pisemny z treści wykładowych w formie testu wielokrotnego wyboru</w:t>
            </w:r>
          </w:p>
          <w:p w14:paraId="6FDDC970" w14:textId="77777777" w:rsidR="003C61BA" w:rsidRPr="003C61BA" w:rsidRDefault="003C61BA" w:rsidP="006E5EF0">
            <w:pPr>
              <w:spacing w:line="240" w:lineRule="auto"/>
              <w:jc w:val="both"/>
              <w:rPr>
                <w:rFonts w:ascii="Arial" w:hAnsi="Arial" w:cs="Arial"/>
                <w:sz w:val="16"/>
              </w:rPr>
            </w:pPr>
          </w:p>
          <w:p w14:paraId="41DBAFA2" w14:textId="74437B55" w:rsidR="003C61BA" w:rsidRPr="003C61BA" w:rsidRDefault="003C61BA" w:rsidP="006E5EF0">
            <w:pPr>
              <w:spacing w:line="240" w:lineRule="auto"/>
              <w:jc w:val="both"/>
              <w:rPr>
                <w:rFonts w:ascii="Arial" w:hAnsi="Arial" w:cs="Arial"/>
                <w:sz w:val="16"/>
                <w:szCs w:val="16"/>
              </w:rPr>
            </w:pPr>
            <w:r w:rsidRPr="003C61BA">
              <w:rPr>
                <w:rFonts w:ascii="Arial" w:hAnsi="Arial" w:cs="Arial"/>
                <w:sz w:val="16"/>
                <w:szCs w:val="16"/>
              </w:rPr>
              <w:t>możliwość wykorzytsania kształcenia na odległość w przypadkach koniecznych</w:t>
            </w:r>
          </w:p>
        </w:tc>
      </w:tr>
      <w:tr w:rsidR="003C61BA" w:rsidRPr="003C61BA" w14:paraId="7EB48B5E" w14:textId="77777777" w:rsidTr="4374D538">
        <w:trPr>
          <w:trHeight w:val="505"/>
        </w:trPr>
        <w:tc>
          <w:tcPr>
            <w:tcW w:w="2480" w:type="dxa"/>
            <w:gridSpan w:val="2"/>
            <w:shd w:val="clear" w:color="auto" w:fill="auto"/>
            <w:vAlign w:val="center"/>
          </w:tcPr>
          <w:p w14:paraId="7366A421" w14:textId="77777777" w:rsidR="004C3B60" w:rsidRPr="003C61BA" w:rsidRDefault="004C3B60" w:rsidP="004C3B60">
            <w:pPr>
              <w:spacing w:line="240" w:lineRule="auto"/>
              <w:rPr>
                <w:sz w:val="16"/>
                <w:szCs w:val="16"/>
              </w:rPr>
            </w:pPr>
            <w:r w:rsidRPr="003C61BA">
              <w:rPr>
                <w:sz w:val="16"/>
                <w:szCs w:val="16"/>
              </w:rPr>
              <w:t>Forma dokumentacji osiągniętych efektów uczenia się:</w:t>
            </w:r>
          </w:p>
        </w:tc>
        <w:tc>
          <w:tcPr>
            <w:tcW w:w="8190" w:type="dxa"/>
            <w:gridSpan w:val="10"/>
            <w:vAlign w:val="center"/>
          </w:tcPr>
          <w:p w14:paraId="0375920A" w14:textId="350EB492" w:rsidR="004C3B60" w:rsidRPr="003C61BA" w:rsidRDefault="004C3B60" w:rsidP="4374D538">
            <w:pPr>
              <w:rPr>
                <w:rFonts w:ascii="Arial" w:hAnsi="Arial" w:cs="Arial"/>
                <w:sz w:val="16"/>
                <w:szCs w:val="16"/>
              </w:rPr>
            </w:pPr>
            <w:r w:rsidRPr="003C61BA">
              <w:rPr>
                <w:rFonts w:ascii="Arial" w:hAnsi="Arial" w:cs="Arial"/>
                <w:sz w:val="16"/>
                <w:szCs w:val="16"/>
              </w:rPr>
              <w:t>Imienna karta ocen studenta, praca pisemna zaliczająca ćwiczenia, test  w formie elektronicznej</w:t>
            </w:r>
            <w:r w:rsidR="0AE08DFB" w:rsidRPr="003C61BA">
              <w:rPr>
                <w:rFonts w:ascii="Arial" w:hAnsi="Arial" w:cs="Arial"/>
                <w:sz w:val="16"/>
                <w:szCs w:val="16"/>
              </w:rPr>
              <w:t>,</w:t>
            </w:r>
          </w:p>
          <w:p w14:paraId="1CCC09DC" w14:textId="3BC7449F" w:rsidR="004C3B60" w:rsidRPr="003C61BA" w:rsidRDefault="0AE08DFB" w:rsidP="4374D538">
            <w:pPr>
              <w:spacing w:line="257" w:lineRule="auto"/>
              <w:rPr>
                <w:rFonts w:ascii="Calibri" w:eastAsia="Calibri" w:hAnsi="Calibri" w:cs="Calibri"/>
                <w:sz w:val="20"/>
                <w:szCs w:val="20"/>
              </w:rPr>
            </w:pPr>
            <w:r w:rsidRPr="003C61BA">
              <w:rPr>
                <w:rFonts w:ascii="Calibri" w:eastAsia="Calibri" w:hAnsi="Calibri" w:cs="Calibri"/>
                <w:sz w:val="18"/>
                <w:szCs w:val="18"/>
              </w:rPr>
              <w:t>możliwości wykorzystywania kształcenia na odległość w przypadkach koniecznych</w:t>
            </w:r>
          </w:p>
        </w:tc>
      </w:tr>
      <w:tr w:rsidR="003C61BA" w:rsidRPr="003C61BA" w14:paraId="3D95C320" w14:textId="77777777" w:rsidTr="4374D538">
        <w:trPr>
          <w:trHeight w:val="527"/>
        </w:trPr>
        <w:tc>
          <w:tcPr>
            <w:tcW w:w="2480" w:type="dxa"/>
            <w:gridSpan w:val="2"/>
            <w:shd w:val="clear" w:color="auto" w:fill="auto"/>
            <w:vAlign w:val="center"/>
          </w:tcPr>
          <w:p w14:paraId="56529020" w14:textId="77777777" w:rsidR="004C3B60" w:rsidRPr="003C61BA" w:rsidRDefault="004C3B60" w:rsidP="004C3B60">
            <w:pPr>
              <w:spacing w:line="240" w:lineRule="auto"/>
              <w:rPr>
                <w:sz w:val="16"/>
                <w:szCs w:val="16"/>
              </w:rPr>
            </w:pPr>
            <w:r w:rsidRPr="003C61BA">
              <w:rPr>
                <w:sz w:val="16"/>
                <w:szCs w:val="16"/>
              </w:rPr>
              <w:t>Elementy i wagi mające wpływ</w:t>
            </w:r>
          </w:p>
          <w:p w14:paraId="3BF2AA5A" w14:textId="77777777" w:rsidR="004C3B60" w:rsidRPr="003C61BA" w:rsidRDefault="004C3B60" w:rsidP="004C3B60">
            <w:pPr>
              <w:spacing w:line="240" w:lineRule="auto"/>
              <w:rPr>
                <w:b/>
                <w:bCs/>
                <w:sz w:val="16"/>
                <w:szCs w:val="16"/>
                <w:vertAlign w:val="superscript"/>
              </w:rPr>
            </w:pPr>
            <w:r w:rsidRPr="003C61BA">
              <w:rPr>
                <w:sz w:val="16"/>
                <w:szCs w:val="16"/>
              </w:rPr>
              <w:t>na ocenę końcową:</w:t>
            </w:r>
          </w:p>
        </w:tc>
        <w:tc>
          <w:tcPr>
            <w:tcW w:w="8190" w:type="dxa"/>
            <w:gridSpan w:val="10"/>
            <w:vAlign w:val="center"/>
          </w:tcPr>
          <w:p w14:paraId="43BAB634" w14:textId="77777777" w:rsidR="004C3B60" w:rsidRPr="003C61BA" w:rsidRDefault="004C3B60" w:rsidP="004C3B60">
            <w:pPr>
              <w:rPr>
                <w:rFonts w:ascii="Arial" w:hAnsi="Arial" w:cs="Arial"/>
                <w:sz w:val="16"/>
                <w:szCs w:val="16"/>
              </w:rPr>
            </w:pPr>
            <w:r w:rsidRPr="003C61BA">
              <w:rPr>
                <w:rFonts w:ascii="Arial" w:hAnsi="Arial" w:cs="Arial"/>
                <w:sz w:val="16"/>
                <w:szCs w:val="16"/>
              </w:rPr>
              <w:t>Na ocenę efektów kształcenia składa się:</w:t>
            </w:r>
          </w:p>
          <w:p w14:paraId="70AB7118" w14:textId="77777777" w:rsidR="004C3B60" w:rsidRPr="003C61BA" w:rsidRDefault="004C3B60" w:rsidP="004C3B60">
            <w:pPr>
              <w:rPr>
                <w:rFonts w:ascii="Arial" w:hAnsi="Arial" w:cs="Arial"/>
                <w:sz w:val="16"/>
                <w:szCs w:val="16"/>
              </w:rPr>
            </w:pPr>
            <w:r w:rsidRPr="003C61BA">
              <w:rPr>
                <w:rFonts w:ascii="Arial" w:hAnsi="Arial" w:cs="Arial"/>
                <w:sz w:val="16"/>
                <w:szCs w:val="16"/>
              </w:rPr>
              <w:t xml:space="preserve"> 1. wykład - ocena z testu; 2. ćwiczenia – ocena z kolokwium. </w:t>
            </w:r>
          </w:p>
          <w:p w14:paraId="3EEE6F86" w14:textId="77777777" w:rsidR="004C3B60" w:rsidRPr="003C61BA" w:rsidRDefault="004C3B60" w:rsidP="004C3B60">
            <w:pPr>
              <w:spacing w:line="240" w:lineRule="auto"/>
              <w:jc w:val="both"/>
              <w:rPr>
                <w:bCs/>
                <w:sz w:val="16"/>
                <w:szCs w:val="16"/>
              </w:rPr>
            </w:pPr>
            <w:r w:rsidRPr="003C61BA">
              <w:rPr>
                <w:rFonts w:ascii="Arial" w:hAnsi="Arial" w:cs="Arial"/>
                <w:sz w:val="16"/>
                <w:szCs w:val="16"/>
              </w:rPr>
              <w:t>Warunkiem zaliczenia przedmiotu jest uzyskanie minimum 51% punktów uwzględniających oba elementy.</w:t>
            </w:r>
          </w:p>
        </w:tc>
      </w:tr>
      <w:tr w:rsidR="003C61BA" w:rsidRPr="003C61BA" w14:paraId="095280A6" w14:textId="77777777" w:rsidTr="4374D538">
        <w:trPr>
          <w:trHeight w:val="340"/>
        </w:trPr>
        <w:tc>
          <w:tcPr>
            <w:tcW w:w="2480" w:type="dxa"/>
            <w:gridSpan w:val="2"/>
            <w:vAlign w:val="center"/>
          </w:tcPr>
          <w:p w14:paraId="3941EEC4" w14:textId="77777777" w:rsidR="004C3B60" w:rsidRPr="003C61BA" w:rsidRDefault="004C3B60" w:rsidP="004C3B60">
            <w:pPr>
              <w:spacing w:line="240" w:lineRule="auto"/>
              <w:rPr>
                <w:sz w:val="16"/>
                <w:szCs w:val="16"/>
                <w:vertAlign w:val="superscript"/>
              </w:rPr>
            </w:pPr>
            <w:r w:rsidRPr="003C61BA">
              <w:rPr>
                <w:sz w:val="16"/>
                <w:szCs w:val="16"/>
              </w:rPr>
              <w:t>Miejsce realizacji zajęć:</w:t>
            </w:r>
          </w:p>
        </w:tc>
        <w:tc>
          <w:tcPr>
            <w:tcW w:w="8190" w:type="dxa"/>
            <w:gridSpan w:val="10"/>
            <w:vAlign w:val="center"/>
          </w:tcPr>
          <w:p w14:paraId="2AF1F059" w14:textId="77777777" w:rsidR="004C3B60" w:rsidRPr="003C61BA" w:rsidRDefault="004C3B60" w:rsidP="004C3B60">
            <w:pPr>
              <w:spacing w:line="240" w:lineRule="auto"/>
              <w:jc w:val="both"/>
              <w:rPr>
                <w:sz w:val="16"/>
                <w:szCs w:val="16"/>
              </w:rPr>
            </w:pPr>
            <w:r w:rsidRPr="003C61BA">
              <w:rPr>
                <w:rFonts w:ascii="Arial" w:hAnsi="Arial" w:cs="Arial"/>
                <w:sz w:val="16"/>
                <w:szCs w:val="16"/>
              </w:rPr>
              <w:t>Sale wykładowe, pracownia komputerowa</w:t>
            </w:r>
          </w:p>
        </w:tc>
      </w:tr>
      <w:tr w:rsidR="003C61BA" w:rsidRPr="003C61BA" w14:paraId="00EEA137" w14:textId="77777777" w:rsidTr="4374D538">
        <w:trPr>
          <w:trHeight w:val="340"/>
        </w:trPr>
        <w:tc>
          <w:tcPr>
            <w:tcW w:w="10670" w:type="dxa"/>
            <w:gridSpan w:val="12"/>
            <w:vAlign w:val="center"/>
          </w:tcPr>
          <w:p w14:paraId="396BECA2" w14:textId="77777777" w:rsidR="004C3B60" w:rsidRPr="003C61BA" w:rsidRDefault="004C3B60" w:rsidP="004C3B60">
            <w:pPr>
              <w:spacing w:line="240" w:lineRule="auto"/>
              <w:rPr>
                <w:sz w:val="16"/>
                <w:szCs w:val="16"/>
              </w:rPr>
            </w:pPr>
            <w:r w:rsidRPr="003C61BA">
              <w:rPr>
                <w:sz w:val="16"/>
                <w:szCs w:val="16"/>
              </w:rPr>
              <w:t>Literatura podstawowa i uzupełniająca:</w:t>
            </w:r>
          </w:p>
          <w:p w14:paraId="7EA108EA" w14:textId="77777777" w:rsidR="004C3B60" w:rsidRPr="003C61BA" w:rsidRDefault="004C3B60" w:rsidP="004C3B60">
            <w:pPr>
              <w:autoSpaceDE w:val="0"/>
              <w:autoSpaceDN w:val="0"/>
              <w:adjustRightInd w:val="0"/>
              <w:spacing w:line="240" w:lineRule="auto"/>
              <w:rPr>
                <w:rFonts w:ascii="Arial" w:hAnsi="Arial" w:cs="Arial"/>
                <w:sz w:val="16"/>
                <w:szCs w:val="16"/>
              </w:rPr>
            </w:pPr>
            <w:r w:rsidRPr="003C61BA">
              <w:rPr>
                <w:rFonts w:ascii="Arial" w:hAnsi="Arial" w:cs="Arial"/>
                <w:sz w:val="16"/>
                <w:szCs w:val="16"/>
              </w:rPr>
              <w:t>Podstawowa:</w:t>
            </w:r>
          </w:p>
          <w:p w14:paraId="6FA00671" w14:textId="77777777" w:rsidR="004C3B60" w:rsidRPr="003C61BA" w:rsidRDefault="004C3B60" w:rsidP="004C3B60">
            <w:pPr>
              <w:autoSpaceDE w:val="0"/>
              <w:autoSpaceDN w:val="0"/>
              <w:adjustRightInd w:val="0"/>
              <w:spacing w:line="240" w:lineRule="auto"/>
              <w:rPr>
                <w:rFonts w:ascii="Arial" w:hAnsi="Arial" w:cs="Arial"/>
                <w:sz w:val="16"/>
                <w:szCs w:val="16"/>
              </w:rPr>
            </w:pPr>
            <w:r w:rsidRPr="003C61BA">
              <w:rPr>
                <w:rFonts w:ascii="Arial" w:hAnsi="Arial" w:cs="Arial"/>
                <w:sz w:val="16"/>
                <w:szCs w:val="16"/>
              </w:rPr>
              <w:t>1. P. Biecek, Analiza danych z programem R. PWN 2011. 2. R. Kala, Statystyka dla przyrodników. Wydawnictwo AR w Poznaniu 2002.</w:t>
            </w:r>
          </w:p>
          <w:p w14:paraId="170A43FE" w14:textId="77777777" w:rsidR="004C3B60" w:rsidRPr="003C61BA" w:rsidRDefault="004C3B60" w:rsidP="004C3B60">
            <w:pPr>
              <w:autoSpaceDE w:val="0"/>
              <w:autoSpaceDN w:val="0"/>
              <w:adjustRightInd w:val="0"/>
              <w:spacing w:line="240" w:lineRule="auto"/>
              <w:rPr>
                <w:rFonts w:ascii="Arial" w:hAnsi="Arial" w:cs="Arial"/>
                <w:sz w:val="16"/>
                <w:szCs w:val="16"/>
              </w:rPr>
            </w:pPr>
            <w:r w:rsidRPr="003C61BA">
              <w:rPr>
                <w:rFonts w:ascii="Arial" w:hAnsi="Arial" w:cs="Arial"/>
                <w:sz w:val="16"/>
                <w:szCs w:val="16"/>
              </w:rPr>
              <w:t xml:space="preserve">3. J. Kisielińska, U. Skórnik-Pokarowska. Podstawy statystyki z Excelem, Wydawnictwo SGGW, 2005 </w:t>
            </w:r>
            <w:smartTag w:uri="urn:schemas-microsoft-com:office:smarttags" w:element="metricconverter">
              <w:smartTagPr>
                <w:attr w:name="ProductID" w:val="4. A"/>
              </w:smartTagPr>
              <w:r w:rsidRPr="003C61BA">
                <w:rPr>
                  <w:rFonts w:ascii="Arial" w:hAnsi="Arial" w:cs="Arial"/>
                  <w:sz w:val="16"/>
                  <w:szCs w:val="16"/>
                </w:rPr>
                <w:t>4. A</w:t>
              </w:r>
            </w:smartTag>
            <w:r w:rsidRPr="003C61BA">
              <w:rPr>
                <w:rFonts w:ascii="Arial" w:hAnsi="Arial" w:cs="Arial"/>
                <w:sz w:val="16"/>
                <w:szCs w:val="16"/>
              </w:rPr>
              <w:t>. Łomnicki, Wprowadzenie do statystyki dla przyrodników. PWN 2010. 5. W. Mądry, Doświadczalnictwo rolnicze. Doświadczenia czynnikowe. Fundacja “Rozwój SGGW” 1998, 2000, 2003.</w:t>
            </w:r>
          </w:p>
          <w:p w14:paraId="1EB4F024" w14:textId="77777777" w:rsidR="004C3B60" w:rsidRPr="003C61BA" w:rsidRDefault="004C3B60" w:rsidP="004C3B60">
            <w:pPr>
              <w:autoSpaceDE w:val="0"/>
              <w:autoSpaceDN w:val="0"/>
              <w:adjustRightInd w:val="0"/>
              <w:spacing w:line="240" w:lineRule="auto"/>
              <w:rPr>
                <w:rFonts w:ascii="Arial" w:hAnsi="Arial" w:cs="Arial"/>
                <w:sz w:val="16"/>
                <w:szCs w:val="16"/>
              </w:rPr>
            </w:pPr>
            <w:r w:rsidRPr="003C61BA">
              <w:rPr>
                <w:rFonts w:ascii="Arial" w:hAnsi="Arial" w:cs="Arial"/>
                <w:sz w:val="16"/>
                <w:szCs w:val="16"/>
              </w:rPr>
              <w:t>6. W. Olech, M. Wieczorek, Zastosowanie metod statystyki w doświadczalnictwie zootechnicznym. Wydawnictwo SGGW, 2002.</w:t>
            </w:r>
          </w:p>
          <w:p w14:paraId="4C024E34" w14:textId="77777777" w:rsidR="004C3B60" w:rsidRPr="003C61BA" w:rsidRDefault="004C3B60" w:rsidP="004C3B60">
            <w:pPr>
              <w:autoSpaceDE w:val="0"/>
              <w:autoSpaceDN w:val="0"/>
              <w:adjustRightInd w:val="0"/>
              <w:spacing w:line="240" w:lineRule="auto"/>
              <w:rPr>
                <w:rFonts w:ascii="Arial" w:hAnsi="Arial" w:cs="Arial"/>
                <w:sz w:val="16"/>
                <w:szCs w:val="16"/>
              </w:rPr>
            </w:pPr>
            <w:smartTag w:uri="urn:schemas-microsoft-com:office:smarttags" w:element="metricconverter">
              <w:smartTagPr>
                <w:attr w:name="ProductID" w:val="7. M"/>
              </w:smartTagPr>
              <w:r w:rsidRPr="003C61BA">
                <w:rPr>
                  <w:rFonts w:ascii="Arial" w:hAnsi="Arial" w:cs="Arial"/>
                  <w:sz w:val="16"/>
                  <w:szCs w:val="16"/>
                </w:rPr>
                <w:t>7. M</w:t>
              </w:r>
            </w:smartTag>
            <w:r w:rsidRPr="003C61BA">
              <w:rPr>
                <w:rFonts w:ascii="Arial" w:hAnsi="Arial" w:cs="Arial"/>
                <w:sz w:val="16"/>
                <w:szCs w:val="16"/>
              </w:rPr>
              <w:t xml:space="preserve">. Parlińska, J. Parliński, Badania statystyczne z Excelem. Wydawnictwo SGGW, 2003. </w:t>
            </w:r>
          </w:p>
          <w:p w14:paraId="1FC78ECF" w14:textId="77777777" w:rsidR="004C3B60" w:rsidRPr="003C61BA" w:rsidRDefault="004C3B60" w:rsidP="004C3B60">
            <w:pPr>
              <w:autoSpaceDE w:val="0"/>
              <w:autoSpaceDN w:val="0"/>
              <w:adjustRightInd w:val="0"/>
              <w:spacing w:line="240" w:lineRule="auto"/>
              <w:rPr>
                <w:rFonts w:ascii="Arial" w:hAnsi="Arial" w:cs="Arial"/>
                <w:sz w:val="16"/>
                <w:szCs w:val="16"/>
              </w:rPr>
            </w:pPr>
            <w:r w:rsidRPr="003C61BA">
              <w:rPr>
                <w:rFonts w:ascii="Arial" w:hAnsi="Arial" w:cs="Arial"/>
                <w:sz w:val="16"/>
                <w:szCs w:val="16"/>
              </w:rPr>
              <w:t>Uzupełniająca:</w:t>
            </w:r>
          </w:p>
          <w:p w14:paraId="3B9AA954" w14:textId="77777777" w:rsidR="004C3B60" w:rsidRPr="003C61BA" w:rsidRDefault="004C3B60" w:rsidP="004C3B60">
            <w:pPr>
              <w:spacing w:line="240" w:lineRule="auto"/>
              <w:rPr>
                <w:rFonts w:ascii="Arial" w:hAnsi="Arial" w:cs="Arial"/>
                <w:sz w:val="16"/>
                <w:szCs w:val="16"/>
              </w:rPr>
            </w:pPr>
            <w:smartTag w:uri="urn:schemas-microsoft-com:office:smarttags" w:element="metricconverter">
              <w:smartTagPr>
                <w:attr w:name="ProductID" w:val="8. A"/>
              </w:smartTagPr>
              <w:r w:rsidRPr="003C61BA">
                <w:rPr>
                  <w:rFonts w:ascii="Arial" w:hAnsi="Arial" w:cs="Arial"/>
                  <w:sz w:val="16"/>
                  <w:szCs w:val="16"/>
                </w:rPr>
                <w:t>8. A</w:t>
              </w:r>
            </w:smartTag>
            <w:r w:rsidRPr="003C61BA">
              <w:rPr>
                <w:rFonts w:ascii="Arial" w:hAnsi="Arial" w:cs="Arial"/>
                <w:sz w:val="16"/>
                <w:szCs w:val="16"/>
              </w:rPr>
              <w:t>. Stanisz, Przystępny kurs statystyki z zastosowaniem STATISTICA PL na przykładach z medycyny. Tom 1. Statystyki podstawowe. Tom 2. Modele liniowe i nieliniowe. Tom 3. Analizy wielowymiarowe. 2006. StatSoft.</w:t>
            </w:r>
          </w:p>
        </w:tc>
      </w:tr>
      <w:tr w:rsidR="003C61BA" w:rsidRPr="003C61BA" w14:paraId="562D7872" w14:textId="77777777" w:rsidTr="4374D538">
        <w:trPr>
          <w:trHeight w:val="340"/>
        </w:trPr>
        <w:tc>
          <w:tcPr>
            <w:tcW w:w="10670" w:type="dxa"/>
            <w:gridSpan w:val="12"/>
            <w:vAlign w:val="center"/>
          </w:tcPr>
          <w:p w14:paraId="14B14E7F" w14:textId="77777777" w:rsidR="004C3B60" w:rsidRPr="003C61BA" w:rsidRDefault="004C3B60" w:rsidP="004C3B60">
            <w:pPr>
              <w:spacing w:line="240" w:lineRule="auto"/>
              <w:rPr>
                <w:sz w:val="16"/>
                <w:szCs w:val="16"/>
                <w:vertAlign w:val="superscript"/>
              </w:rPr>
            </w:pPr>
            <w:r w:rsidRPr="003C61BA">
              <w:rPr>
                <w:sz w:val="16"/>
                <w:szCs w:val="16"/>
              </w:rPr>
              <w:t>UWAGI</w:t>
            </w:r>
          </w:p>
          <w:p w14:paraId="354CAC5E" w14:textId="77777777" w:rsidR="004C3B60" w:rsidRPr="003C61BA" w:rsidRDefault="004C3B60" w:rsidP="004C3B60">
            <w:pPr>
              <w:spacing w:line="240" w:lineRule="auto"/>
              <w:rPr>
                <w:sz w:val="20"/>
                <w:szCs w:val="20"/>
              </w:rPr>
            </w:pPr>
            <w:r w:rsidRPr="003C61BA">
              <w:rPr>
                <w:rFonts w:ascii="Arial" w:hAnsi="Arial" w:cs="Arial"/>
                <w:sz w:val="16"/>
                <w:szCs w:val="16"/>
              </w:rPr>
              <w:t>Sprawdziany oceniane są wg skali 51% wiedzy = ocena dostateczna (3,0) i konsekwentnie progi 61% (3,5), 71% (4,0), 81% (4,5), 91% (5,0)</w:t>
            </w:r>
          </w:p>
          <w:p w14:paraId="60061E4C" w14:textId="77777777" w:rsidR="004C3B60" w:rsidRPr="003C61BA" w:rsidRDefault="004C3B60" w:rsidP="004C3B60">
            <w:pPr>
              <w:spacing w:line="240" w:lineRule="auto"/>
              <w:rPr>
                <w:sz w:val="16"/>
                <w:szCs w:val="16"/>
              </w:rPr>
            </w:pPr>
          </w:p>
        </w:tc>
      </w:tr>
    </w:tbl>
    <w:p w14:paraId="44EAFD9C" w14:textId="77777777" w:rsidR="00ED11F9" w:rsidRPr="003C61BA" w:rsidRDefault="00ED11F9" w:rsidP="00ED11F9">
      <w:pPr>
        <w:rPr>
          <w:sz w:val="16"/>
        </w:rPr>
      </w:pPr>
      <w:r w:rsidRPr="003C61BA">
        <w:rPr>
          <w:sz w:val="16"/>
        </w:rPr>
        <w:br/>
      </w:r>
    </w:p>
    <w:p w14:paraId="4B94D5A5" w14:textId="77777777" w:rsidR="008F7E6F" w:rsidRPr="003C61BA" w:rsidRDefault="008F7E6F">
      <w:pPr>
        <w:rPr>
          <w:sz w:val="16"/>
        </w:rPr>
      </w:pPr>
    </w:p>
    <w:p w14:paraId="20378DA0" w14:textId="77777777" w:rsidR="00ED11F9" w:rsidRPr="003C61BA" w:rsidRDefault="00ED11F9" w:rsidP="00ED11F9">
      <w:pPr>
        <w:rPr>
          <w:sz w:val="16"/>
        </w:rPr>
      </w:pPr>
      <w:r w:rsidRPr="003C61BA">
        <w:rPr>
          <w:sz w:val="16"/>
        </w:rPr>
        <w:t>Wskaźniki ilościowe 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3C61BA" w:rsidRPr="003C61BA" w14:paraId="46338873" w14:textId="77777777" w:rsidTr="006478A0">
        <w:trPr>
          <w:trHeight w:val="536"/>
        </w:trPr>
        <w:tc>
          <w:tcPr>
            <w:tcW w:w="9070" w:type="dxa"/>
            <w:vAlign w:val="center"/>
          </w:tcPr>
          <w:p w14:paraId="181D0728" w14:textId="77777777" w:rsidR="00ED11F9" w:rsidRPr="003C61BA" w:rsidRDefault="00ED11F9" w:rsidP="008F7E6F">
            <w:pPr>
              <w:rPr>
                <w:sz w:val="18"/>
                <w:szCs w:val="18"/>
                <w:vertAlign w:val="superscript"/>
              </w:rPr>
            </w:pPr>
            <w:r w:rsidRPr="003C61BA">
              <w:rPr>
                <w:bCs/>
                <w:sz w:val="18"/>
                <w:szCs w:val="18"/>
              </w:rPr>
              <w:t>Szacunkowa sumaryczna liczba godzin pracy studenta (kontaktowych i pracy własnej) niezbędna dla osiągnięcia zakładanych</w:t>
            </w:r>
            <w:r w:rsidR="008F7E6F" w:rsidRPr="003C61BA">
              <w:rPr>
                <w:bCs/>
                <w:sz w:val="18"/>
                <w:szCs w:val="18"/>
              </w:rPr>
              <w:t xml:space="preserve"> dla zajęć</w:t>
            </w:r>
            <w:r w:rsidRPr="003C61BA">
              <w:rPr>
                <w:bCs/>
                <w:sz w:val="18"/>
                <w:szCs w:val="18"/>
              </w:rPr>
              <w:t xml:space="preserve"> efektów </w:t>
            </w:r>
            <w:r w:rsidR="008F7E6F" w:rsidRPr="003C61BA">
              <w:rPr>
                <w:bCs/>
                <w:sz w:val="18"/>
                <w:szCs w:val="18"/>
              </w:rPr>
              <w:t>uczenia się</w:t>
            </w:r>
            <w:r w:rsidRPr="003C61BA">
              <w:rPr>
                <w:bCs/>
                <w:sz w:val="18"/>
                <w:szCs w:val="18"/>
              </w:rPr>
              <w:t xml:space="preserve"> - na tej podstawie należy wypełnić pole ECTS:</w:t>
            </w:r>
          </w:p>
        </w:tc>
        <w:tc>
          <w:tcPr>
            <w:tcW w:w="1440" w:type="dxa"/>
            <w:vAlign w:val="center"/>
          </w:tcPr>
          <w:p w14:paraId="4223FDFE" w14:textId="77777777" w:rsidR="00ED11F9" w:rsidRPr="003C61BA" w:rsidRDefault="00F311D6" w:rsidP="006478A0">
            <w:pPr>
              <w:rPr>
                <w:b/>
                <w:bCs/>
                <w:sz w:val="18"/>
                <w:szCs w:val="18"/>
              </w:rPr>
            </w:pPr>
            <w:r w:rsidRPr="003C61BA">
              <w:rPr>
                <w:b/>
                <w:bCs/>
                <w:sz w:val="18"/>
                <w:szCs w:val="18"/>
              </w:rPr>
              <w:t>90</w:t>
            </w:r>
            <w:r w:rsidR="00ED11F9" w:rsidRPr="003C61BA">
              <w:rPr>
                <w:b/>
                <w:bCs/>
                <w:sz w:val="18"/>
                <w:szCs w:val="18"/>
              </w:rPr>
              <w:t xml:space="preserve"> h</w:t>
            </w:r>
          </w:p>
        </w:tc>
      </w:tr>
      <w:tr w:rsidR="003C61BA" w:rsidRPr="003C61BA" w14:paraId="79E1F918" w14:textId="77777777" w:rsidTr="006478A0">
        <w:trPr>
          <w:trHeight w:val="476"/>
        </w:trPr>
        <w:tc>
          <w:tcPr>
            <w:tcW w:w="9070" w:type="dxa"/>
            <w:vAlign w:val="center"/>
          </w:tcPr>
          <w:p w14:paraId="587FFC93" w14:textId="77777777" w:rsidR="00ED11F9" w:rsidRPr="003C61BA" w:rsidRDefault="00ED11F9" w:rsidP="006478A0">
            <w:pPr>
              <w:rPr>
                <w:bCs/>
                <w:sz w:val="18"/>
                <w:szCs w:val="18"/>
              </w:rPr>
            </w:pPr>
            <w:r w:rsidRPr="003C61BA">
              <w:rPr>
                <w:bCs/>
                <w:sz w:val="18"/>
                <w:szCs w:val="18"/>
              </w:rPr>
              <w:t>Łączna liczba punktów ECTS, którą student uzyskuje na zajęciach wymagających bezpośredniego udziału nauczycieli akademickich</w:t>
            </w:r>
            <w:r w:rsidR="008F7E6F" w:rsidRPr="003C61BA">
              <w:rPr>
                <w:bCs/>
                <w:sz w:val="18"/>
                <w:szCs w:val="18"/>
              </w:rPr>
              <w:t xml:space="preserve"> lub innych osób prowadzących zajęcia</w:t>
            </w:r>
            <w:r w:rsidRPr="003C61BA">
              <w:rPr>
                <w:bCs/>
                <w:sz w:val="18"/>
                <w:szCs w:val="18"/>
              </w:rPr>
              <w:t>:</w:t>
            </w:r>
          </w:p>
        </w:tc>
        <w:tc>
          <w:tcPr>
            <w:tcW w:w="1440" w:type="dxa"/>
            <w:vAlign w:val="center"/>
          </w:tcPr>
          <w:p w14:paraId="4537440D" w14:textId="77777777" w:rsidR="00ED11F9" w:rsidRPr="003C61BA" w:rsidRDefault="00F311D6" w:rsidP="006478A0">
            <w:pPr>
              <w:rPr>
                <w:b/>
                <w:bCs/>
                <w:sz w:val="18"/>
                <w:szCs w:val="18"/>
              </w:rPr>
            </w:pPr>
            <w:r w:rsidRPr="003C61BA">
              <w:rPr>
                <w:b/>
                <w:bCs/>
                <w:sz w:val="18"/>
                <w:szCs w:val="18"/>
              </w:rPr>
              <w:t>2,0</w:t>
            </w:r>
            <w:r w:rsidR="00ED11F9" w:rsidRPr="003C61BA">
              <w:rPr>
                <w:b/>
                <w:bCs/>
                <w:sz w:val="18"/>
                <w:szCs w:val="18"/>
              </w:rPr>
              <w:t xml:space="preserve"> ECTS</w:t>
            </w:r>
          </w:p>
        </w:tc>
      </w:tr>
    </w:tbl>
    <w:p w14:paraId="3DEEC669" w14:textId="77777777" w:rsidR="00ED11F9" w:rsidRPr="003C61BA" w:rsidRDefault="00ED11F9" w:rsidP="00ED11F9"/>
    <w:p w14:paraId="7A88CB3D" w14:textId="77777777" w:rsidR="00ED11F9" w:rsidRPr="003C61BA" w:rsidRDefault="00ED11F9" w:rsidP="00ED11F9">
      <w:pPr>
        <w:rPr>
          <w:sz w:val="16"/>
        </w:rPr>
      </w:pPr>
      <w:r w:rsidRPr="003C61BA">
        <w:rPr>
          <w:sz w:val="18"/>
        </w:rPr>
        <w:t xml:space="preserve">Tabela zgodności kierunkowych efektów </w:t>
      </w:r>
      <w:r w:rsidR="00EE4F54" w:rsidRPr="003C61BA">
        <w:rPr>
          <w:sz w:val="18"/>
        </w:rPr>
        <w:t>uczenia się</w:t>
      </w:r>
      <w:r w:rsidRPr="003C61BA">
        <w:rPr>
          <w:sz w:val="18"/>
        </w:rPr>
        <w:t xml:space="preserve"> z efektami przedmiotu:</w:t>
      </w:r>
    </w:p>
    <w:p w14:paraId="3656B9AB" w14:textId="77777777" w:rsidR="00ED11F9" w:rsidRPr="003C61BA"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3C61BA" w:rsidRPr="003C61BA" w14:paraId="7FEC6EF4" w14:textId="77777777" w:rsidTr="0093211F">
        <w:tc>
          <w:tcPr>
            <w:tcW w:w="1547" w:type="dxa"/>
          </w:tcPr>
          <w:p w14:paraId="1505A565" w14:textId="77777777" w:rsidR="0093211F" w:rsidRPr="003C61BA" w:rsidRDefault="0093211F" w:rsidP="006478A0">
            <w:pPr>
              <w:jc w:val="center"/>
              <w:rPr>
                <w:bCs/>
                <w:sz w:val="18"/>
                <w:szCs w:val="18"/>
              </w:rPr>
            </w:pPr>
            <w:r w:rsidRPr="003C61BA">
              <w:rPr>
                <w:bCs/>
                <w:sz w:val="18"/>
                <w:szCs w:val="18"/>
              </w:rPr>
              <w:t>kategoria efektu</w:t>
            </w:r>
          </w:p>
        </w:tc>
        <w:tc>
          <w:tcPr>
            <w:tcW w:w="4563" w:type="dxa"/>
          </w:tcPr>
          <w:p w14:paraId="43336AF5" w14:textId="77777777" w:rsidR="0093211F" w:rsidRPr="003C61BA" w:rsidRDefault="0093211F" w:rsidP="006478A0">
            <w:pPr>
              <w:jc w:val="center"/>
              <w:rPr>
                <w:bCs/>
                <w:sz w:val="18"/>
                <w:szCs w:val="18"/>
              </w:rPr>
            </w:pPr>
            <w:r w:rsidRPr="003C61BA">
              <w:rPr>
                <w:bCs/>
                <w:sz w:val="18"/>
                <w:szCs w:val="18"/>
              </w:rPr>
              <w:t>Efekty uczenia się dla zajęć:</w:t>
            </w:r>
          </w:p>
        </w:tc>
        <w:tc>
          <w:tcPr>
            <w:tcW w:w="3001" w:type="dxa"/>
          </w:tcPr>
          <w:p w14:paraId="63E6281B" w14:textId="77777777" w:rsidR="0093211F" w:rsidRPr="003C61BA" w:rsidRDefault="0093211F" w:rsidP="008F7E6F">
            <w:pPr>
              <w:jc w:val="center"/>
              <w:rPr>
                <w:bCs/>
                <w:sz w:val="18"/>
                <w:szCs w:val="18"/>
              </w:rPr>
            </w:pPr>
            <w:r w:rsidRPr="003C61BA">
              <w:rPr>
                <w:bCs/>
                <w:sz w:val="18"/>
                <w:szCs w:val="18"/>
              </w:rPr>
              <w:t>Odniesienie do efektów dla programu studiów dla kierunku</w:t>
            </w:r>
          </w:p>
        </w:tc>
        <w:tc>
          <w:tcPr>
            <w:tcW w:w="1381" w:type="dxa"/>
          </w:tcPr>
          <w:p w14:paraId="213306C9" w14:textId="77777777" w:rsidR="0093211F" w:rsidRPr="003C61BA" w:rsidRDefault="0093211F" w:rsidP="008F7E6F">
            <w:pPr>
              <w:jc w:val="center"/>
              <w:rPr>
                <w:bCs/>
                <w:sz w:val="18"/>
                <w:szCs w:val="18"/>
                <w:vertAlign w:val="superscript"/>
              </w:rPr>
            </w:pPr>
            <w:r w:rsidRPr="003C61BA">
              <w:rPr>
                <w:rFonts w:cs="Times New Roman"/>
                <w:sz w:val="18"/>
                <w:szCs w:val="18"/>
              </w:rPr>
              <w:t>Oddziaływanie zajęć na efekt kierunkowy*</w:t>
            </w:r>
            <w:r w:rsidRPr="003C61BA">
              <w:rPr>
                <w:rFonts w:cs="Times New Roman"/>
                <w:sz w:val="18"/>
                <w:szCs w:val="18"/>
                <w:vertAlign w:val="superscript"/>
              </w:rPr>
              <w:t>)</w:t>
            </w:r>
          </w:p>
        </w:tc>
      </w:tr>
      <w:tr w:rsidR="003C61BA" w:rsidRPr="003C61BA" w14:paraId="08AF1431" w14:textId="77777777" w:rsidTr="0093211F">
        <w:tc>
          <w:tcPr>
            <w:tcW w:w="1547" w:type="dxa"/>
          </w:tcPr>
          <w:p w14:paraId="4A686B96" w14:textId="77777777" w:rsidR="0093211F" w:rsidRPr="003C61BA" w:rsidRDefault="0093211F" w:rsidP="006E5EF0">
            <w:pPr>
              <w:spacing w:before="60" w:after="60" w:line="276" w:lineRule="auto"/>
              <w:rPr>
                <w:rFonts w:ascii="Arial" w:hAnsi="Arial" w:cs="Arial"/>
                <w:bCs/>
                <w:sz w:val="16"/>
                <w:szCs w:val="16"/>
              </w:rPr>
            </w:pPr>
            <w:r w:rsidRPr="003C61BA">
              <w:rPr>
                <w:rFonts w:ascii="Arial" w:hAnsi="Arial" w:cs="Arial"/>
                <w:bCs/>
                <w:sz w:val="16"/>
                <w:szCs w:val="16"/>
              </w:rPr>
              <w:t xml:space="preserve">Wiedza - </w:t>
            </w:r>
          </w:p>
        </w:tc>
        <w:tc>
          <w:tcPr>
            <w:tcW w:w="4563" w:type="dxa"/>
          </w:tcPr>
          <w:p w14:paraId="63A1BC06" w14:textId="77777777" w:rsidR="0093211F" w:rsidRPr="003C61BA" w:rsidRDefault="004C3B60" w:rsidP="009D6B98">
            <w:pPr>
              <w:pStyle w:val="Akapitzlist"/>
              <w:numPr>
                <w:ilvl w:val="0"/>
                <w:numId w:val="5"/>
              </w:numPr>
              <w:tabs>
                <w:tab w:val="left" w:pos="368"/>
              </w:tabs>
              <w:spacing w:before="60" w:after="60" w:line="276" w:lineRule="auto"/>
              <w:ind w:left="0" w:firstLine="0"/>
              <w:rPr>
                <w:rFonts w:ascii="Arial" w:hAnsi="Arial" w:cs="Arial"/>
                <w:bCs/>
                <w:sz w:val="16"/>
                <w:szCs w:val="16"/>
              </w:rPr>
            </w:pPr>
            <w:r w:rsidRPr="003C61BA">
              <w:rPr>
                <w:rFonts w:ascii="Arial" w:hAnsi="Arial" w:cs="Arial"/>
                <w:sz w:val="16"/>
                <w:szCs w:val="16"/>
              </w:rPr>
              <w:t xml:space="preserve">zna statystyczne metody analizy danych przyrodniczych  </w:t>
            </w:r>
          </w:p>
        </w:tc>
        <w:tc>
          <w:tcPr>
            <w:tcW w:w="3001" w:type="dxa"/>
          </w:tcPr>
          <w:p w14:paraId="3FB25131" w14:textId="77777777" w:rsidR="004C3B60"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K_W0</w:t>
            </w:r>
            <w:r w:rsidR="006E5EF0" w:rsidRPr="003C61BA">
              <w:rPr>
                <w:rFonts w:ascii="Arial" w:hAnsi="Arial" w:cs="Arial"/>
                <w:bCs/>
                <w:sz w:val="16"/>
                <w:szCs w:val="16"/>
              </w:rPr>
              <w:t>3</w:t>
            </w:r>
          </w:p>
          <w:p w14:paraId="698E63CA" w14:textId="77777777" w:rsidR="0093211F"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K_W1</w:t>
            </w:r>
            <w:r w:rsidR="006E5EF0" w:rsidRPr="003C61BA">
              <w:rPr>
                <w:rFonts w:ascii="Arial" w:hAnsi="Arial" w:cs="Arial"/>
                <w:bCs/>
                <w:sz w:val="16"/>
                <w:szCs w:val="16"/>
              </w:rPr>
              <w:t>1</w:t>
            </w:r>
          </w:p>
        </w:tc>
        <w:tc>
          <w:tcPr>
            <w:tcW w:w="1381" w:type="dxa"/>
          </w:tcPr>
          <w:p w14:paraId="5FCD5EC4" w14:textId="77777777" w:rsidR="0093211F"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3</w:t>
            </w:r>
          </w:p>
          <w:p w14:paraId="0B778152" w14:textId="77777777" w:rsidR="004C3B60"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3</w:t>
            </w:r>
          </w:p>
        </w:tc>
      </w:tr>
      <w:tr w:rsidR="003C61BA" w:rsidRPr="003C61BA" w14:paraId="2814DBFB" w14:textId="77777777" w:rsidTr="0093211F">
        <w:tc>
          <w:tcPr>
            <w:tcW w:w="1547" w:type="dxa"/>
          </w:tcPr>
          <w:p w14:paraId="2E10539F" w14:textId="77777777" w:rsidR="006469D5" w:rsidRPr="003C61BA" w:rsidRDefault="006469D5" w:rsidP="006E5EF0">
            <w:pPr>
              <w:spacing w:before="60" w:after="60" w:line="276" w:lineRule="auto"/>
              <w:rPr>
                <w:rFonts w:ascii="Arial" w:hAnsi="Arial" w:cs="Arial"/>
                <w:bCs/>
                <w:sz w:val="16"/>
                <w:szCs w:val="16"/>
              </w:rPr>
            </w:pPr>
            <w:r w:rsidRPr="003C61BA">
              <w:rPr>
                <w:rFonts w:ascii="Arial" w:hAnsi="Arial" w:cs="Arial"/>
                <w:bCs/>
                <w:sz w:val="16"/>
                <w:szCs w:val="16"/>
              </w:rPr>
              <w:t xml:space="preserve">Umiejętności - </w:t>
            </w:r>
          </w:p>
        </w:tc>
        <w:tc>
          <w:tcPr>
            <w:tcW w:w="4563" w:type="dxa"/>
          </w:tcPr>
          <w:p w14:paraId="3908F6F0" w14:textId="77777777" w:rsidR="006469D5" w:rsidRPr="003C61BA" w:rsidRDefault="004C3B60" w:rsidP="009D6B98">
            <w:pPr>
              <w:pStyle w:val="Akapitzlist"/>
              <w:numPr>
                <w:ilvl w:val="0"/>
                <w:numId w:val="6"/>
              </w:numPr>
              <w:tabs>
                <w:tab w:val="left" w:pos="368"/>
              </w:tabs>
              <w:spacing w:before="60" w:after="60" w:line="276" w:lineRule="auto"/>
              <w:ind w:left="0" w:firstLine="0"/>
              <w:rPr>
                <w:rFonts w:ascii="Arial" w:hAnsi="Arial" w:cs="Arial"/>
                <w:sz w:val="16"/>
                <w:szCs w:val="16"/>
              </w:rPr>
            </w:pPr>
            <w:r w:rsidRPr="003C61BA">
              <w:rPr>
                <w:rFonts w:ascii="Arial" w:hAnsi="Arial" w:cs="Arial"/>
                <w:sz w:val="16"/>
                <w:szCs w:val="16"/>
              </w:rPr>
              <w:t>potrafi wybrać odpowiedni model doświadczalny</w:t>
            </w:r>
          </w:p>
          <w:p w14:paraId="14224275" w14:textId="77777777" w:rsidR="004C3B60" w:rsidRPr="003C61BA" w:rsidRDefault="004C3B60" w:rsidP="009D6B98">
            <w:pPr>
              <w:pStyle w:val="Akapitzlist"/>
              <w:numPr>
                <w:ilvl w:val="0"/>
                <w:numId w:val="6"/>
              </w:numPr>
              <w:tabs>
                <w:tab w:val="left" w:pos="368"/>
              </w:tabs>
              <w:spacing w:before="60" w:after="60" w:line="276" w:lineRule="auto"/>
              <w:ind w:left="0" w:firstLine="0"/>
              <w:rPr>
                <w:rFonts w:ascii="Arial" w:hAnsi="Arial" w:cs="Arial"/>
                <w:sz w:val="16"/>
                <w:szCs w:val="16"/>
              </w:rPr>
            </w:pPr>
            <w:r w:rsidRPr="003C61BA">
              <w:rPr>
                <w:rFonts w:ascii="Arial" w:hAnsi="Arial" w:cs="Arial"/>
                <w:sz w:val="16"/>
                <w:szCs w:val="16"/>
              </w:rPr>
              <w:t>potrafi wybrać odpowiednią metodę do statystycznej analizy danych eksperymentalnych</w:t>
            </w:r>
          </w:p>
          <w:p w14:paraId="78EA6B90" w14:textId="77777777" w:rsidR="004C3B60" w:rsidRPr="003C61BA" w:rsidRDefault="004C3B60" w:rsidP="009D6B98">
            <w:pPr>
              <w:pStyle w:val="Akapitzlist"/>
              <w:numPr>
                <w:ilvl w:val="0"/>
                <w:numId w:val="6"/>
              </w:numPr>
              <w:tabs>
                <w:tab w:val="left" w:pos="368"/>
              </w:tabs>
              <w:spacing w:before="60" w:after="60" w:line="276" w:lineRule="auto"/>
              <w:ind w:left="0" w:firstLine="0"/>
              <w:rPr>
                <w:rFonts w:ascii="Arial" w:hAnsi="Arial" w:cs="Arial"/>
                <w:bCs/>
                <w:sz w:val="16"/>
                <w:szCs w:val="16"/>
              </w:rPr>
            </w:pPr>
            <w:r w:rsidRPr="003C61BA">
              <w:rPr>
                <w:rFonts w:ascii="Arial" w:hAnsi="Arial" w:cs="Arial"/>
                <w:sz w:val="16"/>
                <w:szCs w:val="16"/>
              </w:rPr>
              <w:t>przeprowadza zaawansowane analizy za pomocą oprogramowania statystycznego</w:t>
            </w:r>
          </w:p>
        </w:tc>
        <w:tc>
          <w:tcPr>
            <w:tcW w:w="3001" w:type="dxa"/>
          </w:tcPr>
          <w:p w14:paraId="5E6EAEE4" w14:textId="77777777" w:rsidR="006E5EF0" w:rsidRPr="003C61BA" w:rsidRDefault="006E5EF0" w:rsidP="006E5EF0">
            <w:pPr>
              <w:spacing w:before="60" w:after="60" w:line="276" w:lineRule="auto"/>
              <w:rPr>
                <w:rFonts w:ascii="Arial" w:hAnsi="Arial" w:cs="Arial"/>
                <w:bCs/>
                <w:sz w:val="16"/>
                <w:szCs w:val="16"/>
              </w:rPr>
            </w:pPr>
            <w:r w:rsidRPr="003C61BA">
              <w:rPr>
                <w:rFonts w:ascii="Arial" w:hAnsi="Arial" w:cs="Arial"/>
                <w:bCs/>
                <w:sz w:val="16"/>
                <w:szCs w:val="16"/>
              </w:rPr>
              <w:t>K_U02</w:t>
            </w:r>
          </w:p>
          <w:p w14:paraId="0495AD78" w14:textId="77777777" w:rsidR="006E5EF0" w:rsidRPr="003C61BA" w:rsidRDefault="006E5EF0" w:rsidP="006E5EF0">
            <w:pPr>
              <w:spacing w:before="60" w:after="60" w:line="276" w:lineRule="auto"/>
              <w:rPr>
                <w:rFonts w:ascii="Arial" w:hAnsi="Arial" w:cs="Arial"/>
                <w:bCs/>
                <w:sz w:val="16"/>
                <w:szCs w:val="16"/>
              </w:rPr>
            </w:pPr>
            <w:r w:rsidRPr="003C61BA">
              <w:rPr>
                <w:rFonts w:ascii="Arial" w:hAnsi="Arial" w:cs="Arial"/>
                <w:bCs/>
                <w:sz w:val="16"/>
                <w:szCs w:val="16"/>
              </w:rPr>
              <w:t>K_U06</w:t>
            </w:r>
          </w:p>
          <w:p w14:paraId="42E3435A" w14:textId="77777777" w:rsidR="004C3B60"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K_U</w:t>
            </w:r>
            <w:r w:rsidR="006E5EF0" w:rsidRPr="003C61BA">
              <w:rPr>
                <w:rFonts w:ascii="Arial" w:hAnsi="Arial" w:cs="Arial"/>
                <w:bCs/>
                <w:sz w:val="16"/>
                <w:szCs w:val="16"/>
              </w:rPr>
              <w:t>20</w:t>
            </w:r>
          </w:p>
          <w:p w14:paraId="45FB0818" w14:textId="77777777" w:rsidR="006469D5" w:rsidRPr="003C61BA" w:rsidRDefault="006469D5" w:rsidP="006E5EF0">
            <w:pPr>
              <w:spacing w:before="60" w:after="60" w:line="276" w:lineRule="auto"/>
              <w:rPr>
                <w:rFonts w:ascii="Arial" w:hAnsi="Arial" w:cs="Arial"/>
                <w:bCs/>
                <w:sz w:val="16"/>
                <w:szCs w:val="16"/>
              </w:rPr>
            </w:pPr>
          </w:p>
        </w:tc>
        <w:tc>
          <w:tcPr>
            <w:tcW w:w="1381" w:type="dxa"/>
          </w:tcPr>
          <w:p w14:paraId="7A036E3D" w14:textId="77777777" w:rsidR="006469D5"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3</w:t>
            </w:r>
          </w:p>
          <w:p w14:paraId="649841BE" w14:textId="77777777" w:rsidR="006E5EF0" w:rsidRPr="003C61BA" w:rsidRDefault="006E5EF0" w:rsidP="006E5EF0">
            <w:pPr>
              <w:spacing w:before="60" w:after="60" w:line="276" w:lineRule="auto"/>
              <w:rPr>
                <w:rFonts w:ascii="Arial" w:hAnsi="Arial" w:cs="Arial"/>
                <w:bCs/>
                <w:sz w:val="16"/>
                <w:szCs w:val="16"/>
              </w:rPr>
            </w:pPr>
            <w:r w:rsidRPr="003C61BA">
              <w:rPr>
                <w:rFonts w:ascii="Arial" w:hAnsi="Arial" w:cs="Arial"/>
                <w:bCs/>
                <w:sz w:val="16"/>
                <w:szCs w:val="16"/>
              </w:rPr>
              <w:t>1</w:t>
            </w:r>
          </w:p>
          <w:p w14:paraId="18F999B5" w14:textId="77777777" w:rsidR="004C3B60"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2</w:t>
            </w:r>
          </w:p>
          <w:p w14:paraId="049F31CB" w14:textId="77777777" w:rsidR="004C3B60" w:rsidRPr="003C61BA" w:rsidRDefault="004C3B60" w:rsidP="006E5EF0">
            <w:pPr>
              <w:spacing w:before="60" w:after="60" w:line="276" w:lineRule="auto"/>
              <w:rPr>
                <w:rFonts w:ascii="Arial" w:hAnsi="Arial" w:cs="Arial"/>
                <w:bCs/>
                <w:sz w:val="16"/>
                <w:szCs w:val="16"/>
              </w:rPr>
            </w:pPr>
          </w:p>
        </w:tc>
      </w:tr>
      <w:tr w:rsidR="003C61BA" w:rsidRPr="003C61BA" w14:paraId="4C1ABE98" w14:textId="77777777" w:rsidTr="0093211F">
        <w:tc>
          <w:tcPr>
            <w:tcW w:w="1547" w:type="dxa"/>
          </w:tcPr>
          <w:p w14:paraId="469CE9AA" w14:textId="77777777" w:rsidR="006469D5" w:rsidRPr="003C61BA" w:rsidRDefault="006469D5" w:rsidP="006E5EF0">
            <w:pPr>
              <w:spacing w:before="60" w:after="60" w:line="276" w:lineRule="auto"/>
              <w:rPr>
                <w:rFonts w:ascii="Arial" w:hAnsi="Arial" w:cs="Arial"/>
                <w:bCs/>
                <w:sz w:val="16"/>
                <w:szCs w:val="16"/>
              </w:rPr>
            </w:pPr>
            <w:r w:rsidRPr="003C61BA">
              <w:rPr>
                <w:rFonts w:ascii="Arial" w:hAnsi="Arial" w:cs="Arial"/>
                <w:bCs/>
                <w:sz w:val="16"/>
                <w:szCs w:val="16"/>
              </w:rPr>
              <w:t xml:space="preserve">Kompetencje - </w:t>
            </w:r>
          </w:p>
        </w:tc>
        <w:tc>
          <w:tcPr>
            <w:tcW w:w="4563" w:type="dxa"/>
          </w:tcPr>
          <w:p w14:paraId="1490E724" w14:textId="77777777" w:rsidR="006469D5" w:rsidRPr="003C61BA" w:rsidRDefault="004C3B60" w:rsidP="009D6B98">
            <w:pPr>
              <w:pStyle w:val="Akapitzlist"/>
              <w:numPr>
                <w:ilvl w:val="0"/>
                <w:numId w:val="7"/>
              </w:numPr>
              <w:tabs>
                <w:tab w:val="left" w:pos="368"/>
              </w:tabs>
              <w:spacing w:before="60" w:after="60" w:line="276" w:lineRule="auto"/>
              <w:ind w:left="0" w:firstLine="0"/>
              <w:rPr>
                <w:rFonts w:ascii="Arial" w:hAnsi="Arial" w:cs="Arial"/>
                <w:bCs/>
                <w:sz w:val="16"/>
                <w:szCs w:val="16"/>
              </w:rPr>
            </w:pPr>
            <w:r w:rsidRPr="003C61BA">
              <w:rPr>
                <w:rFonts w:ascii="Arial" w:hAnsi="Arial" w:cs="Arial"/>
                <w:sz w:val="16"/>
                <w:szCs w:val="16"/>
              </w:rPr>
              <w:t>potrafi wyciągać wnioski na podstawie wykonanej analizy i potrafi je interpretować</w:t>
            </w:r>
          </w:p>
        </w:tc>
        <w:tc>
          <w:tcPr>
            <w:tcW w:w="3001" w:type="dxa"/>
          </w:tcPr>
          <w:p w14:paraId="54E3E2D9" w14:textId="77777777" w:rsidR="006E5EF0" w:rsidRPr="003C61BA" w:rsidRDefault="006E5EF0" w:rsidP="006E5EF0">
            <w:pPr>
              <w:spacing w:before="60" w:after="60" w:line="276" w:lineRule="auto"/>
              <w:rPr>
                <w:rFonts w:ascii="Arial" w:hAnsi="Arial" w:cs="Arial"/>
                <w:bCs/>
                <w:sz w:val="16"/>
                <w:szCs w:val="16"/>
              </w:rPr>
            </w:pPr>
            <w:r w:rsidRPr="003C61BA">
              <w:rPr>
                <w:rFonts w:ascii="Arial" w:hAnsi="Arial" w:cs="Arial"/>
                <w:bCs/>
                <w:sz w:val="16"/>
                <w:szCs w:val="16"/>
              </w:rPr>
              <w:t>K_K01</w:t>
            </w:r>
          </w:p>
          <w:p w14:paraId="69B49A12" w14:textId="77777777" w:rsidR="006469D5" w:rsidRPr="003C61BA" w:rsidRDefault="006E5EF0" w:rsidP="006E5EF0">
            <w:pPr>
              <w:spacing w:before="60" w:after="60" w:line="276" w:lineRule="auto"/>
              <w:rPr>
                <w:rFonts w:ascii="Arial" w:hAnsi="Arial" w:cs="Arial"/>
                <w:bCs/>
                <w:sz w:val="16"/>
                <w:szCs w:val="16"/>
              </w:rPr>
            </w:pPr>
            <w:r w:rsidRPr="003C61BA">
              <w:rPr>
                <w:rFonts w:ascii="Arial" w:hAnsi="Arial" w:cs="Arial"/>
                <w:bCs/>
                <w:sz w:val="16"/>
                <w:szCs w:val="16"/>
              </w:rPr>
              <w:t>K_K05</w:t>
            </w:r>
          </w:p>
        </w:tc>
        <w:tc>
          <w:tcPr>
            <w:tcW w:w="1381" w:type="dxa"/>
          </w:tcPr>
          <w:p w14:paraId="56B20A0C" w14:textId="77777777" w:rsidR="006469D5"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1</w:t>
            </w:r>
          </w:p>
          <w:p w14:paraId="249FAAB8" w14:textId="77777777" w:rsidR="004C3B60" w:rsidRPr="003C61BA" w:rsidRDefault="004C3B60" w:rsidP="006E5EF0">
            <w:pPr>
              <w:spacing w:before="60" w:after="60" w:line="276" w:lineRule="auto"/>
              <w:rPr>
                <w:rFonts w:ascii="Arial" w:hAnsi="Arial" w:cs="Arial"/>
                <w:bCs/>
                <w:sz w:val="16"/>
                <w:szCs w:val="16"/>
              </w:rPr>
            </w:pPr>
            <w:r w:rsidRPr="003C61BA">
              <w:rPr>
                <w:rFonts w:ascii="Arial" w:hAnsi="Arial" w:cs="Arial"/>
                <w:bCs/>
                <w:sz w:val="16"/>
                <w:szCs w:val="16"/>
              </w:rPr>
              <w:t>1</w:t>
            </w:r>
          </w:p>
        </w:tc>
      </w:tr>
    </w:tbl>
    <w:p w14:paraId="53128261" w14:textId="77777777" w:rsidR="0093211F" w:rsidRPr="003C61BA" w:rsidRDefault="0093211F" w:rsidP="0093211F">
      <w:pPr>
        <w:pStyle w:val="Default"/>
        <w:spacing w:line="360" w:lineRule="auto"/>
        <w:ind w:left="1" w:hanging="1"/>
        <w:jc w:val="both"/>
        <w:rPr>
          <w:rFonts w:asciiTheme="minorHAnsi" w:hAnsiTheme="minorHAnsi" w:cs="Times New Roman"/>
          <w:color w:val="auto"/>
          <w:sz w:val="20"/>
          <w:szCs w:val="20"/>
        </w:rPr>
      </w:pPr>
    </w:p>
    <w:p w14:paraId="2917CB5A" w14:textId="77777777" w:rsidR="0093211F" w:rsidRPr="003C61BA" w:rsidRDefault="0093211F" w:rsidP="0093211F">
      <w:pPr>
        <w:pStyle w:val="Default"/>
        <w:spacing w:line="360" w:lineRule="auto"/>
        <w:ind w:left="1" w:hanging="1"/>
        <w:jc w:val="both"/>
        <w:rPr>
          <w:rFonts w:asciiTheme="minorHAnsi" w:hAnsiTheme="minorHAnsi" w:cs="Times New Roman"/>
          <w:color w:val="auto"/>
          <w:sz w:val="20"/>
          <w:szCs w:val="20"/>
        </w:rPr>
      </w:pPr>
      <w:r w:rsidRPr="003C61BA">
        <w:rPr>
          <w:rFonts w:asciiTheme="minorHAnsi" w:hAnsiTheme="minorHAnsi" w:cs="Times New Roman"/>
          <w:color w:val="auto"/>
          <w:sz w:val="20"/>
          <w:szCs w:val="20"/>
        </w:rPr>
        <w:t>*)</w:t>
      </w:r>
    </w:p>
    <w:p w14:paraId="58832426" w14:textId="77777777" w:rsidR="0093211F" w:rsidRPr="003C61BA" w:rsidRDefault="0093211F" w:rsidP="0093211F">
      <w:pPr>
        <w:pStyle w:val="Default"/>
        <w:spacing w:line="360" w:lineRule="auto"/>
        <w:ind w:left="1" w:hanging="1"/>
        <w:jc w:val="both"/>
        <w:rPr>
          <w:rFonts w:asciiTheme="minorHAnsi" w:hAnsiTheme="minorHAnsi" w:cs="Times New Roman"/>
          <w:color w:val="auto"/>
          <w:sz w:val="20"/>
          <w:szCs w:val="20"/>
        </w:rPr>
      </w:pPr>
      <w:r w:rsidRPr="003C61BA">
        <w:rPr>
          <w:rFonts w:asciiTheme="minorHAnsi" w:hAnsiTheme="minorHAnsi" w:cs="Times New Roman"/>
          <w:color w:val="auto"/>
          <w:sz w:val="20"/>
          <w:szCs w:val="20"/>
        </w:rPr>
        <w:t>3 – </w:t>
      </w:r>
      <w:r w:rsidR="009B21A4" w:rsidRPr="003C61BA">
        <w:rPr>
          <w:rFonts w:asciiTheme="minorHAnsi" w:hAnsiTheme="minorHAnsi" w:cs="Times New Roman"/>
          <w:color w:val="auto"/>
          <w:sz w:val="20"/>
          <w:szCs w:val="20"/>
        </w:rPr>
        <w:t>zaawansowany</w:t>
      </w:r>
      <w:r w:rsidRPr="003C61BA">
        <w:rPr>
          <w:rFonts w:asciiTheme="minorHAnsi" w:hAnsiTheme="minorHAnsi" w:cs="Times New Roman"/>
          <w:color w:val="auto"/>
          <w:sz w:val="20"/>
          <w:szCs w:val="20"/>
        </w:rPr>
        <w:t xml:space="preserve"> i szczegółowy, </w:t>
      </w:r>
    </w:p>
    <w:p w14:paraId="7A402852" w14:textId="77777777" w:rsidR="0093211F" w:rsidRPr="003C61BA" w:rsidRDefault="0093211F" w:rsidP="0093211F">
      <w:pPr>
        <w:pStyle w:val="Default"/>
        <w:spacing w:line="360" w:lineRule="auto"/>
        <w:ind w:left="1" w:hanging="1"/>
        <w:jc w:val="both"/>
        <w:rPr>
          <w:rFonts w:asciiTheme="minorHAnsi" w:hAnsiTheme="minorHAnsi" w:cs="Times New Roman"/>
          <w:color w:val="auto"/>
          <w:sz w:val="20"/>
          <w:szCs w:val="20"/>
        </w:rPr>
      </w:pPr>
      <w:r w:rsidRPr="003C61BA">
        <w:rPr>
          <w:rFonts w:asciiTheme="minorHAnsi" w:hAnsiTheme="minorHAnsi" w:cs="Times New Roman"/>
          <w:color w:val="auto"/>
          <w:sz w:val="20"/>
          <w:szCs w:val="20"/>
        </w:rPr>
        <w:t>2 – </w:t>
      </w:r>
      <w:r w:rsidR="009B21A4" w:rsidRPr="003C61BA">
        <w:rPr>
          <w:rFonts w:asciiTheme="minorHAnsi" w:hAnsiTheme="minorHAnsi" w:cs="Times New Roman"/>
          <w:color w:val="auto"/>
          <w:sz w:val="20"/>
          <w:szCs w:val="20"/>
        </w:rPr>
        <w:t>znaczący</w:t>
      </w:r>
      <w:r w:rsidRPr="003C61BA">
        <w:rPr>
          <w:rFonts w:asciiTheme="minorHAnsi" w:hAnsiTheme="minorHAnsi" w:cs="Times New Roman"/>
          <w:color w:val="auto"/>
          <w:sz w:val="20"/>
          <w:szCs w:val="20"/>
        </w:rPr>
        <w:t>,</w:t>
      </w:r>
    </w:p>
    <w:p w14:paraId="65FD092E" w14:textId="77777777" w:rsidR="0093211F" w:rsidRPr="003C61BA" w:rsidRDefault="0093211F" w:rsidP="0093211F">
      <w:pPr>
        <w:pStyle w:val="Default"/>
        <w:spacing w:line="360" w:lineRule="auto"/>
        <w:ind w:left="1" w:hanging="1"/>
        <w:jc w:val="both"/>
        <w:rPr>
          <w:rFonts w:asciiTheme="minorHAnsi" w:hAnsiTheme="minorHAnsi" w:cs="Times New Roman"/>
          <w:color w:val="auto"/>
          <w:sz w:val="20"/>
          <w:szCs w:val="20"/>
        </w:rPr>
      </w:pPr>
      <w:r w:rsidRPr="003C61BA">
        <w:rPr>
          <w:rFonts w:asciiTheme="minorHAnsi" w:hAnsiTheme="minorHAnsi" w:cs="Times New Roman"/>
          <w:color w:val="auto"/>
          <w:sz w:val="20"/>
          <w:szCs w:val="20"/>
        </w:rPr>
        <w:t>1 – podstawowy,</w:t>
      </w:r>
    </w:p>
    <w:bookmarkEnd w:id="0"/>
    <w:p w14:paraId="62486C05" w14:textId="77777777" w:rsidR="00B2721F" w:rsidRPr="003C61BA" w:rsidRDefault="00B2721F"/>
    <w:sectPr w:rsidR="00B2721F" w:rsidRPr="003C61BA"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1D951" w14:textId="77777777" w:rsidR="00157280" w:rsidRDefault="00157280" w:rsidP="002C0CA5">
      <w:pPr>
        <w:spacing w:line="240" w:lineRule="auto"/>
      </w:pPr>
      <w:r>
        <w:separator/>
      </w:r>
    </w:p>
  </w:endnote>
  <w:endnote w:type="continuationSeparator" w:id="0">
    <w:p w14:paraId="6680D452" w14:textId="77777777" w:rsidR="00157280" w:rsidRDefault="00157280"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665B" w14:textId="77777777" w:rsidR="00157280" w:rsidRDefault="00157280" w:rsidP="002C0CA5">
      <w:pPr>
        <w:spacing w:line="240" w:lineRule="auto"/>
      </w:pPr>
      <w:r>
        <w:separator/>
      </w:r>
    </w:p>
  </w:footnote>
  <w:footnote w:type="continuationSeparator" w:id="0">
    <w:p w14:paraId="7D1A480C" w14:textId="77777777" w:rsidR="00157280" w:rsidRDefault="00157280" w:rsidP="002C0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D0A"/>
    <w:multiLevelType w:val="hybridMultilevel"/>
    <w:tmpl w:val="7E7A8026"/>
    <w:lvl w:ilvl="0" w:tplc="D842F7B8">
      <w:start w:val="1"/>
      <w:numFmt w:val="decimal"/>
      <w:lvlText w:val="W%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1AD728F"/>
    <w:multiLevelType w:val="hybridMultilevel"/>
    <w:tmpl w:val="62FE32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44676947"/>
    <w:multiLevelType w:val="hybridMultilevel"/>
    <w:tmpl w:val="4E5ED426"/>
    <w:lvl w:ilvl="0" w:tplc="DD36062A">
      <w:start w:val="1"/>
      <w:numFmt w:val="decimal"/>
      <w:lvlText w:val="U%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011EFC"/>
    <w:multiLevelType w:val="hybridMultilevel"/>
    <w:tmpl w:val="CEA40130"/>
    <w:lvl w:ilvl="0" w:tplc="52E0B8D6">
      <w:start w:val="1"/>
      <w:numFmt w:val="decimal"/>
      <w:lvlText w:val="K%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BE740B"/>
    <w:multiLevelType w:val="hybridMultilevel"/>
    <w:tmpl w:val="0910F358"/>
    <w:lvl w:ilvl="0" w:tplc="2E0CF288">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 w15:restartNumberingAfterBreak="0">
    <w:nsid w:val="7EC52D15"/>
    <w:multiLevelType w:val="hybridMultilevel"/>
    <w:tmpl w:val="1570B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F9"/>
    <w:rsid w:val="000834BC"/>
    <w:rsid w:val="000C4232"/>
    <w:rsid w:val="00157280"/>
    <w:rsid w:val="00207BBF"/>
    <w:rsid w:val="0029362C"/>
    <w:rsid w:val="002A7342"/>
    <w:rsid w:val="002C0CA5"/>
    <w:rsid w:val="002E7DB5"/>
    <w:rsid w:val="002F41B5"/>
    <w:rsid w:val="00333004"/>
    <w:rsid w:val="00341D25"/>
    <w:rsid w:val="0036131B"/>
    <w:rsid w:val="003B680D"/>
    <w:rsid w:val="003C61BA"/>
    <w:rsid w:val="00455A0E"/>
    <w:rsid w:val="004C3B60"/>
    <w:rsid w:val="004F5168"/>
    <w:rsid w:val="005354E1"/>
    <w:rsid w:val="00564842"/>
    <w:rsid w:val="006469D5"/>
    <w:rsid w:val="006674DC"/>
    <w:rsid w:val="006C766B"/>
    <w:rsid w:val="006E5EF0"/>
    <w:rsid w:val="00703661"/>
    <w:rsid w:val="0072568B"/>
    <w:rsid w:val="00735F91"/>
    <w:rsid w:val="007743C5"/>
    <w:rsid w:val="007B15AA"/>
    <w:rsid w:val="007D736E"/>
    <w:rsid w:val="00827E4E"/>
    <w:rsid w:val="00860FAB"/>
    <w:rsid w:val="008B5B06"/>
    <w:rsid w:val="008C5679"/>
    <w:rsid w:val="008F7E6F"/>
    <w:rsid w:val="00925376"/>
    <w:rsid w:val="0093211F"/>
    <w:rsid w:val="00965A2D"/>
    <w:rsid w:val="00966E0B"/>
    <w:rsid w:val="009B21A4"/>
    <w:rsid w:val="009D6B98"/>
    <w:rsid w:val="009E1CD7"/>
    <w:rsid w:val="009E71F1"/>
    <w:rsid w:val="00A43564"/>
    <w:rsid w:val="00B04A5F"/>
    <w:rsid w:val="00B24D45"/>
    <w:rsid w:val="00B2721F"/>
    <w:rsid w:val="00B36D67"/>
    <w:rsid w:val="00B6366C"/>
    <w:rsid w:val="00BD0B2E"/>
    <w:rsid w:val="00C64721"/>
    <w:rsid w:val="00CD0414"/>
    <w:rsid w:val="00D527B8"/>
    <w:rsid w:val="00DA1BD4"/>
    <w:rsid w:val="00DA7AF7"/>
    <w:rsid w:val="00E868E7"/>
    <w:rsid w:val="00ED11F9"/>
    <w:rsid w:val="00EE4F54"/>
    <w:rsid w:val="00F129D7"/>
    <w:rsid w:val="00F17173"/>
    <w:rsid w:val="00F311D6"/>
    <w:rsid w:val="00FB2DB7"/>
    <w:rsid w:val="0AE08DFB"/>
    <w:rsid w:val="19D6B753"/>
    <w:rsid w:val="4374D538"/>
    <w:rsid w:val="51E7DB6B"/>
    <w:rsid w:val="530CB0FF"/>
    <w:rsid w:val="574E25B4"/>
    <w:rsid w:val="5F34FCA1"/>
    <w:rsid w:val="65FB8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623FF7"/>
  <w15:docId w15:val="{B6D6D588-D56A-4B42-B3B2-3668FD11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paragraph" w:styleId="Akapitzlist">
    <w:name w:val="List Paragraph"/>
    <w:basedOn w:val="Normalny"/>
    <w:uiPriority w:val="34"/>
    <w:qFormat/>
    <w:rsid w:val="004C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491757"/>
    <w:rsid w:val="00491757"/>
    <w:rsid w:val="005D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5718</Characters>
  <Application>Microsoft Office Word</Application>
  <DocSecurity>0</DocSecurity>
  <Lines>47</Lines>
  <Paragraphs>13</Paragraphs>
  <ScaleCrop>false</ScaleCrop>
  <Company>Microsoft</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magdalena pawełkowicz</cp:lastModifiedBy>
  <cp:revision>10</cp:revision>
  <cp:lastPrinted>2019-03-18T08:34:00Z</cp:lastPrinted>
  <dcterms:created xsi:type="dcterms:W3CDTF">2019-04-16T14:57:00Z</dcterms:created>
  <dcterms:modified xsi:type="dcterms:W3CDTF">2020-09-21T15:19:00Z</dcterms:modified>
</cp:coreProperties>
</file>