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1F9" w:rsidRPr="008C2E8F" w:rsidRDefault="00ED11F9" w:rsidP="00ED11F9">
      <w:pPr>
        <w:rPr>
          <w:rFonts w:ascii="Times New Roman" w:hAnsi="Times New Roman" w:cs="Times New Roman"/>
          <w:b/>
          <w:bCs/>
        </w:rPr>
      </w:pPr>
    </w:p>
    <w:tbl>
      <w:tblPr>
        <w:tblpPr w:leftFromText="141" w:rightFromText="141" w:vertAnchor="text" w:horzAnchor="margin" w:tblpX="30" w:tblpY="128"/>
        <w:tblW w:w="10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417"/>
        <w:gridCol w:w="1134"/>
        <w:gridCol w:w="1276"/>
        <w:gridCol w:w="580"/>
        <w:gridCol w:w="979"/>
        <w:gridCol w:w="992"/>
        <w:gridCol w:w="709"/>
        <w:gridCol w:w="709"/>
        <w:gridCol w:w="443"/>
        <w:gridCol w:w="648"/>
        <w:gridCol w:w="720"/>
      </w:tblGrid>
      <w:tr w:rsidR="008C2E8F" w:rsidRPr="008C2E8F" w:rsidTr="000C4232">
        <w:trPr>
          <w:trHeight w:val="405"/>
        </w:trPr>
        <w:tc>
          <w:tcPr>
            <w:tcW w:w="248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D0414" w:rsidRPr="008C2E8F" w:rsidRDefault="00CD0414" w:rsidP="00417454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2E8F">
              <w:rPr>
                <w:sz w:val="20"/>
                <w:szCs w:val="20"/>
              </w:rPr>
              <w:t xml:space="preserve">Nazwa zajęć: </w:t>
            </w:r>
          </w:p>
        </w:tc>
        <w:tc>
          <w:tcPr>
            <w:tcW w:w="6822" w:type="dxa"/>
            <w:gridSpan w:val="8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D0414" w:rsidRPr="008C2E8F" w:rsidRDefault="00AC33BB" w:rsidP="00417454">
            <w:pPr>
              <w:spacing w:line="240" w:lineRule="auto"/>
              <w:rPr>
                <w:b/>
                <w:sz w:val="20"/>
                <w:szCs w:val="20"/>
                <w:vertAlign w:val="superscript"/>
              </w:rPr>
            </w:pPr>
            <w:r w:rsidRPr="008C2E8F">
              <w:rPr>
                <w:rFonts w:ascii="Arial" w:hAnsi="Arial" w:cs="Arial"/>
                <w:b/>
                <w:bCs/>
                <w:sz w:val="20"/>
                <w:szCs w:val="16"/>
              </w:rPr>
              <w:t>Chemia organiczna</w:t>
            </w:r>
          </w:p>
        </w:tc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D0414" w:rsidRPr="008C2E8F" w:rsidRDefault="00CD0414" w:rsidP="00417454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8C2E8F">
              <w:rPr>
                <w:b/>
                <w:bCs/>
                <w:sz w:val="20"/>
                <w:szCs w:val="20"/>
              </w:rPr>
              <w:t>ECTS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CD0414" w:rsidRPr="008C2E8F" w:rsidRDefault="00AC33BB" w:rsidP="00417454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8C2E8F">
              <w:rPr>
                <w:b/>
                <w:bCs/>
                <w:sz w:val="20"/>
                <w:szCs w:val="20"/>
              </w:rPr>
              <w:t>6,0</w:t>
            </w:r>
          </w:p>
        </w:tc>
      </w:tr>
      <w:tr w:rsidR="008C2E8F" w:rsidRPr="008C2E8F" w:rsidTr="000C4232">
        <w:trPr>
          <w:trHeight w:val="340"/>
        </w:trPr>
        <w:tc>
          <w:tcPr>
            <w:tcW w:w="2480" w:type="dxa"/>
            <w:gridSpan w:val="2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CD0414" w:rsidRPr="008C2E8F" w:rsidRDefault="009B21A4" w:rsidP="009B21A4">
            <w:pPr>
              <w:tabs>
                <w:tab w:val="left" w:pos="6592"/>
              </w:tabs>
              <w:spacing w:line="240" w:lineRule="auto"/>
              <w:rPr>
                <w:sz w:val="16"/>
                <w:szCs w:val="16"/>
              </w:rPr>
            </w:pPr>
            <w:r w:rsidRPr="008C2E8F">
              <w:rPr>
                <w:sz w:val="16"/>
                <w:szCs w:val="16"/>
              </w:rPr>
              <w:t>Nazwa zajęć w</w:t>
            </w:r>
            <w:r w:rsidR="00CD0414" w:rsidRPr="008C2E8F">
              <w:rPr>
                <w:sz w:val="16"/>
                <w:szCs w:val="16"/>
              </w:rPr>
              <w:t xml:space="preserve"> j. angielski</w:t>
            </w:r>
            <w:r w:rsidRPr="008C2E8F">
              <w:rPr>
                <w:sz w:val="16"/>
                <w:szCs w:val="16"/>
              </w:rPr>
              <w:t>m</w:t>
            </w:r>
            <w:r w:rsidR="00CD0414" w:rsidRPr="008C2E8F">
              <w:rPr>
                <w:sz w:val="16"/>
                <w:szCs w:val="16"/>
              </w:rPr>
              <w:t>:</w:t>
            </w:r>
          </w:p>
        </w:tc>
        <w:tc>
          <w:tcPr>
            <w:tcW w:w="8190" w:type="dxa"/>
            <w:gridSpan w:val="10"/>
            <w:tcBorders>
              <w:bottom w:val="single" w:sz="4" w:space="0" w:color="auto"/>
            </w:tcBorders>
            <w:vAlign w:val="center"/>
          </w:tcPr>
          <w:p w:rsidR="00CD0414" w:rsidRPr="008C2E8F" w:rsidRDefault="000D3772" w:rsidP="00417454">
            <w:pPr>
              <w:spacing w:line="240" w:lineRule="auto"/>
              <w:rPr>
                <w:bCs/>
                <w:sz w:val="16"/>
                <w:szCs w:val="16"/>
              </w:rPr>
            </w:pPr>
            <w:r w:rsidRPr="008C2E8F">
              <w:rPr>
                <w:rFonts w:ascii="Arial" w:hAnsi="Arial" w:cs="Arial"/>
                <w:bCs/>
                <w:sz w:val="16"/>
                <w:szCs w:val="16"/>
              </w:rPr>
              <w:t>Organic chemistry</w:t>
            </w:r>
          </w:p>
        </w:tc>
      </w:tr>
      <w:tr w:rsidR="008C2E8F" w:rsidRPr="008C2E8F" w:rsidTr="000C4232">
        <w:trPr>
          <w:trHeight w:val="340"/>
        </w:trPr>
        <w:tc>
          <w:tcPr>
            <w:tcW w:w="2480" w:type="dxa"/>
            <w:gridSpan w:val="2"/>
            <w:tcBorders>
              <w:bottom w:val="single" w:sz="4" w:space="0" w:color="auto"/>
            </w:tcBorders>
            <w:vAlign w:val="center"/>
          </w:tcPr>
          <w:p w:rsidR="00CD0414" w:rsidRPr="008C2E8F" w:rsidRDefault="00CD0414" w:rsidP="00CD0414">
            <w:pPr>
              <w:spacing w:line="240" w:lineRule="auto"/>
              <w:rPr>
                <w:sz w:val="16"/>
                <w:szCs w:val="16"/>
              </w:rPr>
            </w:pPr>
            <w:r w:rsidRPr="008C2E8F">
              <w:rPr>
                <w:sz w:val="16"/>
                <w:szCs w:val="16"/>
              </w:rPr>
              <w:t>Zajęcia dla kierunku studiów:</w:t>
            </w:r>
          </w:p>
        </w:tc>
        <w:tc>
          <w:tcPr>
            <w:tcW w:w="8190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0414" w:rsidRPr="008C2E8F" w:rsidRDefault="00B51E99" w:rsidP="006C766B">
            <w:pPr>
              <w:spacing w:line="240" w:lineRule="auto"/>
              <w:rPr>
                <w:b/>
                <w:bCs/>
                <w:sz w:val="16"/>
                <w:szCs w:val="16"/>
              </w:rPr>
            </w:pPr>
            <w:r w:rsidRPr="008C2E8F">
              <w:rPr>
                <w:rFonts w:ascii="Arial" w:hAnsi="Arial" w:cs="Arial"/>
                <w:bCs/>
                <w:sz w:val="16"/>
                <w:szCs w:val="16"/>
              </w:rPr>
              <w:t>Biotechnologia</w:t>
            </w:r>
          </w:p>
        </w:tc>
      </w:tr>
      <w:tr w:rsidR="008C2E8F" w:rsidRPr="008C2E8F" w:rsidTr="00965A2D">
        <w:trPr>
          <w:trHeight w:val="227"/>
        </w:trPr>
        <w:tc>
          <w:tcPr>
            <w:tcW w:w="2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D0414" w:rsidRPr="008C2E8F" w:rsidRDefault="00CD0414" w:rsidP="00CD0414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19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D0414" w:rsidRPr="008C2E8F" w:rsidRDefault="00CD0414" w:rsidP="00CD0414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8C2E8F" w:rsidRPr="008C2E8F" w:rsidTr="00965A2D">
        <w:trPr>
          <w:trHeight w:val="303"/>
        </w:trPr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207BBF" w:rsidRPr="008C2E8F" w:rsidRDefault="00207BBF" w:rsidP="00965A2D">
            <w:pPr>
              <w:spacing w:line="240" w:lineRule="auto"/>
              <w:jc w:val="right"/>
              <w:rPr>
                <w:sz w:val="16"/>
                <w:szCs w:val="16"/>
              </w:rPr>
            </w:pPr>
            <w:r w:rsidRPr="008C2E8F">
              <w:rPr>
                <w:sz w:val="16"/>
                <w:szCs w:val="16"/>
              </w:rPr>
              <w:t>Język wykładowy: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07BBF" w:rsidRPr="008C2E8F" w:rsidRDefault="00E75BC9" w:rsidP="006C766B">
            <w:pPr>
              <w:spacing w:line="240" w:lineRule="auto"/>
              <w:rPr>
                <w:sz w:val="16"/>
                <w:szCs w:val="16"/>
              </w:rPr>
            </w:pPr>
            <w:r w:rsidRPr="008C2E8F">
              <w:rPr>
                <w:sz w:val="16"/>
                <w:szCs w:val="16"/>
              </w:rPr>
              <w:t>Polski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207BBF" w:rsidRPr="008C2E8F" w:rsidRDefault="00207BBF" w:rsidP="00965A2D">
            <w:pPr>
              <w:spacing w:line="240" w:lineRule="auto"/>
              <w:jc w:val="right"/>
              <w:rPr>
                <w:bCs/>
                <w:sz w:val="16"/>
                <w:szCs w:val="16"/>
              </w:rPr>
            </w:pPr>
            <w:r w:rsidRPr="008C2E8F">
              <w:rPr>
                <w:bCs/>
                <w:sz w:val="16"/>
                <w:szCs w:val="16"/>
              </w:rPr>
              <w:t>Poziom studiów:</w:t>
            </w:r>
          </w:p>
        </w:tc>
        <w:tc>
          <w:tcPr>
            <w:tcW w:w="1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:rsidR="00207BBF" w:rsidRPr="008C2E8F" w:rsidRDefault="000D3772" w:rsidP="00207BBF">
            <w:pPr>
              <w:spacing w:line="240" w:lineRule="auto"/>
              <w:rPr>
                <w:sz w:val="16"/>
                <w:szCs w:val="16"/>
              </w:rPr>
            </w:pPr>
            <w:r w:rsidRPr="008C2E8F">
              <w:rPr>
                <w:sz w:val="16"/>
                <w:szCs w:val="16"/>
              </w:rPr>
              <w:t>I</w:t>
            </w:r>
          </w:p>
        </w:tc>
      </w:tr>
      <w:tr w:rsidR="008C2E8F" w:rsidRPr="008C2E8F" w:rsidTr="000C4232">
        <w:trPr>
          <w:trHeight w:val="44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D0414" w:rsidRPr="008C2E8F" w:rsidRDefault="006C766B" w:rsidP="00965A2D">
            <w:pPr>
              <w:spacing w:line="240" w:lineRule="auto"/>
              <w:jc w:val="right"/>
              <w:rPr>
                <w:sz w:val="16"/>
                <w:szCs w:val="16"/>
              </w:rPr>
            </w:pPr>
            <w:r w:rsidRPr="008C2E8F">
              <w:rPr>
                <w:sz w:val="16"/>
                <w:szCs w:val="16"/>
              </w:rPr>
              <w:t xml:space="preserve">Forma studiów: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C766B" w:rsidRPr="008C2E8F" w:rsidRDefault="00E75BC9" w:rsidP="006C766B">
            <w:pPr>
              <w:spacing w:line="240" w:lineRule="auto"/>
              <w:rPr>
                <w:sz w:val="20"/>
                <w:szCs w:val="16"/>
              </w:rPr>
            </w:pPr>
            <w:r w:rsidRPr="008C2E8F">
              <w:rPr>
                <w:sz w:val="20"/>
                <w:szCs w:val="16"/>
              </w:rPr>
              <w:sym w:font="Wingdings" w:char="F078"/>
            </w:r>
            <w:r w:rsidR="006C766B" w:rsidRPr="008C2E8F">
              <w:rPr>
                <w:sz w:val="20"/>
                <w:szCs w:val="16"/>
              </w:rPr>
              <w:t xml:space="preserve"> </w:t>
            </w:r>
            <w:r w:rsidR="006C766B" w:rsidRPr="008C2E8F">
              <w:rPr>
                <w:sz w:val="16"/>
                <w:szCs w:val="16"/>
              </w:rPr>
              <w:t>stacjonarne</w:t>
            </w:r>
          </w:p>
          <w:p w:rsidR="00CD0414" w:rsidRPr="008C2E8F" w:rsidRDefault="006C766B" w:rsidP="006C766B">
            <w:pPr>
              <w:spacing w:line="240" w:lineRule="auto"/>
              <w:rPr>
                <w:b/>
                <w:sz w:val="16"/>
                <w:szCs w:val="16"/>
              </w:rPr>
            </w:pPr>
            <w:r w:rsidRPr="008C2E8F">
              <w:rPr>
                <w:sz w:val="20"/>
                <w:szCs w:val="16"/>
              </w:rPr>
              <w:sym w:font="Wingdings" w:char="F0A8"/>
            </w:r>
            <w:r w:rsidRPr="008C2E8F">
              <w:rPr>
                <w:sz w:val="20"/>
                <w:szCs w:val="16"/>
              </w:rPr>
              <w:t xml:space="preserve"> </w:t>
            </w:r>
            <w:r w:rsidRPr="008C2E8F">
              <w:rPr>
                <w:sz w:val="16"/>
                <w:szCs w:val="16"/>
              </w:rPr>
              <w:t>niestacjonarne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D0414" w:rsidRPr="008C2E8F" w:rsidRDefault="006C766B" w:rsidP="00965A2D">
            <w:pPr>
              <w:spacing w:line="240" w:lineRule="auto"/>
              <w:jc w:val="right"/>
              <w:rPr>
                <w:sz w:val="16"/>
                <w:szCs w:val="16"/>
                <w:vertAlign w:val="superscript"/>
              </w:rPr>
            </w:pPr>
            <w:r w:rsidRPr="008C2E8F">
              <w:rPr>
                <w:sz w:val="16"/>
                <w:szCs w:val="16"/>
              </w:rPr>
              <w:t>Status zajęć: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6C766B" w:rsidRPr="008C2E8F" w:rsidRDefault="00E75BC9" w:rsidP="006C766B">
            <w:pPr>
              <w:spacing w:line="240" w:lineRule="auto"/>
              <w:rPr>
                <w:bCs/>
                <w:sz w:val="16"/>
                <w:szCs w:val="16"/>
              </w:rPr>
            </w:pPr>
            <w:r w:rsidRPr="008C2E8F">
              <w:rPr>
                <w:sz w:val="20"/>
                <w:szCs w:val="16"/>
              </w:rPr>
              <w:sym w:font="Wingdings" w:char="F078"/>
            </w:r>
            <w:r w:rsidR="006C766B" w:rsidRPr="008C2E8F">
              <w:rPr>
                <w:sz w:val="16"/>
                <w:szCs w:val="16"/>
              </w:rPr>
              <w:t xml:space="preserve"> p</w:t>
            </w:r>
            <w:r w:rsidR="006C766B" w:rsidRPr="008C2E8F">
              <w:rPr>
                <w:bCs/>
                <w:sz w:val="16"/>
                <w:szCs w:val="16"/>
              </w:rPr>
              <w:t>odstawowe</w:t>
            </w:r>
          </w:p>
          <w:p w:rsidR="00CD0414" w:rsidRPr="008C2E8F" w:rsidRDefault="006C766B" w:rsidP="006C766B">
            <w:pPr>
              <w:spacing w:line="240" w:lineRule="auto"/>
              <w:rPr>
                <w:bCs/>
                <w:sz w:val="16"/>
                <w:szCs w:val="16"/>
              </w:rPr>
            </w:pPr>
            <w:r w:rsidRPr="008C2E8F">
              <w:rPr>
                <w:sz w:val="20"/>
                <w:szCs w:val="16"/>
              </w:rPr>
              <w:sym w:font="Wingdings" w:char="F0A8"/>
            </w:r>
            <w:r w:rsidRPr="008C2E8F">
              <w:rPr>
                <w:sz w:val="16"/>
                <w:szCs w:val="16"/>
              </w:rPr>
              <w:t xml:space="preserve"> </w:t>
            </w:r>
            <w:r w:rsidRPr="008C2E8F">
              <w:rPr>
                <w:bCs/>
                <w:sz w:val="16"/>
                <w:szCs w:val="16"/>
              </w:rPr>
              <w:t>kierunkowe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C766B" w:rsidRPr="008C2E8F" w:rsidRDefault="00E75BC9" w:rsidP="006C766B">
            <w:pPr>
              <w:spacing w:line="240" w:lineRule="auto"/>
              <w:rPr>
                <w:bCs/>
                <w:sz w:val="16"/>
                <w:szCs w:val="16"/>
              </w:rPr>
            </w:pPr>
            <w:r w:rsidRPr="008C2E8F">
              <w:rPr>
                <w:sz w:val="20"/>
                <w:szCs w:val="16"/>
              </w:rPr>
              <w:sym w:font="Wingdings" w:char="F078"/>
            </w:r>
            <w:r w:rsidR="006C766B" w:rsidRPr="008C2E8F">
              <w:rPr>
                <w:bCs/>
                <w:sz w:val="16"/>
                <w:szCs w:val="16"/>
              </w:rPr>
              <w:t xml:space="preserve"> obowiązkowe </w:t>
            </w:r>
          </w:p>
          <w:p w:rsidR="00CD0414" w:rsidRPr="008C2E8F" w:rsidRDefault="006C766B" w:rsidP="006C766B">
            <w:pPr>
              <w:spacing w:line="240" w:lineRule="auto"/>
              <w:rPr>
                <w:sz w:val="20"/>
                <w:szCs w:val="16"/>
              </w:rPr>
            </w:pPr>
            <w:r w:rsidRPr="008C2E8F">
              <w:rPr>
                <w:sz w:val="20"/>
                <w:szCs w:val="16"/>
              </w:rPr>
              <w:sym w:font="Wingdings" w:char="F0A8"/>
            </w:r>
            <w:r w:rsidRPr="008C2E8F">
              <w:rPr>
                <w:bCs/>
                <w:sz w:val="16"/>
                <w:szCs w:val="16"/>
              </w:rPr>
              <w:t xml:space="preserve"> do wyboru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D0414" w:rsidRPr="008C2E8F" w:rsidRDefault="00207BBF" w:rsidP="006537EC">
            <w:pPr>
              <w:spacing w:line="240" w:lineRule="auto"/>
              <w:rPr>
                <w:bCs/>
                <w:sz w:val="16"/>
                <w:szCs w:val="16"/>
              </w:rPr>
            </w:pPr>
            <w:r w:rsidRPr="008C2E8F">
              <w:rPr>
                <w:bCs/>
                <w:sz w:val="16"/>
                <w:szCs w:val="16"/>
              </w:rPr>
              <w:t>N</w:t>
            </w:r>
            <w:r w:rsidR="00CD0414" w:rsidRPr="008C2E8F">
              <w:rPr>
                <w:bCs/>
                <w:sz w:val="16"/>
                <w:szCs w:val="16"/>
              </w:rPr>
              <w:t xml:space="preserve">umer semestru: </w:t>
            </w:r>
            <w:r w:rsidR="000D3772" w:rsidRPr="008C2E8F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:rsidR="00CD0414" w:rsidRPr="008C2E8F" w:rsidRDefault="00207BBF" w:rsidP="00965A2D">
            <w:pPr>
              <w:spacing w:line="240" w:lineRule="auto"/>
              <w:rPr>
                <w:bCs/>
                <w:sz w:val="16"/>
                <w:szCs w:val="16"/>
              </w:rPr>
            </w:pPr>
            <w:r w:rsidRPr="008C2E8F">
              <w:rPr>
                <w:sz w:val="20"/>
                <w:szCs w:val="16"/>
              </w:rPr>
              <w:sym w:font="Wingdings" w:char="F0A8"/>
            </w:r>
            <w:r w:rsidR="00CD0414" w:rsidRPr="008C2E8F">
              <w:rPr>
                <w:sz w:val="16"/>
                <w:szCs w:val="16"/>
              </w:rPr>
              <w:t xml:space="preserve"> </w:t>
            </w:r>
            <w:r w:rsidR="00CD0414" w:rsidRPr="008C2E8F">
              <w:rPr>
                <w:bCs/>
                <w:sz w:val="16"/>
                <w:szCs w:val="16"/>
              </w:rPr>
              <w:t xml:space="preserve">semestr </w:t>
            </w:r>
            <w:r w:rsidR="00965A2D" w:rsidRPr="008C2E8F">
              <w:rPr>
                <w:bCs/>
                <w:sz w:val="16"/>
                <w:szCs w:val="16"/>
              </w:rPr>
              <w:t xml:space="preserve"> zimowy</w:t>
            </w:r>
            <w:r w:rsidR="00CD0414" w:rsidRPr="008C2E8F">
              <w:rPr>
                <w:bCs/>
                <w:sz w:val="16"/>
                <w:szCs w:val="16"/>
              </w:rPr>
              <w:br/>
            </w:r>
            <w:r w:rsidR="000D3772" w:rsidRPr="008C2E8F">
              <w:rPr>
                <w:sz w:val="20"/>
                <w:szCs w:val="16"/>
              </w:rPr>
              <w:sym w:font="Wingdings" w:char="F078"/>
            </w:r>
            <w:r w:rsidR="00CD0414" w:rsidRPr="008C2E8F">
              <w:rPr>
                <w:sz w:val="16"/>
                <w:szCs w:val="16"/>
              </w:rPr>
              <w:t xml:space="preserve"> </w:t>
            </w:r>
            <w:r w:rsidR="00CD0414" w:rsidRPr="008C2E8F">
              <w:rPr>
                <w:bCs/>
                <w:sz w:val="16"/>
                <w:szCs w:val="16"/>
              </w:rPr>
              <w:t xml:space="preserve">semestr </w:t>
            </w:r>
            <w:r w:rsidR="00965A2D" w:rsidRPr="008C2E8F">
              <w:rPr>
                <w:bCs/>
                <w:sz w:val="16"/>
                <w:szCs w:val="16"/>
              </w:rPr>
              <w:t xml:space="preserve"> letni </w:t>
            </w:r>
          </w:p>
        </w:tc>
      </w:tr>
      <w:tr w:rsidR="008C2E8F" w:rsidRPr="008C2E8F" w:rsidTr="000C4232">
        <w:trPr>
          <w:trHeight w:val="397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D0414" w:rsidRPr="008C2E8F" w:rsidRDefault="00CD0414" w:rsidP="00CD0414">
            <w:pPr>
              <w:spacing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D0414" w:rsidRPr="008C2E8F" w:rsidRDefault="00CD0414" w:rsidP="00CD0414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gridSpan w:val="4"/>
            <w:tcBorders>
              <w:top w:val="single" w:sz="2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D0414" w:rsidRPr="008C2E8F" w:rsidRDefault="00CD0414" w:rsidP="00CD0414">
            <w:pPr>
              <w:spacing w:line="240" w:lineRule="auto"/>
              <w:jc w:val="right"/>
              <w:rPr>
                <w:sz w:val="16"/>
                <w:szCs w:val="16"/>
              </w:rPr>
            </w:pPr>
            <w:r w:rsidRPr="008C2E8F">
              <w:rPr>
                <w:sz w:val="16"/>
                <w:szCs w:val="16"/>
              </w:rPr>
              <w:t>Rok akademicki, od którego obowiązuje</w:t>
            </w:r>
            <w:r w:rsidR="006C766B" w:rsidRPr="008C2E8F">
              <w:rPr>
                <w:sz w:val="16"/>
                <w:szCs w:val="16"/>
              </w:rPr>
              <w:t xml:space="preserve"> opis</w:t>
            </w:r>
            <w:r w:rsidR="000C4232" w:rsidRPr="008C2E8F">
              <w:rPr>
                <w:sz w:val="16"/>
                <w:szCs w:val="16"/>
              </w:rPr>
              <w:t xml:space="preserve"> (rocznik)</w:t>
            </w:r>
            <w:r w:rsidRPr="008C2E8F">
              <w:rPr>
                <w:sz w:val="16"/>
                <w:szCs w:val="16"/>
              </w:rPr>
              <w:t>: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D0414" w:rsidRPr="008C2E8F" w:rsidRDefault="00896A8F" w:rsidP="00CD0414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8C2E8F">
              <w:rPr>
                <w:sz w:val="16"/>
                <w:szCs w:val="16"/>
              </w:rPr>
              <w:t>2020/2021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D0414" w:rsidRPr="008C2E8F" w:rsidRDefault="00CD0414" w:rsidP="00CD0414">
            <w:pPr>
              <w:spacing w:line="240" w:lineRule="auto"/>
              <w:jc w:val="right"/>
              <w:rPr>
                <w:sz w:val="16"/>
                <w:szCs w:val="16"/>
              </w:rPr>
            </w:pPr>
            <w:r w:rsidRPr="008C2E8F">
              <w:rPr>
                <w:sz w:val="16"/>
                <w:szCs w:val="16"/>
              </w:rPr>
              <w:t>Numer katalogowy:</w:t>
            </w:r>
          </w:p>
        </w:tc>
        <w:tc>
          <w:tcPr>
            <w:tcW w:w="1811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D0414" w:rsidRPr="008C2E8F" w:rsidRDefault="00AA5CFA" w:rsidP="000C4232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8C2E8F">
              <w:rPr>
                <w:b/>
                <w:sz w:val="16"/>
                <w:szCs w:val="16"/>
              </w:rPr>
              <w:t>OGR_BT-1S-2L-13</w:t>
            </w:r>
          </w:p>
        </w:tc>
      </w:tr>
      <w:tr w:rsidR="008C2E8F" w:rsidRPr="008C2E8F" w:rsidTr="00207BBF">
        <w:trPr>
          <w:trHeight w:val="227"/>
        </w:trPr>
        <w:tc>
          <w:tcPr>
            <w:tcW w:w="1067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11F9" w:rsidRPr="008C2E8F" w:rsidRDefault="00ED11F9" w:rsidP="00CD0414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C2E8F" w:rsidRPr="008C2E8F" w:rsidTr="000C4232">
        <w:trPr>
          <w:trHeight w:val="340"/>
        </w:trPr>
        <w:tc>
          <w:tcPr>
            <w:tcW w:w="2480" w:type="dxa"/>
            <w:gridSpan w:val="2"/>
            <w:tcBorders>
              <w:bottom w:val="single" w:sz="4" w:space="0" w:color="auto"/>
            </w:tcBorders>
            <w:vAlign w:val="center"/>
          </w:tcPr>
          <w:p w:rsidR="00ED11F9" w:rsidRPr="008C2E8F" w:rsidRDefault="00ED11F9" w:rsidP="00CD0414">
            <w:pPr>
              <w:spacing w:line="240" w:lineRule="auto"/>
              <w:rPr>
                <w:bCs/>
                <w:sz w:val="16"/>
                <w:szCs w:val="16"/>
              </w:rPr>
            </w:pPr>
            <w:r w:rsidRPr="008C2E8F">
              <w:rPr>
                <w:sz w:val="16"/>
                <w:szCs w:val="16"/>
              </w:rPr>
              <w:t>Koordynator zajęć:</w:t>
            </w:r>
          </w:p>
        </w:tc>
        <w:tc>
          <w:tcPr>
            <w:tcW w:w="8190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11F9" w:rsidRPr="008C2E8F" w:rsidRDefault="000D3772" w:rsidP="008C2E8F">
            <w:pPr>
              <w:spacing w:line="240" w:lineRule="auto"/>
              <w:rPr>
                <w:b/>
                <w:bCs/>
                <w:sz w:val="16"/>
                <w:szCs w:val="16"/>
              </w:rPr>
            </w:pPr>
            <w:r w:rsidRPr="008C2E8F">
              <w:rPr>
                <w:rFonts w:ascii="Arial" w:hAnsi="Arial" w:cs="Arial"/>
                <w:bCs/>
                <w:sz w:val="16"/>
                <w:szCs w:val="16"/>
              </w:rPr>
              <w:t xml:space="preserve">dr </w:t>
            </w:r>
            <w:r w:rsidR="008C2E8F" w:rsidRPr="008C2E8F">
              <w:rPr>
                <w:rFonts w:ascii="Arial" w:hAnsi="Arial" w:cs="Arial"/>
                <w:bCs/>
                <w:sz w:val="16"/>
                <w:szCs w:val="16"/>
              </w:rPr>
              <w:t>Ewa Majewska</w:t>
            </w:r>
          </w:p>
        </w:tc>
      </w:tr>
      <w:tr w:rsidR="008C2E8F" w:rsidRPr="008C2E8F" w:rsidTr="000C4232">
        <w:trPr>
          <w:trHeight w:val="340"/>
        </w:trPr>
        <w:tc>
          <w:tcPr>
            <w:tcW w:w="2480" w:type="dxa"/>
            <w:gridSpan w:val="2"/>
            <w:tcBorders>
              <w:bottom w:val="single" w:sz="4" w:space="0" w:color="auto"/>
            </w:tcBorders>
            <w:vAlign w:val="center"/>
          </w:tcPr>
          <w:p w:rsidR="00ED11F9" w:rsidRPr="008C2E8F" w:rsidRDefault="00ED11F9" w:rsidP="00CD0414">
            <w:pPr>
              <w:spacing w:line="240" w:lineRule="auto"/>
              <w:rPr>
                <w:bCs/>
                <w:sz w:val="16"/>
                <w:szCs w:val="16"/>
              </w:rPr>
            </w:pPr>
            <w:r w:rsidRPr="008C2E8F">
              <w:rPr>
                <w:sz w:val="16"/>
                <w:szCs w:val="16"/>
              </w:rPr>
              <w:t>Prowadzący zajęcia:</w:t>
            </w:r>
          </w:p>
        </w:tc>
        <w:tc>
          <w:tcPr>
            <w:tcW w:w="8190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11F9" w:rsidRPr="008C2E8F" w:rsidRDefault="000D3772" w:rsidP="00CD0414">
            <w:pPr>
              <w:spacing w:line="240" w:lineRule="auto"/>
              <w:rPr>
                <w:b/>
                <w:bCs/>
                <w:sz w:val="16"/>
                <w:szCs w:val="16"/>
              </w:rPr>
            </w:pPr>
            <w:r w:rsidRPr="008C2E8F">
              <w:rPr>
                <w:rFonts w:ascii="Arial" w:hAnsi="Arial" w:cs="Arial"/>
                <w:bCs/>
                <w:sz w:val="16"/>
                <w:szCs w:val="16"/>
              </w:rPr>
              <w:t>Pracownicy Zakładu Chemii Organicznej Kat. Chemii</w:t>
            </w:r>
          </w:p>
        </w:tc>
      </w:tr>
      <w:tr w:rsidR="008C2E8F" w:rsidRPr="008C2E8F" w:rsidTr="000C4232">
        <w:trPr>
          <w:trHeight w:val="340"/>
        </w:trPr>
        <w:tc>
          <w:tcPr>
            <w:tcW w:w="2480" w:type="dxa"/>
            <w:gridSpan w:val="2"/>
            <w:tcBorders>
              <w:bottom w:val="single" w:sz="4" w:space="0" w:color="auto"/>
            </w:tcBorders>
            <w:vAlign w:val="center"/>
          </w:tcPr>
          <w:p w:rsidR="00ED11F9" w:rsidRPr="008C2E8F" w:rsidRDefault="00ED11F9" w:rsidP="00CD0414">
            <w:pPr>
              <w:spacing w:line="240" w:lineRule="auto"/>
              <w:rPr>
                <w:bCs/>
                <w:sz w:val="16"/>
                <w:szCs w:val="16"/>
              </w:rPr>
            </w:pPr>
            <w:r w:rsidRPr="008C2E8F">
              <w:rPr>
                <w:sz w:val="16"/>
                <w:szCs w:val="16"/>
              </w:rPr>
              <w:t>Jednostka realizująca:</w:t>
            </w:r>
          </w:p>
        </w:tc>
        <w:tc>
          <w:tcPr>
            <w:tcW w:w="8190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11F9" w:rsidRPr="008C2E8F" w:rsidRDefault="000D3772" w:rsidP="00CD0414">
            <w:pPr>
              <w:spacing w:line="240" w:lineRule="auto"/>
              <w:rPr>
                <w:b/>
                <w:bCs/>
                <w:sz w:val="16"/>
                <w:szCs w:val="16"/>
              </w:rPr>
            </w:pPr>
            <w:r w:rsidRPr="008C2E8F">
              <w:rPr>
                <w:rFonts w:ascii="Arial" w:hAnsi="Arial" w:cs="Arial"/>
                <w:bCs/>
                <w:sz w:val="16"/>
                <w:szCs w:val="16"/>
              </w:rPr>
              <w:t xml:space="preserve">Zakład Chemii Organicznej, Kat. Chemii, </w:t>
            </w:r>
            <w:r w:rsidR="00455299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455299">
              <w:rPr>
                <w:rFonts w:ascii="Arial" w:hAnsi="Arial" w:cs="Arial"/>
                <w:bCs/>
                <w:sz w:val="16"/>
                <w:szCs w:val="16"/>
              </w:rPr>
              <w:t>Instytut</w:t>
            </w:r>
            <w:r w:rsidR="00455299" w:rsidRPr="008C2E8F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8C2E8F">
              <w:rPr>
                <w:rFonts w:ascii="Arial" w:hAnsi="Arial" w:cs="Arial"/>
                <w:bCs/>
                <w:sz w:val="16"/>
                <w:szCs w:val="16"/>
              </w:rPr>
              <w:t xml:space="preserve"> Nauk o Żywności</w:t>
            </w:r>
          </w:p>
        </w:tc>
      </w:tr>
      <w:tr w:rsidR="008C2E8F" w:rsidRPr="008C2E8F" w:rsidTr="000C4232">
        <w:trPr>
          <w:trHeight w:val="340"/>
        </w:trPr>
        <w:tc>
          <w:tcPr>
            <w:tcW w:w="2480" w:type="dxa"/>
            <w:gridSpan w:val="2"/>
            <w:tcBorders>
              <w:bottom w:val="single" w:sz="4" w:space="0" w:color="auto"/>
            </w:tcBorders>
            <w:vAlign w:val="center"/>
          </w:tcPr>
          <w:p w:rsidR="00ED11F9" w:rsidRPr="008C2E8F" w:rsidRDefault="00ED11F9" w:rsidP="00CD0414">
            <w:pPr>
              <w:spacing w:line="240" w:lineRule="auto"/>
              <w:rPr>
                <w:sz w:val="16"/>
                <w:szCs w:val="16"/>
                <w:vertAlign w:val="superscript"/>
              </w:rPr>
            </w:pPr>
            <w:r w:rsidRPr="008C2E8F">
              <w:rPr>
                <w:sz w:val="16"/>
                <w:szCs w:val="16"/>
              </w:rPr>
              <w:t>Jednostka</w:t>
            </w:r>
            <w:r w:rsidR="00966E0B" w:rsidRPr="008C2E8F">
              <w:rPr>
                <w:sz w:val="16"/>
                <w:szCs w:val="16"/>
              </w:rPr>
              <w:t xml:space="preserve"> zlecająca</w:t>
            </w:r>
            <w:r w:rsidRPr="008C2E8F">
              <w:rPr>
                <w:sz w:val="16"/>
                <w:szCs w:val="16"/>
              </w:rPr>
              <w:t>:</w:t>
            </w:r>
          </w:p>
        </w:tc>
        <w:tc>
          <w:tcPr>
            <w:tcW w:w="8190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11F9" w:rsidRPr="008C2E8F" w:rsidRDefault="00675EA5" w:rsidP="00896A8F">
            <w:pPr>
              <w:spacing w:line="240" w:lineRule="auto"/>
              <w:rPr>
                <w:b/>
                <w:bCs/>
                <w:sz w:val="16"/>
                <w:szCs w:val="16"/>
              </w:rPr>
            </w:pPr>
            <w:r w:rsidRPr="008C2E8F">
              <w:rPr>
                <w:rFonts w:ascii="Arial" w:hAnsi="Arial" w:cs="Arial"/>
                <w:b/>
                <w:bCs/>
                <w:sz w:val="16"/>
                <w:szCs w:val="16"/>
              </w:rPr>
              <w:t>Wydz</w:t>
            </w:r>
            <w:r w:rsidR="00896A8F" w:rsidRPr="008C2E8F">
              <w:rPr>
                <w:rFonts w:ascii="Arial" w:hAnsi="Arial" w:cs="Arial"/>
                <w:b/>
                <w:bCs/>
                <w:sz w:val="16"/>
                <w:szCs w:val="16"/>
              </w:rPr>
              <w:t>iał Ogrodnictwa i Biotechnologii</w:t>
            </w:r>
            <w:bookmarkStart w:id="0" w:name="_GoBack"/>
            <w:bookmarkEnd w:id="0"/>
          </w:p>
        </w:tc>
      </w:tr>
      <w:tr w:rsidR="008C2E8F" w:rsidRPr="008C2E8F" w:rsidTr="000C4232">
        <w:trPr>
          <w:trHeight w:val="340"/>
        </w:trPr>
        <w:tc>
          <w:tcPr>
            <w:tcW w:w="2480" w:type="dxa"/>
            <w:gridSpan w:val="2"/>
            <w:tcBorders>
              <w:bottom w:val="single" w:sz="4" w:space="0" w:color="auto"/>
            </w:tcBorders>
            <w:vAlign w:val="center"/>
          </w:tcPr>
          <w:p w:rsidR="00ED11F9" w:rsidRPr="008C2E8F" w:rsidRDefault="008F7E6F" w:rsidP="00CD0414">
            <w:pPr>
              <w:spacing w:line="240" w:lineRule="auto"/>
              <w:rPr>
                <w:sz w:val="16"/>
                <w:szCs w:val="16"/>
              </w:rPr>
            </w:pPr>
            <w:r w:rsidRPr="008C2E8F">
              <w:rPr>
                <w:sz w:val="16"/>
                <w:szCs w:val="16"/>
              </w:rPr>
              <w:t xml:space="preserve">Założenia, </w:t>
            </w:r>
            <w:r w:rsidR="00ED11F9" w:rsidRPr="008C2E8F">
              <w:rPr>
                <w:sz w:val="16"/>
                <w:szCs w:val="16"/>
              </w:rPr>
              <w:t xml:space="preserve">cele </w:t>
            </w:r>
            <w:r w:rsidRPr="008C2E8F">
              <w:rPr>
                <w:sz w:val="16"/>
                <w:szCs w:val="16"/>
              </w:rPr>
              <w:t xml:space="preserve">i opis </w:t>
            </w:r>
            <w:r w:rsidR="00ED11F9" w:rsidRPr="008C2E8F">
              <w:rPr>
                <w:sz w:val="16"/>
                <w:szCs w:val="16"/>
              </w:rPr>
              <w:t>zajęć:</w:t>
            </w:r>
          </w:p>
        </w:tc>
        <w:tc>
          <w:tcPr>
            <w:tcW w:w="8190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3772" w:rsidRPr="008C2E8F" w:rsidRDefault="000D3772" w:rsidP="000D3772">
            <w:pPr>
              <w:spacing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C2E8F">
              <w:rPr>
                <w:rFonts w:ascii="Arial" w:hAnsi="Arial" w:cs="Arial"/>
                <w:sz w:val="16"/>
                <w:szCs w:val="16"/>
              </w:rPr>
              <w:t>Podstawowy kurs chemii organicznej ze szczególnym uwzględnieniem relacji pomiędzy budową związku i jego właściwościami oraz reakcji istotnych z punktu widzenia przemian w organizmach żywych.</w:t>
            </w:r>
          </w:p>
          <w:p w:rsidR="00ED11F9" w:rsidRPr="008C2E8F" w:rsidRDefault="000D3772" w:rsidP="000D3772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8C2E8F">
              <w:rPr>
                <w:rFonts w:ascii="Arial" w:hAnsi="Arial" w:cs="Arial"/>
                <w:sz w:val="16"/>
                <w:szCs w:val="16"/>
              </w:rPr>
              <w:t>Powiązanie oddziaływań międzycząsteczkowych i reakcji chemicznych z biochemia i fizjologią.</w:t>
            </w:r>
          </w:p>
          <w:p w:rsidR="000D3772" w:rsidRPr="008C2E8F" w:rsidRDefault="000D3772" w:rsidP="000D3772">
            <w:pPr>
              <w:tabs>
                <w:tab w:val="left" w:pos="3306"/>
                <w:tab w:val="left" w:pos="10440"/>
              </w:tabs>
              <w:spacing w:line="240" w:lineRule="auto"/>
              <w:ind w:right="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C2E8F">
              <w:rPr>
                <w:rFonts w:ascii="Arial" w:hAnsi="Arial" w:cs="Arial"/>
                <w:sz w:val="16"/>
                <w:szCs w:val="16"/>
              </w:rPr>
              <w:t>Tematyka wykładu: Budowa związków organicznych z uwzględnieniem stereochemii; podstawowe zasady nomenklatury organicznej. Omówienie właściwości i reakcji głównych grup związków organicznych: węglowodorów (nasycone, nienasycone, aromatyczne), alkoholi, fluorowcopochodnych, związków karbonylowych i karboksylowych, amin oraz związków wielofunkcyjnych, ze szczególnym uwzględnieniem relacji pomiędzy budową i właściwościami substancji organicznych. Biomolekuły – tłuszcze, sacharydy, peptydy, kwasy nukleinowe.</w:t>
            </w:r>
          </w:p>
          <w:p w:rsidR="00ED11F9" w:rsidRPr="008C2E8F" w:rsidRDefault="000D3772" w:rsidP="000D3772">
            <w:pPr>
              <w:spacing w:line="240" w:lineRule="auto"/>
              <w:rPr>
                <w:sz w:val="16"/>
                <w:szCs w:val="16"/>
              </w:rPr>
            </w:pPr>
            <w:r w:rsidRPr="008C2E8F">
              <w:rPr>
                <w:rFonts w:ascii="Arial" w:hAnsi="Arial" w:cs="Arial"/>
                <w:sz w:val="16"/>
                <w:szCs w:val="16"/>
              </w:rPr>
              <w:t>Tematyka zajęć laboratoryjnych: metody wydzielania i oczyszczania związków organicznych (destylacja, krystalizacja, ekstrakcja, chromatografia), wykonanie dwóch typowych preparatów, podstawy jakościowej analizy związków organicznych</w:t>
            </w:r>
          </w:p>
        </w:tc>
      </w:tr>
      <w:tr w:rsidR="008C2E8F" w:rsidRPr="008C2E8F" w:rsidTr="000C4232">
        <w:trPr>
          <w:trHeight w:val="883"/>
        </w:trPr>
        <w:tc>
          <w:tcPr>
            <w:tcW w:w="2480" w:type="dxa"/>
            <w:gridSpan w:val="2"/>
            <w:tcBorders>
              <w:bottom w:val="single" w:sz="4" w:space="0" w:color="auto"/>
            </w:tcBorders>
            <w:vAlign w:val="center"/>
          </w:tcPr>
          <w:p w:rsidR="00ED11F9" w:rsidRPr="008C2E8F" w:rsidRDefault="00ED11F9" w:rsidP="00CD0414">
            <w:pPr>
              <w:spacing w:line="240" w:lineRule="auto"/>
              <w:rPr>
                <w:sz w:val="16"/>
                <w:szCs w:val="16"/>
              </w:rPr>
            </w:pPr>
            <w:r w:rsidRPr="008C2E8F">
              <w:rPr>
                <w:sz w:val="16"/>
                <w:szCs w:val="16"/>
              </w:rPr>
              <w:t>Formy dydaktyczne, liczba godzin:</w:t>
            </w:r>
          </w:p>
        </w:tc>
        <w:tc>
          <w:tcPr>
            <w:tcW w:w="8190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7EFA" w:rsidRPr="008C2E8F" w:rsidRDefault="00A37EFA" w:rsidP="00A37EFA">
            <w:pPr>
              <w:numPr>
                <w:ilvl w:val="0"/>
                <w:numId w:val="1"/>
              </w:numPr>
              <w:tabs>
                <w:tab w:val="clear" w:pos="720"/>
                <w:tab w:val="num" w:pos="470"/>
              </w:tabs>
              <w:spacing w:line="240" w:lineRule="auto"/>
              <w:ind w:left="470"/>
              <w:rPr>
                <w:rFonts w:ascii="Arial" w:hAnsi="Arial" w:cs="Arial"/>
                <w:sz w:val="16"/>
                <w:szCs w:val="16"/>
              </w:rPr>
            </w:pPr>
            <w:r w:rsidRPr="008C2E8F">
              <w:rPr>
                <w:rFonts w:ascii="Arial" w:hAnsi="Arial" w:cs="Arial"/>
                <w:sz w:val="16"/>
                <w:szCs w:val="16"/>
              </w:rPr>
              <w:t>Wykład                                                    liczba godzin ...30</w:t>
            </w:r>
          </w:p>
          <w:p w:rsidR="00ED11F9" w:rsidRPr="008C2E8F" w:rsidRDefault="00A37EFA" w:rsidP="00A37EFA">
            <w:pPr>
              <w:numPr>
                <w:ilvl w:val="0"/>
                <w:numId w:val="1"/>
              </w:numPr>
              <w:tabs>
                <w:tab w:val="clear" w:pos="720"/>
              </w:tabs>
              <w:spacing w:line="240" w:lineRule="auto"/>
              <w:ind w:left="470"/>
              <w:rPr>
                <w:sz w:val="16"/>
                <w:szCs w:val="16"/>
              </w:rPr>
            </w:pPr>
            <w:r w:rsidRPr="008C2E8F">
              <w:rPr>
                <w:rFonts w:ascii="Arial" w:hAnsi="Arial" w:cs="Arial"/>
                <w:sz w:val="16"/>
                <w:szCs w:val="16"/>
              </w:rPr>
              <w:t>Ćwiczenia laboratoryjne                         liczba godzin ....45</w:t>
            </w:r>
          </w:p>
        </w:tc>
      </w:tr>
      <w:tr w:rsidR="008C2E8F" w:rsidRPr="008C2E8F" w:rsidTr="000C4232">
        <w:trPr>
          <w:trHeight w:val="570"/>
        </w:trPr>
        <w:tc>
          <w:tcPr>
            <w:tcW w:w="2480" w:type="dxa"/>
            <w:gridSpan w:val="2"/>
            <w:tcBorders>
              <w:bottom w:val="single" w:sz="4" w:space="0" w:color="auto"/>
            </w:tcBorders>
            <w:vAlign w:val="center"/>
          </w:tcPr>
          <w:p w:rsidR="00207BBF" w:rsidRPr="008C2E8F" w:rsidRDefault="00ED11F9" w:rsidP="00CD0414">
            <w:pPr>
              <w:spacing w:line="240" w:lineRule="auto"/>
              <w:rPr>
                <w:sz w:val="16"/>
                <w:szCs w:val="16"/>
              </w:rPr>
            </w:pPr>
            <w:r w:rsidRPr="008C2E8F">
              <w:rPr>
                <w:sz w:val="16"/>
                <w:szCs w:val="16"/>
              </w:rPr>
              <w:t>Metody dydaktyczne:</w:t>
            </w:r>
          </w:p>
        </w:tc>
        <w:tc>
          <w:tcPr>
            <w:tcW w:w="8190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11F9" w:rsidRPr="008C2E8F" w:rsidRDefault="00A37EFA" w:rsidP="00CD0414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8C2E8F">
              <w:rPr>
                <w:rFonts w:ascii="Arial" w:hAnsi="Arial" w:cs="Arial"/>
                <w:sz w:val="16"/>
                <w:szCs w:val="16"/>
              </w:rPr>
              <w:t>Wykład multimedialny, dyskusja, eksperyment, rozwiązywanie problemów</w:t>
            </w:r>
            <w:r w:rsidR="00896A8F" w:rsidRPr="008C2E8F">
              <w:rPr>
                <w:rFonts w:ascii="Arial" w:hAnsi="Arial" w:cs="Arial"/>
                <w:sz w:val="16"/>
                <w:szCs w:val="16"/>
              </w:rPr>
              <w:t xml:space="preserve">, możliwości wykorzystywania kształcenia naodległość w przypadka koniecznych </w:t>
            </w:r>
          </w:p>
        </w:tc>
      </w:tr>
      <w:tr w:rsidR="008C2E8F" w:rsidRPr="008C2E8F" w:rsidTr="000C4232">
        <w:trPr>
          <w:trHeight w:val="340"/>
        </w:trPr>
        <w:tc>
          <w:tcPr>
            <w:tcW w:w="2480" w:type="dxa"/>
            <w:gridSpan w:val="2"/>
            <w:tcBorders>
              <w:bottom w:val="single" w:sz="4" w:space="0" w:color="auto"/>
            </w:tcBorders>
            <w:vAlign w:val="center"/>
          </w:tcPr>
          <w:p w:rsidR="000C4232" w:rsidRPr="008C2E8F" w:rsidRDefault="00ED11F9" w:rsidP="00CD0414">
            <w:pPr>
              <w:spacing w:line="240" w:lineRule="auto"/>
              <w:rPr>
                <w:sz w:val="16"/>
                <w:szCs w:val="16"/>
              </w:rPr>
            </w:pPr>
            <w:r w:rsidRPr="008C2E8F">
              <w:rPr>
                <w:sz w:val="16"/>
                <w:szCs w:val="16"/>
              </w:rPr>
              <w:t xml:space="preserve">Wymagania formalne </w:t>
            </w:r>
          </w:p>
          <w:p w:rsidR="00ED11F9" w:rsidRPr="008C2E8F" w:rsidRDefault="008F7E6F" w:rsidP="00CD0414">
            <w:pPr>
              <w:spacing w:line="240" w:lineRule="auto"/>
              <w:rPr>
                <w:sz w:val="16"/>
                <w:szCs w:val="16"/>
              </w:rPr>
            </w:pPr>
            <w:r w:rsidRPr="008C2E8F">
              <w:rPr>
                <w:sz w:val="16"/>
                <w:szCs w:val="16"/>
              </w:rPr>
              <w:t>i założenia wstępne:</w:t>
            </w:r>
          </w:p>
        </w:tc>
        <w:tc>
          <w:tcPr>
            <w:tcW w:w="8190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11F9" w:rsidRPr="008C2E8F" w:rsidRDefault="00A37EFA" w:rsidP="00CD0414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8C2E8F">
              <w:rPr>
                <w:rFonts w:ascii="Arial" w:hAnsi="Arial" w:cs="Arial"/>
                <w:sz w:val="16"/>
                <w:szCs w:val="16"/>
              </w:rPr>
              <w:t>Chemia nieorganiczna i techniki laboratoryjne stosowane w chemii nieorganicznej</w:t>
            </w:r>
            <w:r w:rsidRPr="008C2E8F">
              <w:rPr>
                <w:sz w:val="16"/>
                <w:szCs w:val="16"/>
              </w:rPr>
              <w:t xml:space="preserve"> </w:t>
            </w:r>
          </w:p>
          <w:p w:rsidR="00ED11F9" w:rsidRPr="008C2E8F" w:rsidRDefault="00A37EFA" w:rsidP="00CD0414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8C2E8F">
              <w:rPr>
                <w:rFonts w:ascii="Arial" w:hAnsi="Arial" w:cs="Arial"/>
                <w:sz w:val="16"/>
                <w:szCs w:val="16"/>
              </w:rPr>
              <w:t>Student powinien znać materiał z chemii obowiązujący w liceum ogólnokształcącym na stopniu podstawowym</w:t>
            </w:r>
          </w:p>
        </w:tc>
      </w:tr>
      <w:tr w:rsidR="008C2E8F" w:rsidRPr="008C2E8F" w:rsidTr="000C4232">
        <w:trPr>
          <w:trHeight w:val="907"/>
        </w:trPr>
        <w:tc>
          <w:tcPr>
            <w:tcW w:w="2480" w:type="dxa"/>
            <w:gridSpan w:val="2"/>
            <w:vAlign w:val="center"/>
          </w:tcPr>
          <w:p w:rsidR="00ED11F9" w:rsidRPr="008C2E8F" w:rsidRDefault="00ED11F9" w:rsidP="00CD0414">
            <w:pPr>
              <w:spacing w:line="240" w:lineRule="auto"/>
              <w:rPr>
                <w:bCs/>
                <w:sz w:val="16"/>
                <w:szCs w:val="16"/>
              </w:rPr>
            </w:pPr>
            <w:r w:rsidRPr="008C2E8F">
              <w:rPr>
                <w:sz w:val="16"/>
                <w:szCs w:val="16"/>
              </w:rPr>
              <w:t xml:space="preserve">Efekty </w:t>
            </w:r>
            <w:r w:rsidR="008F7E6F" w:rsidRPr="008C2E8F">
              <w:rPr>
                <w:sz w:val="16"/>
                <w:szCs w:val="16"/>
              </w:rPr>
              <w:t>uczenia się</w:t>
            </w:r>
            <w:r w:rsidRPr="008C2E8F">
              <w:rPr>
                <w:sz w:val="16"/>
                <w:szCs w:val="16"/>
              </w:rPr>
              <w:t>:</w:t>
            </w:r>
          </w:p>
        </w:tc>
        <w:tc>
          <w:tcPr>
            <w:tcW w:w="2990" w:type="dxa"/>
            <w:gridSpan w:val="3"/>
            <w:vAlign w:val="center"/>
          </w:tcPr>
          <w:p w:rsidR="00ED11F9" w:rsidRPr="008C2E8F" w:rsidRDefault="00ED11F9" w:rsidP="00CD0414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8C2E8F">
              <w:rPr>
                <w:sz w:val="16"/>
                <w:szCs w:val="16"/>
              </w:rPr>
              <w:t>Wiedza:</w:t>
            </w:r>
          </w:p>
          <w:p w:rsidR="00ED78A8" w:rsidRPr="008C2E8F" w:rsidRDefault="00ED78A8" w:rsidP="00ED78A8">
            <w:pPr>
              <w:tabs>
                <w:tab w:val="left" w:pos="1387"/>
              </w:tabs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8C2E8F">
              <w:rPr>
                <w:rFonts w:ascii="Arial" w:hAnsi="Arial" w:cs="Arial"/>
                <w:bCs/>
                <w:sz w:val="16"/>
                <w:szCs w:val="16"/>
              </w:rPr>
              <w:t xml:space="preserve">W1 </w:t>
            </w:r>
            <w:r w:rsidRPr="008C2E8F">
              <w:rPr>
                <w:rFonts w:ascii="Arial" w:hAnsi="Arial" w:cs="Arial"/>
                <w:sz w:val="16"/>
                <w:szCs w:val="16"/>
              </w:rPr>
              <w:t>zna podstawowe grupy funkcyjne występujące w związkach organicznych i jest w stanie określić ich reaktywność</w:t>
            </w:r>
          </w:p>
          <w:p w:rsidR="00ED78A8" w:rsidRPr="008C2E8F" w:rsidRDefault="00ED78A8" w:rsidP="00ED78A8">
            <w:pPr>
              <w:tabs>
                <w:tab w:val="left" w:pos="1387"/>
              </w:tabs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8C2E8F">
              <w:rPr>
                <w:rFonts w:ascii="Arial" w:hAnsi="Arial" w:cs="Arial"/>
                <w:sz w:val="16"/>
                <w:szCs w:val="16"/>
              </w:rPr>
              <w:t>W2 Student zna podstawowe typy biocząsteczek, ich ogólne wzory i zdolność do reakcji</w:t>
            </w:r>
          </w:p>
          <w:p w:rsidR="00ED11F9" w:rsidRPr="008C2E8F" w:rsidRDefault="00ED78A8" w:rsidP="00ED78A8">
            <w:pPr>
              <w:spacing w:line="240" w:lineRule="auto"/>
              <w:jc w:val="both"/>
              <w:rPr>
                <w:b/>
                <w:bCs/>
                <w:sz w:val="16"/>
                <w:szCs w:val="16"/>
              </w:rPr>
            </w:pPr>
            <w:r w:rsidRPr="008C2E8F">
              <w:rPr>
                <w:rFonts w:ascii="Arial" w:hAnsi="Arial" w:cs="Arial"/>
                <w:sz w:val="16"/>
                <w:szCs w:val="16"/>
              </w:rPr>
              <w:t>W3 Student zna i rozumie istotę oddziaływań międzycząsteczkowych i potrafi na ich podstawie zinterpretować budowę białek, cukrów, kwasów nukleinowych</w:t>
            </w:r>
          </w:p>
        </w:tc>
        <w:tc>
          <w:tcPr>
            <w:tcW w:w="2680" w:type="dxa"/>
            <w:gridSpan w:val="3"/>
            <w:vAlign w:val="center"/>
          </w:tcPr>
          <w:p w:rsidR="00ED11F9" w:rsidRPr="008C2E8F" w:rsidRDefault="00ED11F9" w:rsidP="00CD0414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8C2E8F">
              <w:rPr>
                <w:sz w:val="16"/>
                <w:szCs w:val="16"/>
              </w:rPr>
              <w:t>Umiejętności:</w:t>
            </w:r>
          </w:p>
          <w:p w:rsidR="00ED11F9" w:rsidRPr="008C2E8F" w:rsidRDefault="00ED78A8" w:rsidP="00CD0414">
            <w:pPr>
              <w:spacing w:line="240" w:lineRule="auto"/>
              <w:jc w:val="both"/>
              <w:rPr>
                <w:b/>
                <w:bCs/>
                <w:sz w:val="16"/>
                <w:szCs w:val="16"/>
              </w:rPr>
            </w:pPr>
            <w:r w:rsidRPr="008C2E8F">
              <w:rPr>
                <w:rFonts w:ascii="Arial" w:hAnsi="Arial" w:cs="Arial"/>
                <w:sz w:val="16"/>
                <w:szCs w:val="16"/>
              </w:rPr>
              <w:t>U1 Potrafi zastosować  techniki laboratoryjne, które są podstawą do dalszej pracy naukowej</w:t>
            </w:r>
            <w:r w:rsidRPr="008C2E8F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520" w:type="dxa"/>
            <w:gridSpan w:val="4"/>
            <w:vAlign w:val="center"/>
          </w:tcPr>
          <w:p w:rsidR="00ED11F9" w:rsidRPr="008C2E8F" w:rsidRDefault="00ED11F9" w:rsidP="00CD0414">
            <w:pPr>
              <w:spacing w:line="240" w:lineRule="auto"/>
              <w:rPr>
                <w:bCs/>
                <w:sz w:val="16"/>
                <w:szCs w:val="16"/>
              </w:rPr>
            </w:pPr>
            <w:r w:rsidRPr="008C2E8F">
              <w:rPr>
                <w:bCs/>
                <w:sz w:val="16"/>
                <w:szCs w:val="16"/>
              </w:rPr>
              <w:t>Kompetencje:</w:t>
            </w:r>
          </w:p>
          <w:p w:rsidR="00ED11F9" w:rsidRPr="008C2E8F" w:rsidRDefault="00ED78A8" w:rsidP="00CD0414">
            <w:pPr>
              <w:spacing w:line="240" w:lineRule="auto"/>
              <w:jc w:val="both"/>
              <w:rPr>
                <w:b/>
                <w:bCs/>
                <w:sz w:val="16"/>
                <w:szCs w:val="16"/>
              </w:rPr>
            </w:pPr>
            <w:r w:rsidRPr="008C2E8F">
              <w:rPr>
                <w:rFonts w:ascii="Arial" w:hAnsi="Arial" w:cs="Arial"/>
                <w:bCs/>
                <w:sz w:val="16"/>
                <w:szCs w:val="16"/>
              </w:rPr>
              <w:t xml:space="preserve">K1 Jest gotowy do stosowania w praktyce narzędzi i technik laboratoryjnych </w:t>
            </w:r>
          </w:p>
        </w:tc>
      </w:tr>
      <w:tr w:rsidR="008C2E8F" w:rsidRPr="008C2E8F" w:rsidTr="008C5679">
        <w:trPr>
          <w:trHeight w:val="950"/>
        </w:trPr>
        <w:tc>
          <w:tcPr>
            <w:tcW w:w="2480" w:type="dxa"/>
            <w:gridSpan w:val="2"/>
            <w:shd w:val="clear" w:color="auto" w:fill="auto"/>
            <w:vAlign w:val="center"/>
          </w:tcPr>
          <w:p w:rsidR="00ED11F9" w:rsidRPr="008C2E8F" w:rsidRDefault="00ED11F9" w:rsidP="00CD0414">
            <w:pPr>
              <w:spacing w:line="240" w:lineRule="auto"/>
              <w:rPr>
                <w:sz w:val="16"/>
                <w:szCs w:val="16"/>
              </w:rPr>
            </w:pPr>
            <w:r w:rsidRPr="008C2E8F">
              <w:rPr>
                <w:sz w:val="16"/>
                <w:szCs w:val="16"/>
              </w:rPr>
              <w:t xml:space="preserve">Sposób weryfikacji efektów </w:t>
            </w:r>
            <w:r w:rsidR="008F7E6F" w:rsidRPr="008C2E8F">
              <w:rPr>
                <w:sz w:val="16"/>
                <w:szCs w:val="16"/>
              </w:rPr>
              <w:t>uczenia się</w:t>
            </w:r>
            <w:r w:rsidRPr="008C2E8F">
              <w:rPr>
                <w:sz w:val="16"/>
                <w:szCs w:val="16"/>
              </w:rPr>
              <w:t>:</w:t>
            </w:r>
          </w:p>
        </w:tc>
        <w:tc>
          <w:tcPr>
            <w:tcW w:w="8190" w:type="dxa"/>
            <w:gridSpan w:val="10"/>
            <w:vAlign w:val="center"/>
          </w:tcPr>
          <w:p w:rsidR="00A37EFA" w:rsidRPr="008C2E8F" w:rsidRDefault="00A37EFA" w:rsidP="00A37EFA">
            <w:pPr>
              <w:spacing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C2E8F">
              <w:rPr>
                <w:rFonts w:ascii="Arial" w:hAnsi="Arial" w:cs="Arial"/>
                <w:sz w:val="16"/>
                <w:szCs w:val="16"/>
              </w:rPr>
              <w:t xml:space="preserve">Efekt </w:t>
            </w:r>
            <w:r w:rsidR="00ED78A8" w:rsidRPr="008C2E8F">
              <w:rPr>
                <w:rFonts w:ascii="Arial" w:hAnsi="Arial" w:cs="Arial"/>
                <w:sz w:val="16"/>
                <w:szCs w:val="16"/>
              </w:rPr>
              <w:t>K1</w:t>
            </w:r>
            <w:r w:rsidRPr="008C2E8F">
              <w:rPr>
                <w:rFonts w:ascii="Arial" w:hAnsi="Arial" w:cs="Arial"/>
                <w:sz w:val="16"/>
                <w:szCs w:val="16"/>
              </w:rPr>
              <w:t xml:space="preserve"> - notatki w dzienniku laboratoryjnym   </w:t>
            </w:r>
          </w:p>
          <w:p w:rsidR="00A37EFA" w:rsidRPr="008C2E8F" w:rsidRDefault="00ED78A8" w:rsidP="00A37EFA">
            <w:pPr>
              <w:spacing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C2E8F">
              <w:rPr>
                <w:rFonts w:ascii="Arial" w:hAnsi="Arial" w:cs="Arial"/>
                <w:sz w:val="16"/>
                <w:szCs w:val="16"/>
              </w:rPr>
              <w:t>Efekt W1, K1</w:t>
            </w:r>
            <w:r w:rsidR="00A37EFA" w:rsidRPr="008C2E8F">
              <w:rPr>
                <w:rFonts w:ascii="Arial" w:hAnsi="Arial" w:cs="Arial"/>
                <w:sz w:val="16"/>
                <w:szCs w:val="16"/>
              </w:rPr>
              <w:t xml:space="preserve"> - sprawdziany pisemne przeprowadzane w czasie zajęć laboratoryjnych z zakresu praktycznego (1 pytanie) i wykładowego (1 pytanie) </w:t>
            </w:r>
          </w:p>
          <w:p w:rsidR="00896A8F" w:rsidRPr="008C2E8F" w:rsidRDefault="00ED78A8" w:rsidP="00ED78A8">
            <w:pPr>
              <w:spacing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C2E8F">
              <w:rPr>
                <w:rFonts w:ascii="Arial" w:hAnsi="Arial" w:cs="Arial"/>
                <w:sz w:val="16"/>
                <w:szCs w:val="16"/>
              </w:rPr>
              <w:t>Efekt W2, W3</w:t>
            </w:r>
            <w:r w:rsidR="00A37EFA" w:rsidRPr="008C2E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C2E8F">
              <w:rPr>
                <w:rFonts w:ascii="Arial" w:hAnsi="Arial" w:cs="Arial"/>
                <w:sz w:val="16"/>
                <w:szCs w:val="16"/>
              </w:rPr>
              <w:t>U1</w:t>
            </w:r>
            <w:r w:rsidR="00A37EFA" w:rsidRPr="008C2E8F">
              <w:rPr>
                <w:rFonts w:ascii="Arial" w:hAnsi="Arial" w:cs="Arial"/>
                <w:sz w:val="16"/>
                <w:szCs w:val="16"/>
              </w:rPr>
              <w:t xml:space="preserve"> - pisemny egzamin końcow</w:t>
            </w:r>
          </w:p>
          <w:p w:rsidR="00ED11F9" w:rsidRPr="008C2E8F" w:rsidRDefault="00896A8F" w:rsidP="00ED78A8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8C2E8F">
              <w:rPr>
                <w:rFonts w:ascii="Arial" w:hAnsi="Arial" w:cs="Arial"/>
                <w:sz w:val="16"/>
                <w:szCs w:val="16"/>
              </w:rPr>
              <w:t xml:space="preserve">możliwości wykorzystywania kształcenia naodległość w przypadka koniecznych </w:t>
            </w:r>
            <w:r w:rsidR="00A37EFA" w:rsidRPr="008C2E8F">
              <w:rPr>
                <w:rFonts w:ascii="Arial" w:hAnsi="Arial" w:cs="Arial"/>
                <w:sz w:val="16"/>
                <w:szCs w:val="16"/>
              </w:rPr>
              <w:t>y</w:t>
            </w:r>
          </w:p>
        </w:tc>
      </w:tr>
      <w:tr w:rsidR="008C2E8F" w:rsidRPr="008C2E8F" w:rsidTr="008C5679">
        <w:trPr>
          <w:trHeight w:val="505"/>
        </w:trPr>
        <w:tc>
          <w:tcPr>
            <w:tcW w:w="2480" w:type="dxa"/>
            <w:gridSpan w:val="2"/>
            <w:shd w:val="clear" w:color="auto" w:fill="auto"/>
            <w:vAlign w:val="center"/>
          </w:tcPr>
          <w:p w:rsidR="00ED11F9" w:rsidRPr="008C2E8F" w:rsidRDefault="00ED11F9" w:rsidP="00CD0414">
            <w:pPr>
              <w:spacing w:line="240" w:lineRule="auto"/>
              <w:rPr>
                <w:sz w:val="16"/>
                <w:szCs w:val="16"/>
              </w:rPr>
            </w:pPr>
            <w:r w:rsidRPr="008C2E8F">
              <w:rPr>
                <w:sz w:val="16"/>
                <w:szCs w:val="16"/>
              </w:rPr>
              <w:t xml:space="preserve">Forma dokumentacji osiągniętych efektów </w:t>
            </w:r>
            <w:r w:rsidR="008F7E6F" w:rsidRPr="008C2E8F">
              <w:rPr>
                <w:sz w:val="16"/>
                <w:szCs w:val="16"/>
              </w:rPr>
              <w:t>uczenia się</w:t>
            </w:r>
            <w:r w:rsidRPr="008C2E8F">
              <w:rPr>
                <w:sz w:val="16"/>
                <w:szCs w:val="16"/>
              </w:rPr>
              <w:t>:</w:t>
            </w:r>
          </w:p>
        </w:tc>
        <w:tc>
          <w:tcPr>
            <w:tcW w:w="8190" w:type="dxa"/>
            <w:gridSpan w:val="10"/>
            <w:vAlign w:val="center"/>
          </w:tcPr>
          <w:p w:rsidR="00ED11F9" w:rsidRPr="008C2E8F" w:rsidRDefault="005527AD" w:rsidP="00CD0414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8C2E8F">
              <w:rPr>
                <w:rFonts w:ascii="Arial" w:hAnsi="Arial" w:cs="Arial"/>
                <w:sz w:val="16"/>
                <w:szCs w:val="16"/>
              </w:rPr>
              <w:t>Treść pytań egzaminacyjnych i odpowiedzi z oceną</w:t>
            </w:r>
            <w:r w:rsidR="00896A8F" w:rsidRPr="008C2E8F">
              <w:rPr>
                <w:rFonts w:ascii="Arial" w:hAnsi="Arial" w:cs="Arial"/>
                <w:sz w:val="16"/>
                <w:szCs w:val="16"/>
              </w:rPr>
              <w:t>, możliwości wykorzystywania kształcenia naodległość w przypadka koniecznych</w:t>
            </w:r>
          </w:p>
        </w:tc>
      </w:tr>
      <w:tr w:rsidR="008C2E8F" w:rsidRPr="008C2E8F" w:rsidTr="008C5679">
        <w:trPr>
          <w:trHeight w:val="527"/>
        </w:trPr>
        <w:tc>
          <w:tcPr>
            <w:tcW w:w="2480" w:type="dxa"/>
            <w:gridSpan w:val="2"/>
            <w:shd w:val="clear" w:color="auto" w:fill="auto"/>
            <w:vAlign w:val="center"/>
          </w:tcPr>
          <w:p w:rsidR="000C4232" w:rsidRPr="008C2E8F" w:rsidRDefault="00ED11F9" w:rsidP="00CD0414">
            <w:pPr>
              <w:spacing w:line="240" w:lineRule="auto"/>
              <w:rPr>
                <w:sz w:val="16"/>
                <w:szCs w:val="16"/>
              </w:rPr>
            </w:pPr>
            <w:r w:rsidRPr="008C2E8F">
              <w:rPr>
                <w:sz w:val="16"/>
                <w:szCs w:val="16"/>
              </w:rPr>
              <w:t>Elementy i wagi mające wpływ</w:t>
            </w:r>
          </w:p>
          <w:p w:rsidR="00ED11F9" w:rsidRPr="008C2E8F" w:rsidRDefault="00ED11F9" w:rsidP="00CD0414">
            <w:pPr>
              <w:spacing w:line="240" w:lineRule="auto"/>
              <w:rPr>
                <w:b/>
                <w:bCs/>
                <w:sz w:val="16"/>
                <w:szCs w:val="16"/>
                <w:vertAlign w:val="superscript"/>
              </w:rPr>
            </w:pPr>
            <w:r w:rsidRPr="008C2E8F">
              <w:rPr>
                <w:sz w:val="16"/>
                <w:szCs w:val="16"/>
              </w:rPr>
              <w:t>na ocenę końcową:</w:t>
            </w:r>
          </w:p>
        </w:tc>
        <w:tc>
          <w:tcPr>
            <w:tcW w:w="8190" w:type="dxa"/>
            <w:gridSpan w:val="10"/>
            <w:vAlign w:val="center"/>
          </w:tcPr>
          <w:p w:rsidR="005527AD" w:rsidRPr="008C2E8F" w:rsidRDefault="005527AD" w:rsidP="005527AD">
            <w:pPr>
              <w:spacing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8C2E8F">
              <w:rPr>
                <w:rFonts w:ascii="Arial" w:hAnsi="Arial" w:cs="Arial"/>
                <w:bCs/>
                <w:sz w:val="16"/>
                <w:szCs w:val="16"/>
              </w:rPr>
              <w:t xml:space="preserve">Ćwiczenia laboratoryjne o ocenie decyduje suma punktów uzyskanych ze sprawdzianów oraz punktowanych indywidualnych zajęć praktycznych </w:t>
            </w:r>
          </w:p>
          <w:p w:rsidR="005527AD" w:rsidRPr="008C2E8F" w:rsidRDefault="005527AD" w:rsidP="005527AD">
            <w:pPr>
              <w:spacing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8C2E8F">
              <w:rPr>
                <w:rFonts w:ascii="Arial" w:hAnsi="Arial" w:cs="Arial"/>
                <w:bCs/>
                <w:sz w:val="16"/>
                <w:szCs w:val="16"/>
              </w:rPr>
              <w:t>Egzamin: decyduje suma punktów uzyskanych ze sprawdzianów bieżących z materiału wykładowego i egzaminu końcowego (waga 1:1)</w:t>
            </w:r>
          </w:p>
          <w:p w:rsidR="00ED11F9" w:rsidRPr="008C2E8F" w:rsidRDefault="005527AD" w:rsidP="005527AD">
            <w:pPr>
              <w:spacing w:line="240" w:lineRule="auto"/>
              <w:jc w:val="both"/>
              <w:rPr>
                <w:bCs/>
                <w:sz w:val="16"/>
                <w:szCs w:val="16"/>
              </w:rPr>
            </w:pPr>
            <w:r w:rsidRPr="008C2E8F">
              <w:rPr>
                <w:rFonts w:ascii="Arial" w:hAnsi="Arial" w:cs="Arial"/>
                <w:bCs/>
                <w:sz w:val="16"/>
                <w:szCs w:val="16"/>
              </w:rPr>
              <w:t>O ocenie końcowej decyduje suma punktów z ćwiczeń (25%) i egzaminu (75%)</w:t>
            </w:r>
          </w:p>
        </w:tc>
      </w:tr>
      <w:tr w:rsidR="008C2E8F" w:rsidRPr="008C2E8F" w:rsidTr="000C4232">
        <w:trPr>
          <w:trHeight w:val="340"/>
        </w:trPr>
        <w:tc>
          <w:tcPr>
            <w:tcW w:w="2480" w:type="dxa"/>
            <w:gridSpan w:val="2"/>
            <w:vAlign w:val="center"/>
          </w:tcPr>
          <w:p w:rsidR="00ED11F9" w:rsidRPr="008C2E8F" w:rsidRDefault="00ED11F9" w:rsidP="00CD0414">
            <w:pPr>
              <w:spacing w:line="240" w:lineRule="auto"/>
              <w:rPr>
                <w:sz w:val="16"/>
                <w:szCs w:val="16"/>
                <w:vertAlign w:val="superscript"/>
              </w:rPr>
            </w:pPr>
            <w:r w:rsidRPr="008C2E8F">
              <w:rPr>
                <w:sz w:val="16"/>
                <w:szCs w:val="16"/>
              </w:rPr>
              <w:t>Miejsce realizacji zajęć:</w:t>
            </w:r>
          </w:p>
        </w:tc>
        <w:tc>
          <w:tcPr>
            <w:tcW w:w="8190" w:type="dxa"/>
            <w:gridSpan w:val="10"/>
            <w:vAlign w:val="center"/>
          </w:tcPr>
          <w:p w:rsidR="00ED11F9" w:rsidRPr="008C2E8F" w:rsidRDefault="005527AD" w:rsidP="00CD0414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8C2E8F">
              <w:rPr>
                <w:rFonts w:ascii="Arial" w:hAnsi="Arial" w:cs="Arial"/>
                <w:sz w:val="16"/>
                <w:szCs w:val="16"/>
              </w:rPr>
              <w:t>Laboratorium Katedry Chemii; sale wykładowe SGGW</w:t>
            </w:r>
          </w:p>
        </w:tc>
      </w:tr>
      <w:tr w:rsidR="008C2E8F" w:rsidRPr="008C2E8F" w:rsidTr="00CD0414">
        <w:trPr>
          <w:trHeight w:val="340"/>
        </w:trPr>
        <w:tc>
          <w:tcPr>
            <w:tcW w:w="10670" w:type="dxa"/>
            <w:gridSpan w:val="12"/>
            <w:vAlign w:val="center"/>
          </w:tcPr>
          <w:p w:rsidR="005527AD" w:rsidRPr="008C2E8F" w:rsidRDefault="005527AD" w:rsidP="005527A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8C2E8F">
              <w:rPr>
                <w:rFonts w:ascii="Arial" w:hAnsi="Arial" w:cs="Arial"/>
                <w:sz w:val="16"/>
                <w:szCs w:val="16"/>
              </w:rPr>
              <w:t xml:space="preserve">Literatura podstawowa i uzupełniająca: </w:t>
            </w:r>
          </w:p>
          <w:p w:rsidR="005527AD" w:rsidRPr="008C2E8F" w:rsidRDefault="005527AD" w:rsidP="005527AD">
            <w:pPr>
              <w:spacing w:line="240" w:lineRule="auto"/>
              <w:ind w:right="-1617"/>
              <w:rPr>
                <w:rFonts w:ascii="Arial" w:hAnsi="Arial" w:cs="Arial"/>
                <w:sz w:val="16"/>
                <w:szCs w:val="16"/>
              </w:rPr>
            </w:pPr>
            <w:r w:rsidRPr="008C2E8F">
              <w:rPr>
                <w:rFonts w:ascii="Arial" w:hAnsi="Arial" w:cs="Arial"/>
                <w:sz w:val="16"/>
                <w:szCs w:val="16"/>
              </w:rPr>
              <w:t>Do ćwiczeń: E.Białecka-Florjańczyk, J.Włostowska - Ćwiczenia z chemii organicznej -    Wydawnictwo SGGW 2000, 2002,2005,2007</w:t>
            </w:r>
          </w:p>
          <w:p w:rsidR="005527AD" w:rsidRPr="008C2E8F" w:rsidRDefault="005527AD" w:rsidP="005527AD">
            <w:pPr>
              <w:autoSpaceDE w:val="0"/>
              <w:autoSpaceDN w:val="0"/>
              <w:adjustRightInd w:val="0"/>
              <w:spacing w:line="240" w:lineRule="auto"/>
              <w:ind w:right="-650"/>
              <w:rPr>
                <w:rFonts w:ascii="Arial" w:hAnsi="Arial" w:cs="Arial"/>
                <w:sz w:val="16"/>
                <w:szCs w:val="16"/>
              </w:rPr>
            </w:pPr>
            <w:r w:rsidRPr="008C2E8F">
              <w:rPr>
                <w:rFonts w:ascii="Arial" w:hAnsi="Arial" w:cs="Arial"/>
                <w:sz w:val="16"/>
                <w:szCs w:val="16"/>
              </w:rPr>
              <w:t>Do wykładów:</w:t>
            </w:r>
          </w:p>
          <w:p w:rsidR="005527AD" w:rsidRPr="008C2E8F" w:rsidRDefault="005527AD" w:rsidP="005527AD">
            <w:pPr>
              <w:autoSpaceDE w:val="0"/>
              <w:autoSpaceDN w:val="0"/>
              <w:adjustRightInd w:val="0"/>
              <w:spacing w:line="240" w:lineRule="auto"/>
              <w:ind w:right="-650"/>
              <w:rPr>
                <w:rFonts w:ascii="Arial" w:hAnsi="Arial" w:cs="Arial"/>
                <w:sz w:val="16"/>
                <w:szCs w:val="16"/>
              </w:rPr>
            </w:pPr>
            <w:r w:rsidRPr="008C2E8F">
              <w:rPr>
                <w:rFonts w:ascii="Arial" w:hAnsi="Arial" w:cs="Arial"/>
                <w:sz w:val="16"/>
                <w:szCs w:val="16"/>
              </w:rPr>
              <w:t xml:space="preserve">1. E. Białecka-Florjańczyk, J. Włostowska - </w:t>
            </w:r>
            <w:r w:rsidRPr="008C2E8F">
              <w:rPr>
                <w:rFonts w:ascii="Arial" w:hAnsi="Arial" w:cs="Arial"/>
                <w:bCs/>
                <w:sz w:val="16"/>
                <w:szCs w:val="16"/>
              </w:rPr>
              <w:t>Podstawy chemii organicznej</w:t>
            </w:r>
            <w:r w:rsidRPr="008C2E8F">
              <w:rPr>
                <w:rFonts w:ascii="Arial" w:hAnsi="Arial" w:cs="Arial"/>
                <w:sz w:val="16"/>
                <w:szCs w:val="16"/>
              </w:rPr>
              <w:t xml:space="preserve">,   Wydawnictwo   SGGW, 1999; </w:t>
            </w:r>
          </w:p>
          <w:p w:rsidR="005527AD" w:rsidRPr="008C2E8F" w:rsidRDefault="005527AD" w:rsidP="005527AD">
            <w:pPr>
              <w:autoSpaceDE w:val="0"/>
              <w:autoSpaceDN w:val="0"/>
              <w:adjustRightInd w:val="0"/>
              <w:spacing w:line="240" w:lineRule="auto"/>
              <w:ind w:right="-650"/>
              <w:rPr>
                <w:rFonts w:ascii="Arial" w:hAnsi="Arial" w:cs="Arial"/>
                <w:sz w:val="16"/>
                <w:szCs w:val="16"/>
              </w:rPr>
            </w:pPr>
            <w:r w:rsidRPr="008C2E8F">
              <w:rPr>
                <w:rFonts w:ascii="Arial" w:hAnsi="Arial" w:cs="Arial"/>
                <w:sz w:val="16"/>
                <w:szCs w:val="16"/>
              </w:rPr>
              <w:t xml:space="preserve">2. E. Białecka-Florjańczyk, J. Włostowska </w:t>
            </w:r>
            <w:r w:rsidRPr="008C2E8F">
              <w:rPr>
                <w:rFonts w:ascii="Arial" w:hAnsi="Arial" w:cs="Arial"/>
                <w:bCs/>
                <w:sz w:val="16"/>
                <w:szCs w:val="16"/>
              </w:rPr>
              <w:t>Chemia organiczna.</w:t>
            </w:r>
            <w:r w:rsidRPr="008C2E8F">
              <w:rPr>
                <w:rFonts w:ascii="Arial" w:hAnsi="Arial" w:cs="Arial"/>
                <w:sz w:val="16"/>
                <w:szCs w:val="16"/>
              </w:rPr>
              <w:t xml:space="preserve">       WNT 2003 ,2005, 2007</w:t>
            </w:r>
          </w:p>
          <w:p w:rsidR="005527AD" w:rsidRPr="008C2E8F" w:rsidRDefault="005527AD" w:rsidP="005527AD">
            <w:pPr>
              <w:autoSpaceDE w:val="0"/>
              <w:autoSpaceDN w:val="0"/>
              <w:adjustRightInd w:val="0"/>
              <w:spacing w:line="240" w:lineRule="auto"/>
              <w:ind w:right="-650"/>
              <w:rPr>
                <w:rFonts w:ascii="Arial" w:hAnsi="Arial" w:cs="Arial"/>
                <w:sz w:val="16"/>
                <w:szCs w:val="16"/>
              </w:rPr>
            </w:pPr>
            <w:r w:rsidRPr="008C2E8F">
              <w:rPr>
                <w:rFonts w:ascii="Arial" w:hAnsi="Arial" w:cs="Arial"/>
                <w:sz w:val="16"/>
                <w:szCs w:val="16"/>
              </w:rPr>
              <w:t xml:space="preserve">3. H.Hart, L.E.Craine, D.J.Hart  </w:t>
            </w:r>
            <w:r w:rsidRPr="008C2E8F">
              <w:rPr>
                <w:rFonts w:ascii="Arial" w:hAnsi="Arial" w:cs="Arial"/>
                <w:bCs/>
                <w:sz w:val="16"/>
                <w:szCs w:val="16"/>
              </w:rPr>
              <w:t>Chemia organiczna krótki kurs.</w:t>
            </w:r>
            <w:r w:rsidRPr="008C2E8F">
              <w:rPr>
                <w:rFonts w:ascii="Arial" w:hAnsi="Arial" w:cs="Arial"/>
                <w:sz w:val="16"/>
                <w:szCs w:val="16"/>
              </w:rPr>
              <w:t xml:space="preserve">      Wydawnictwo Lekarskie PZWL, 2006</w:t>
            </w:r>
          </w:p>
          <w:p w:rsidR="005527AD" w:rsidRPr="008C2E8F" w:rsidRDefault="005527AD" w:rsidP="005527AD">
            <w:pPr>
              <w:autoSpaceDE w:val="0"/>
              <w:autoSpaceDN w:val="0"/>
              <w:adjustRightInd w:val="0"/>
              <w:spacing w:line="240" w:lineRule="auto"/>
              <w:ind w:right="-650"/>
              <w:rPr>
                <w:rFonts w:ascii="Arial" w:hAnsi="Arial" w:cs="Arial"/>
                <w:sz w:val="16"/>
                <w:szCs w:val="16"/>
              </w:rPr>
            </w:pPr>
            <w:r w:rsidRPr="008C2E8F">
              <w:rPr>
                <w:rFonts w:ascii="Arial" w:hAnsi="Arial" w:cs="Arial"/>
                <w:sz w:val="16"/>
                <w:szCs w:val="16"/>
              </w:rPr>
              <w:t xml:space="preserve">4. P. Mastalerz - </w:t>
            </w:r>
            <w:r w:rsidRPr="008C2E8F">
              <w:rPr>
                <w:rFonts w:ascii="Arial" w:hAnsi="Arial" w:cs="Arial"/>
                <w:bCs/>
                <w:sz w:val="16"/>
                <w:szCs w:val="16"/>
              </w:rPr>
              <w:t>Podręcznik chemii organicznej.</w:t>
            </w:r>
            <w:r w:rsidRPr="008C2E8F">
              <w:rPr>
                <w:rFonts w:ascii="Arial" w:hAnsi="Arial" w:cs="Arial"/>
                <w:sz w:val="16"/>
                <w:szCs w:val="16"/>
              </w:rPr>
              <w:t xml:space="preserve">       Wydawnictwo Chemiczne, 1996.</w:t>
            </w:r>
          </w:p>
          <w:p w:rsidR="005527AD" w:rsidRPr="008C2E8F" w:rsidRDefault="005527AD" w:rsidP="005527AD">
            <w:pPr>
              <w:autoSpaceDE w:val="0"/>
              <w:autoSpaceDN w:val="0"/>
              <w:adjustRightInd w:val="0"/>
              <w:spacing w:line="240" w:lineRule="auto"/>
              <w:ind w:right="-650"/>
              <w:rPr>
                <w:rFonts w:ascii="Arial" w:hAnsi="Arial" w:cs="Arial"/>
                <w:sz w:val="16"/>
                <w:szCs w:val="16"/>
              </w:rPr>
            </w:pPr>
            <w:r w:rsidRPr="008C2E8F">
              <w:rPr>
                <w:rFonts w:ascii="Arial" w:hAnsi="Arial" w:cs="Arial"/>
                <w:sz w:val="16"/>
                <w:szCs w:val="16"/>
              </w:rPr>
              <w:lastRenderedPageBreak/>
              <w:t xml:space="preserve">5. R. T. Morrison, R.N.Boyd - </w:t>
            </w:r>
            <w:r w:rsidRPr="008C2E8F">
              <w:rPr>
                <w:rFonts w:ascii="Arial" w:hAnsi="Arial" w:cs="Arial"/>
                <w:bCs/>
                <w:sz w:val="16"/>
                <w:szCs w:val="16"/>
              </w:rPr>
              <w:t>Chemia organiczna.</w:t>
            </w:r>
            <w:r w:rsidRPr="008C2E8F">
              <w:rPr>
                <w:rFonts w:ascii="Arial" w:hAnsi="Arial" w:cs="Arial"/>
                <w:sz w:val="16"/>
                <w:szCs w:val="16"/>
              </w:rPr>
              <w:t xml:space="preserve">      PWN, 1995</w:t>
            </w:r>
          </w:p>
          <w:p w:rsidR="005527AD" w:rsidRPr="008C2E8F" w:rsidRDefault="005527AD" w:rsidP="005527AD">
            <w:pPr>
              <w:autoSpaceDE w:val="0"/>
              <w:autoSpaceDN w:val="0"/>
              <w:adjustRightInd w:val="0"/>
              <w:spacing w:line="240" w:lineRule="auto"/>
              <w:ind w:right="-650"/>
              <w:rPr>
                <w:rFonts w:ascii="Arial" w:hAnsi="Arial" w:cs="Arial"/>
                <w:sz w:val="16"/>
                <w:szCs w:val="16"/>
              </w:rPr>
            </w:pPr>
            <w:r w:rsidRPr="008C2E8F">
              <w:rPr>
                <w:rFonts w:ascii="Arial" w:hAnsi="Arial" w:cs="Arial"/>
                <w:sz w:val="16"/>
                <w:szCs w:val="16"/>
              </w:rPr>
              <w:t xml:space="preserve">6. J. McMurry- </w:t>
            </w:r>
            <w:r w:rsidRPr="008C2E8F">
              <w:rPr>
                <w:rFonts w:ascii="Arial" w:hAnsi="Arial" w:cs="Arial"/>
                <w:bCs/>
                <w:sz w:val="16"/>
                <w:szCs w:val="16"/>
              </w:rPr>
              <w:t>Chemia organiczna</w:t>
            </w:r>
            <w:r w:rsidRPr="008C2E8F">
              <w:rPr>
                <w:rFonts w:ascii="Arial" w:hAnsi="Arial" w:cs="Arial"/>
                <w:sz w:val="16"/>
                <w:szCs w:val="16"/>
              </w:rPr>
              <w:t xml:space="preserve"> – PWN,  2000,2005</w:t>
            </w:r>
          </w:p>
          <w:p w:rsidR="00ED11F9" w:rsidRPr="008C2E8F" w:rsidRDefault="005527AD" w:rsidP="005527AD">
            <w:pPr>
              <w:spacing w:line="240" w:lineRule="auto"/>
              <w:rPr>
                <w:sz w:val="16"/>
                <w:szCs w:val="16"/>
              </w:rPr>
            </w:pPr>
            <w:r w:rsidRPr="008C2E8F">
              <w:rPr>
                <w:rFonts w:ascii="Arial" w:hAnsi="Arial" w:cs="Arial"/>
                <w:sz w:val="16"/>
                <w:szCs w:val="16"/>
              </w:rPr>
              <w:t xml:space="preserve">7. J. Fisher, J.R.P.Arnold – </w:t>
            </w:r>
            <w:r w:rsidRPr="008C2E8F">
              <w:rPr>
                <w:rFonts w:ascii="Arial" w:hAnsi="Arial" w:cs="Arial"/>
                <w:bCs/>
                <w:sz w:val="16"/>
                <w:szCs w:val="16"/>
              </w:rPr>
              <w:t>Chemia dla biologów –</w:t>
            </w:r>
            <w:r w:rsidRPr="008C2E8F">
              <w:rPr>
                <w:rFonts w:ascii="Arial" w:hAnsi="Arial" w:cs="Arial"/>
                <w:sz w:val="16"/>
                <w:szCs w:val="16"/>
              </w:rPr>
              <w:t xml:space="preserve"> PWN, 2008.</w:t>
            </w:r>
          </w:p>
        </w:tc>
      </w:tr>
      <w:tr w:rsidR="008C2E8F" w:rsidRPr="008C2E8F" w:rsidTr="00CD0414">
        <w:trPr>
          <w:trHeight w:val="340"/>
        </w:trPr>
        <w:tc>
          <w:tcPr>
            <w:tcW w:w="10670" w:type="dxa"/>
            <w:gridSpan w:val="12"/>
            <w:vAlign w:val="center"/>
          </w:tcPr>
          <w:p w:rsidR="00ED11F9" w:rsidRPr="008C2E8F" w:rsidRDefault="00ED11F9" w:rsidP="00CD0414">
            <w:pPr>
              <w:spacing w:line="240" w:lineRule="auto"/>
              <w:rPr>
                <w:sz w:val="16"/>
                <w:szCs w:val="16"/>
                <w:vertAlign w:val="superscript"/>
              </w:rPr>
            </w:pPr>
            <w:r w:rsidRPr="008C2E8F">
              <w:rPr>
                <w:sz w:val="16"/>
                <w:szCs w:val="16"/>
              </w:rPr>
              <w:lastRenderedPageBreak/>
              <w:t>UWAGI</w:t>
            </w:r>
          </w:p>
          <w:p w:rsidR="00ED11F9" w:rsidRPr="008C2E8F" w:rsidRDefault="00ED11F9" w:rsidP="00CD0414">
            <w:pPr>
              <w:spacing w:line="240" w:lineRule="auto"/>
              <w:rPr>
                <w:sz w:val="16"/>
                <w:szCs w:val="16"/>
              </w:rPr>
            </w:pPr>
          </w:p>
        </w:tc>
      </w:tr>
    </w:tbl>
    <w:p w:rsidR="008F7E6F" w:rsidRPr="008C2E8F" w:rsidRDefault="008F7E6F" w:rsidP="00AA5CFA">
      <w:pPr>
        <w:rPr>
          <w:sz w:val="16"/>
        </w:rPr>
      </w:pPr>
    </w:p>
    <w:p w:rsidR="00ED11F9" w:rsidRPr="008C2E8F" w:rsidRDefault="00ED11F9" w:rsidP="00ED11F9">
      <w:pPr>
        <w:rPr>
          <w:sz w:val="16"/>
        </w:rPr>
      </w:pPr>
      <w:r w:rsidRPr="008C2E8F">
        <w:rPr>
          <w:sz w:val="16"/>
        </w:rPr>
        <w:t>Wskaźniki ilościowe charakteryzujące moduł/przedmiot:</w:t>
      </w:r>
    </w:p>
    <w:tbl>
      <w:tblPr>
        <w:tblpPr w:leftFromText="141" w:rightFromText="141" w:vertAnchor="text" w:horzAnchor="margin" w:tblpX="-40" w:tblpY="128"/>
        <w:tblW w:w="10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0"/>
        <w:gridCol w:w="1440"/>
      </w:tblGrid>
      <w:tr w:rsidR="008C2E8F" w:rsidRPr="008C2E8F" w:rsidTr="006478A0">
        <w:trPr>
          <w:trHeight w:val="536"/>
        </w:trPr>
        <w:tc>
          <w:tcPr>
            <w:tcW w:w="9070" w:type="dxa"/>
            <w:vAlign w:val="center"/>
          </w:tcPr>
          <w:p w:rsidR="00ED11F9" w:rsidRPr="008C2E8F" w:rsidRDefault="00ED11F9" w:rsidP="008F7E6F">
            <w:pPr>
              <w:rPr>
                <w:sz w:val="18"/>
                <w:szCs w:val="18"/>
                <w:vertAlign w:val="superscript"/>
              </w:rPr>
            </w:pPr>
            <w:r w:rsidRPr="008C2E8F">
              <w:rPr>
                <w:bCs/>
                <w:sz w:val="18"/>
                <w:szCs w:val="18"/>
              </w:rPr>
              <w:t>Szacunkowa sumaryczna liczba godzin pracy studenta (kontaktowych i pracy własnej) niezbędna dla osiągnięcia zakładanych</w:t>
            </w:r>
            <w:r w:rsidR="008F7E6F" w:rsidRPr="008C2E8F">
              <w:rPr>
                <w:bCs/>
                <w:sz w:val="18"/>
                <w:szCs w:val="18"/>
              </w:rPr>
              <w:t xml:space="preserve"> dla zajęć</w:t>
            </w:r>
            <w:r w:rsidRPr="008C2E8F">
              <w:rPr>
                <w:bCs/>
                <w:sz w:val="18"/>
                <w:szCs w:val="18"/>
              </w:rPr>
              <w:t xml:space="preserve"> efektów </w:t>
            </w:r>
            <w:r w:rsidR="008F7E6F" w:rsidRPr="008C2E8F">
              <w:rPr>
                <w:bCs/>
                <w:sz w:val="18"/>
                <w:szCs w:val="18"/>
              </w:rPr>
              <w:t>uczenia się</w:t>
            </w:r>
            <w:r w:rsidRPr="008C2E8F">
              <w:rPr>
                <w:bCs/>
                <w:sz w:val="18"/>
                <w:szCs w:val="18"/>
              </w:rPr>
              <w:t xml:space="preserve"> - na tej podstawie należy wypełnić pole ECTS:</w:t>
            </w:r>
          </w:p>
        </w:tc>
        <w:tc>
          <w:tcPr>
            <w:tcW w:w="1440" w:type="dxa"/>
            <w:vAlign w:val="center"/>
          </w:tcPr>
          <w:p w:rsidR="00ED11F9" w:rsidRPr="008C2E8F" w:rsidRDefault="00AA5CFA" w:rsidP="006478A0">
            <w:pPr>
              <w:rPr>
                <w:b/>
                <w:bCs/>
                <w:sz w:val="18"/>
                <w:szCs w:val="18"/>
              </w:rPr>
            </w:pPr>
            <w:r w:rsidRPr="008C2E8F">
              <w:rPr>
                <w:b/>
                <w:bCs/>
                <w:sz w:val="18"/>
                <w:szCs w:val="18"/>
              </w:rPr>
              <w:t xml:space="preserve">157 </w:t>
            </w:r>
            <w:r w:rsidR="00ED11F9" w:rsidRPr="008C2E8F">
              <w:rPr>
                <w:b/>
                <w:bCs/>
                <w:sz w:val="18"/>
                <w:szCs w:val="18"/>
              </w:rPr>
              <w:t xml:space="preserve"> h</w:t>
            </w:r>
          </w:p>
        </w:tc>
      </w:tr>
      <w:tr w:rsidR="008C2E8F" w:rsidRPr="008C2E8F" w:rsidTr="006478A0">
        <w:trPr>
          <w:trHeight w:val="476"/>
        </w:trPr>
        <w:tc>
          <w:tcPr>
            <w:tcW w:w="9070" w:type="dxa"/>
            <w:vAlign w:val="center"/>
          </w:tcPr>
          <w:p w:rsidR="00ED11F9" w:rsidRPr="008C2E8F" w:rsidRDefault="00ED11F9" w:rsidP="006478A0">
            <w:pPr>
              <w:rPr>
                <w:bCs/>
                <w:sz w:val="18"/>
                <w:szCs w:val="18"/>
              </w:rPr>
            </w:pPr>
            <w:r w:rsidRPr="008C2E8F">
              <w:rPr>
                <w:bCs/>
                <w:sz w:val="18"/>
                <w:szCs w:val="18"/>
              </w:rPr>
              <w:t>Łączna liczba punktów ECTS, którą student uzyskuje na zajęciach wymagających bezpośredniego udziału nauczycieli akademickich</w:t>
            </w:r>
            <w:r w:rsidR="008F7E6F" w:rsidRPr="008C2E8F">
              <w:rPr>
                <w:bCs/>
                <w:sz w:val="18"/>
                <w:szCs w:val="18"/>
              </w:rPr>
              <w:t xml:space="preserve"> lub innych osób prowadzących zajęcia</w:t>
            </w:r>
            <w:r w:rsidRPr="008C2E8F">
              <w:rPr>
                <w:bCs/>
                <w:sz w:val="18"/>
                <w:szCs w:val="18"/>
              </w:rPr>
              <w:t>:</w:t>
            </w:r>
          </w:p>
        </w:tc>
        <w:tc>
          <w:tcPr>
            <w:tcW w:w="1440" w:type="dxa"/>
            <w:vAlign w:val="center"/>
          </w:tcPr>
          <w:p w:rsidR="00ED11F9" w:rsidRPr="008C2E8F" w:rsidRDefault="00AA5CFA" w:rsidP="006478A0">
            <w:pPr>
              <w:rPr>
                <w:b/>
                <w:bCs/>
                <w:sz w:val="18"/>
                <w:szCs w:val="18"/>
              </w:rPr>
            </w:pPr>
            <w:r w:rsidRPr="008C2E8F">
              <w:rPr>
                <w:b/>
                <w:bCs/>
                <w:sz w:val="18"/>
                <w:szCs w:val="18"/>
              </w:rPr>
              <w:t>3,5</w:t>
            </w:r>
            <w:r w:rsidR="00ED11F9" w:rsidRPr="008C2E8F">
              <w:rPr>
                <w:b/>
                <w:bCs/>
                <w:sz w:val="18"/>
                <w:szCs w:val="18"/>
              </w:rPr>
              <w:t xml:space="preserve"> ECTS</w:t>
            </w:r>
          </w:p>
        </w:tc>
      </w:tr>
    </w:tbl>
    <w:p w:rsidR="00ED11F9" w:rsidRPr="008C2E8F" w:rsidRDefault="00ED11F9" w:rsidP="00ED11F9"/>
    <w:p w:rsidR="00ED11F9" w:rsidRPr="008C2E8F" w:rsidRDefault="00ED11F9" w:rsidP="00ED11F9">
      <w:pPr>
        <w:rPr>
          <w:sz w:val="16"/>
        </w:rPr>
      </w:pPr>
      <w:r w:rsidRPr="008C2E8F">
        <w:rPr>
          <w:sz w:val="18"/>
        </w:rPr>
        <w:t xml:space="preserve">Tabela zgodności kierunkowych efektów </w:t>
      </w:r>
      <w:r w:rsidR="00EE4F54" w:rsidRPr="008C2E8F">
        <w:rPr>
          <w:sz w:val="18"/>
        </w:rPr>
        <w:t>uczenia się</w:t>
      </w:r>
      <w:r w:rsidRPr="008C2E8F">
        <w:rPr>
          <w:sz w:val="18"/>
        </w:rPr>
        <w:t xml:space="preserve"> z efektami przedmiotu:</w:t>
      </w:r>
    </w:p>
    <w:p w:rsidR="00ED11F9" w:rsidRPr="008C2E8F" w:rsidRDefault="00ED11F9" w:rsidP="00ED11F9">
      <w:pPr>
        <w:rPr>
          <w:vertAlign w:val="superscript"/>
        </w:rPr>
      </w:pPr>
    </w:p>
    <w:tbl>
      <w:tblPr>
        <w:tblW w:w="1049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7"/>
        <w:gridCol w:w="4563"/>
        <w:gridCol w:w="3001"/>
        <w:gridCol w:w="1381"/>
      </w:tblGrid>
      <w:tr w:rsidR="008C2E8F" w:rsidRPr="008C2E8F" w:rsidTr="0093211F">
        <w:tc>
          <w:tcPr>
            <w:tcW w:w="1547" w:type="dxa"/>
          </w:tcPr>
          <w:p w:rsidR="0093211F" w:rsidRPr="008C2E8F" w:rsidRDefault="0093211F" w:rsidP="006478A0">
            <w:pPr>
              <w:jc w:val="center"/>
              <w:rPr>
                <w:bCs/>
                <w:sz w:val="18"/>
                <w:szCs w:val="18"/>
              </w:rPr>
            </w:pPr>
            <w:r w:rsidRPr="008C2E8F">
              <w:rPr>
                <w:bCs/>
                <w:sz w:val="18"/>
                <w:szCs w:val="18"/>
              </w:rPr>
              <w:t>kategoria efektu</w:t>
            </w:r>
          </w:p>
        </w:tc>
        <w:tc>
          <w:tcPr>
            <w:tcW w:w="4563" w:type="dxa"/>
          </w:tcPr>
          <w:p w:rsidR="0093211F" w:rsidRPr="008C2E8F" w:rsidRDefault="0093211F" w:rsidP="006478A0">
            <w:pPr>
              <w:jc w:val="center"/>
              <w:rPr>
                <w:bCs/>
                <w:sz w:val="18"/>
                <w:szCs w:val="18"/>
              </w:rPr>
            </w:pPr>
            <w:r w:rsidRPr="008C2E8F">
              <w:rPr>
                <w:bCs/>
                <w:sz w:val="18"/>
                <w:szCs w:val="18"/>
              </w:rPr>
              <w:t>Efekty uczenia się dla zajęć:</w:t>
            </w:r>
          </w:p>
        </w:tc>
        <w:tc>
          <w:tcPr>
            <w:tcW w:w="3001" w:type="dxa"/>
          </w:tcPr>
          <w:p w:rsidR="0093211F" w:rsidRPr="008C2E8F" w:rsidRDefault="0093211F" w:rsidP="008F7E6F">
            <w:pPr>
              <w:jc w:val="center"/>
              <w:rPr>
                <w:bCs/>
                <w:sz w:val="18"/>
                <w:szCs w:val="18"/>
              </w:rPr>
            </w:pPr>
            <w:r w:rsidRPr="008C2E8F">
              <w:rPr>
                <w:bCs/>
                <w:sz w:val="18"/>
                <w:szCs w:val="18"/>
              </w:rPr>
              <w:t>Odniesienie do efektów dla programu studiów dla kierunku</w:t>
            </w:r>
          </w:p>
        </w:tc>
        <w:tc>
          <w:tcPr>
            <w:tcW w:w="1381" w:type="dxa"/>
          </w:tcPr>
          <w:p w:rsidR="0093211F" w:rsidRPr="008C2E8F" w:rsidRDefault="0093211F" w:rsidP="008F7E6F">
            <w:pPr>
              <w:jc w:val="center"/>
              <w:rPr>
                <w:bCs/>
                <w:sz w:val="18"/>
                <w:szCs w:val="18"/>
                <w:vertAlign w:val="superscript"/>
              </w:rPr>
            </w:pPr>
            <w:r w:rsidRPr="008C2E8F">
              <w:rPr>
                <w:rFonts w:cs="Times New Roman"/>
                <w:sz w:val="18"/>
                <w:szCs w:val="18"/>
              </w:rPr>
              <w:t>Oddziaływanie zajęć na efekt kierunkowy*</w:t>
            </w:r>
            <w:r w:rsidRPr="008C2E8F">
              <w:rPr>
                <w:rFonts w:cs="Times New Roman"/>
                <w:sz w:val="18"/>
                <w:szCs w:val="18"/>
                <w:vertAlign w:val="superscript"/>
              </w:rPr>
              <w:t>)</w:t>
            </w:r>
          </w:p>
        </w:tc>
      </w:tr>
      <w:tr w:rsidR="008C2E8F" w:rsidRPr="008C2E8F" w:rsidTr="0093211F">
        <w:tc>
          <w:tcPr>
            <w:tcW w:w="1547" w:type="dxa"/>
          </w:tcPr>
          <w:p w:rsidR="0093211F" w:rsidRPr="008C2E8F" w:rsidRDefault="0093211F" w:rsidP="006478A0">
            <w:pPr>
              <w:rPr>
                <w:bCs/>
                <w:sz w:val="18"/>
                <w:szCs w:val="18"/>
              </w:rPr>
            </w:pPr>
            <w:r w:rsidRPr="008C2E8F">
              <w:rPr>
                <w:bCs/>
                <w:sz w:val="18"/>
                <w:szCs w:val="18"/>
              </w:rPr>
              <w:t xml:space="preserve">Wiedza - </w:t>
            </w:r>
          </w:p>
        </w:tc>
        <w:tc>
          <w:tcPr>
            <w:tcW w:w="4563" w:type="dxa"/>
          </w:tcPr>
          <w:p w:rsidR="0093211F" w:rsidRPr="008C2E8F" w:rsidRDefault="00E522DC" w:rsidP="004075F6">
            <w:pPr>
              <w:tabs>
                <w:tab w:val="left" w:pos="1387"/>
              </w:tabs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8C2E8F">
              <w:rPr>
                <w:rFonts w:ascii="Arial" w:hAnsi="Arial" w:cs="Arial"/>
                <w:bCs/>
                <w:sz w:val="16"/>
                <w:szCs w:val="16"/>
              </w:rPr>
              <w:t xml:space="preserve">W1 </w:t>
            </w:r>
            <w:r w:rsidR="00813B18" w:rsidRPr="008C2E8F">
              <w:rPr>
                <w:rFonts w:ascii="Arial" w:hAnsi="Arial" w:cs="Arial"/>
                <w:sz w:val="16"/>
                <w:szCs w:val="16"/>
              </w:rPr>
              <w:t>zna podstawowe grupy funkcyjne występujące w związkach organicznych i jest w stanie określić ich reaktywność</w:t>
            </w:r>
          </w:p>
          <w:p w:rsidR="00813B18" w:rsidRPr="008C2E8F" w:rsidRDefault="00E522DC" w:rsidP="004075F6">
            <w:pPr>
              <w:tabs>
                <w:tab w:val="left" w:pos="1387"/>
              </w:tabs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8C2E8F">
              <w:rPr>
                <w:rFonts w:ascii="Arial" w:hAnsi="Arial" w:cs="Arial"/>
                <w:sz w:val="16"/>
                <w:szCs w:val="16"/>
              </w:rPr>
              <w:t xml:space="preserve">W2 </w:t>
            </w:r>
            <w:r w:rsidR="00813B18" w:rsidRPr="008C2E8F">
              <w:rPr>
                <w:rFonts w:ascii="Arial" w:hAnsi="Arial" w:cs="Arial"/>
                <w:sz w:val="16"/>
                <w:szCs w:val="16"/>
              </w:rPr>
              <w:t>Student zna podstawowe typy biocząsteczek, ich ogólne wzory i zdolność do reakcji</w:t>
            </w:r>
          </w:p>
          <w:p w:rsidR="00813B18" w:rsidRPr="008C2E8F" w:rsidRDefault="00E522DC" w:rsidP="004075F6">
            <w:pPr>
              <w:tabs>
                <w:tab w:val="left" w:pos="1387"/>
              </w:tabs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8C2E8F">
              <w:rPr>
                <w:rFonts w:ascii="Arial" w:hAnsi="Arial" w:cs="Arial"/>
                <w:sz w:val="16"/>
                <w:szCs w:val="16"/>
              </w:rPr>
              <w:t xml:space="preserve">W3 </w:t>
            </w:r>
            <w:r w:rsidR="00813B18" w:rsidRPr="008C2E8F">
              <w:rPr>
                <w:rFonts w:ascii="Arial" w:hAnsi="Arial" w:cs="Arial"/>
                <w:sz w:val="16"/>
                <w:szCs w:val="16"/>
              </w:rPr>
              <w:t>Student zna i rozumie istotę oddziaływań międzycząsteczkowych i potrafi na ich podstawie zinterpretować budowę białek, cukrów, kwasów nukleinowych</w:t>
            </w:r>
          </w:p>
        </w:tc>
        <w:tc>
          <w:tcPr>
            <w:tcW w:w="3001" w:type="dxa"/>
          </w:tcPr>
          <w:p w:rsidR="00E522DC" w:rsidRPr="008C2E8F" w:rsidRDefault="00E522DC" w:rsidP="004075F6">
            <w:pPr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8C2E8F">
              <w:rPr>
                <w:rFonts w:ascii="Arial" w:hAnsi="Arial" w:cs="Arial"/>
                <w:bCs/>
                <w:sz w:val="16"/>
                <w:szCs w:val="16"/>
              </w:rPr>
              <w:t>K_W10,</w:t>
            </w:r>
          </w:p>
          <w:p w:rsidR="00E522DC" w:rsidRPr="008C2E8F" w:rsidRDefault="00E522DC" w:rsidP="004075F6">
            <w:pPr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8C2E8F">
              <w:rPr>
                <w:rFonts w:ascii="Arial" w:hAnsi="Arial" w:cs="Arial"/>
                <w:bCs/>
                <w:sz w:val="16"/>
                <w:szCs w:val="16"/>
              </w:rPr>
              <w:t>K_W</w:t>
            </w:r>
            <w:r w:rsidR="004075F6" w:rsidRPr="008C2E8F">
              <w:rPr>
                <w:rFonts w:ascii="Arial" w:hAnsi="Arial" w:cs="Arial"/>
                <w:bCs/>
                <w:sz w:val="16"/>
                <w:szCs w:val="16"/>
              </w:rPr>
              <w:t>05</w:t>
            </w:r>
            <w:r w:rsidRPr="008C2E8F">
              <w:rPr>
                <w:rFonts w:ascii="Arial" w:hAnsi="Arial" w:cs="Arial"/>
                <w:bCs/>
                <w:sz w:val="16"/>
                <w:szCs w:val="16"/>
              </w:rPr>
              <w:t>,</w:t>
            </w:r>
          </w:p>
          <w:p w:rsidR="0093211F" w:rsidRPr="008C2E8F" w:rsidRDefault="00E522DC" w:rsidP="004075F6">
            <w:pPr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8C2E8F">
              <w:rPr>
                <w:rFonts w:ascii="Arial" w:hAnsi="Arial" w:cs="Arial"/>
                <w:bCs/>
                <w:sz w:val="16"/>
                <w:szCs w:val="16"/>
              </w:rPr>
              <w:t>K_W</w:t>
            </w:r>
            <w:r w:rsidR="004075F6" w:rsidRPr="008C2E8F">
              <w:rPr>
                <w:rFonts w:ascii="Arial" w:hAnsi="Arial" w:cs="Arial"/>
                <w:bCs/>
                <w:sz w:val="16"/>
                <w:szCs w:val="16"/>
              </w:rPr>
              <w:t>07</w:t>
            </w:r>
          </w:p>
        </w:tc>
        <w:tc>
          <w:tcPr>
            <w:tcW w:w="1381" w:type="dxa"/>
          </w:tcPr>
          <w:p w:rsidR="0093211F" w:rsidRPr="008C2E8F" w:rsidRDefault="004075F6" w:rsidP="004075F6">
            <w:pPr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8C2E8F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  <w:p w:rsidR="004075F6" w:rsidRPr="008C2E8F" w:rsidRDefault="004075F6" w:rsidP="004075F6">
            <w:pPr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8C2E8F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  <w:p w:rsidR="004075F6" w:rsidRPr="008C2E8F" w:rsidRDefault="004075F6" w:rsidP="004075F6">
            <w:pPr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8C2E8F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</w:tr>
      <w:tr w:rsidR="008C2E8F" w:rsidRPr="008C2E8F" w:rsidTr="0093211F">
        <w:tc>
          <w:tcPr>
            <w:tcW w:w="1547" w:type="dxa"/>
          </w:tcPr>
          <w:p w:rsidR="0093211F" w:rsidRPr="008C2E8F" w:rsidRDefault="0093211F" w:rsidP="006478A0">
            <w:pPr>
              <w:rPr>
                <w:bCs/>
                <w:sz w:val="18"/>
                <w:szCs w:val="18"/>
              </w:rPr>
            </w:pPr>
            <w:r w:rsidRPr="008C2E8F">
              <w:rPr>
                <w:bCs/>
                <w:sz w:val="18"/>
                <w:szCs w:val="18"/>
              </w:rPr>
              <w:t xml:space="preserve">Umiejętności - </w:t>
            </w:r>
          </w:p>
        </w:tc>
        <w:tc>
          <w:tcPr>
            <w:tcW w:w="4563" w:type="dxa"/>
          </w:tcPr>
          <w:p w:rsidR="0093211F" w:rsidRPr="008C2E8F" w:rsidRDefault="00E522DC" w:rsidP="004075F6">
            <w:pPr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8C2E8F">
              <w:rPr>
                <w:rFonts w:ascii="Arial" w:hAnsi="Arial" w:cs="Arial"/>
                <w:sz w:val="16"/>
                <w:szCs w:val="16"/>
              </w:rPr>
              <w:t xml:space="preserve">U1 </w:t>
            </w:r>
            <w:r w:rsidR="00813B18" w:rsidRPr="008C2E8F">
              <w:rPr>
                <w:rFonts w:ascii="Arial" w:hAnsi="Arial" w:cs="Arial"/>
                <w:sz w:val="16"/>
                <w:szCs w:val="16"/>
              </w:rPr>
              <w:t>Potrafi zastosować  techniki laboratoryjne, które są podstawą do dalszej pracy naukowej</w:t>
            </w:r>
          </w:p>
        </w:tc>
        <w:tc>
          <w:tcPr>
            <w:tcW w:w="3001" w:type="dxa"/>
          </w:tcPr>
          <w:p w:rsidR="00E522DC" w:rsidRPr="008C2E8F" w:rsidRDefault="00E522DC" w:rsidP="004075F6">
            <w:pPr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8C2E8F">
              <w:rPr>
                <w:rFonts w:ascii="Arial" w:hAnsi="Arial" w:cs="Arial"/>
                <w:bCs/>
                <w:sz w:val="16"/>
                <w:szCs w:val="16"/>
              </w:rPr>
              <w:t>K_U</w:t>
            </w:r>
            <w:r w:rsidR="004075F6" w:rsidRPr="008C2E8F">
              <w:rPr>
                <w:rFonts w:ascii="Arial" w:hAnsi="Arial" w:cs="Arial"/>
                <w:bCs/>
                <w:sz w:val="16"/>
                <w:szCs w:val="16"/>
              </w:rPr>
              <w:t>06</w:t>
            </w:r>
            <w:r w:rsidRPr="008C2E8F">
              <w:rPr>
                <w:rFonts w:ascii="Arial" w:hAnsi="Arial" w:cs="Arial"/>
                <w:bCs/>
                <w:sz w:val="16"/>
                <w:szCs w:val="16"/>
              </w:rPr>
              <w:t xml:space="preserve">, </w:t>
            </w:r>
          </w:p>
          <w:p w:rsidR="00E522DC" w:rsidRPr="008C2E8F" w:rsidRDefault="00E522DC" w:rsidP="004075F6">
            <w:pPr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8C2E8F">
              <w:rPr>
                <w:rFonts w:ascii="Arial" w:hAnsi="Arial" w:cs="Arial"/>
                <w:bCs/>
                <w:sz w:val="16"/>
                <w:szCs w:val="16"/>
              </w:rPr>
              <w:t>K_U0</w:t>
            </w:r>
            <w:r w:rsidR="004075F6" w:rsidRPr="008C2E8F">
              <w:rPr>
                <w:rFonts w:ascii="Arial" w:hAnsi="Arial" w:cs="Arial"/>
                <w:bCs/>
                <w:sz w:val="16"/>
                <w:szCs w:val="16"/>
              </w:rPr>
              <w:t>4</w:t>
            </w:r>
            <w:r w:rsidRPr="008C2E8F">
              <w:rPr>
                <w:rFonts w:ascii="Arial" w:hAnsi="Arial" w:cs="Arial"/>
                <w:bCs/>
                <w:sz w:val="16"/>
                <w:szCs w:val="16"/>
              </w:rPr>
              <w:t xml:space="preserve">, </w:t>
            </w:r>
          </w:p>
          <w:p w:rsidR="0093211F" w:rsidRPr="008C2E8F" w:rsidRDefault="004075F6" w:rsidP="004075F6">
            <w:pPr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8C2E8F">
              <w:rPr>
                <w:rFonts w:ascii="Arial" w:hAnsi="Arial" w:cs="Arial"/>
                <w:bCs/>
                <w:sz w:val="16"/>
                <w:szCs w:val="16"/>
              </w:rPr>
              <w:t>K_U16</w:t>
            </w:r>
            <w:r w:rsidR="00E522DC" w:rsidRPr="008C2E8F">
              <w:rPr>
                <w:rFonts w:ascii="Arial" w:hAnsi="Arial" w:cs="Arial"/>
                <w:bCs/>
                <w:sz w:val="16"/>
                <w:szCs w:val="16"/>
              </w:rPr>
              <w:t>,</w:t>
            </w:r>
          </w:p>
        </w:tc>
        <w:tc>
          <w:tcPr>
            <w:tcW w:w="1381" w:type="dxa"/>
          </w:tcPr>
          <w:p w:rsidR="0093211F" w:rsidRPr="008C2E8F" w:rsidRDefault="004075F6" w:rsidP="004075F6">
            <w:pPr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8C2E8F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  <w:p w:rsidR="004075F6" w:rsidRPr="008C2E8F" w:rsidRDefault="004075F6" w:rsidP="004075F6">
            <w:pPr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8C2E8F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  <w:p w:rsidR="004075F6" w:rsidRPr="008C2E8F" w:rsidRDefault="004075F6" w:rsidP="004075F6">
            <w:pPr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8C2E8F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</w:tr>
      <w:tr w:rsidR="008C2E8F" w:rsidRPr="008C2E8F" w:rsidTr="0093211F">
        <w:tc>
          <w:tcPr>
            <w:tcW w:w="1547" w:type="dxa"/>
          </w:tcPr>
          <w:p w:rsidR="0093211F" w:rsidRPr="008C2E8F" w:rsidRDefault="0093211F" w:rsidP="006478A0">
            <w:pPr>
              <w:rPr>
                <w:bCs/>
                <w:sz w:val="18"/>
                <w:szCs w:val="18"/>
              </w:rPr>
            </w:pPr>
            <w:r w:rsidRPr="008C2E8F">
              <w:rPr>
                <w:bCs/>
                <w:sz w:val="18"/>
                <w:szCs w:val="18"/>
              </w:rPr>
              <w:t xml:space="preserve">Kompetencje - </w:t>
            </w:r>
          </w:p>
        </w:tc>
        <w:tc>
          <w:tcPr>
            <w:tcW w:w="4563" w:type="dxa"/>
          </w:tcPr>
          <w:p w:rsidR="0093211F" w:rsidRPr="008C2E8F" w:rsidRDefault="00E522DC" w:rsidP="004075F6">
            <w:pPr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8C2E8F">
              <w:rPr>
                <w:rFonts w:ascii="Arial" w:hAnsi="Arial" w:cs="Arial"/>
                <w:bCs/>
                <w:sz w:val="16"/>
                <w:szCs w:val="16"/>
              </w:rPr>
              <w:t xml:space="preserve">K1 Jest gotowy do stosowania w praktyce narzędzi i technik laboratoryjnych </w:t>
            </w:r>
          </w:p>
        </w:tc>
        <w:tc>
          <w:tcPr>
            <w:tcW w:w="3001" w:type="dxa"/>
          </w:tcPr>
          <w:p w:rsidR="0093211F" w:rsidRPr="008C2E8F" w:rsidRDefault="00E522DC" w:rsidP="004075F6">
            <w:pPr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8C2E8F">
              <w:rPr>
                <w:rFonts w:ascii="Arial" w:hAnsi="Arial" w:cs="Arial"/>
                <w:bCs/>
                <w:sz w:val="16"/>
                <w:szCs w:val="16"/>
              </w:rPr>
              <w:t>K_K02</w:t>
            </w:r>
          </w:p>
        </w:tc>
        <w:tc>
          <w:tcPr>
            <w:tcW w:w="1381" w:type="dxa"/>
          </w:tcPr>
          <w:p w:rsidR="0093211F" w:rsidRPr="008C2E8F" w:rsidRDefault="004075F6" w:rsidP="004075F6">
            <w:pPr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8C2E8F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</w:tr>
    </w:tbl>
    <w:p w:rsidR="0093211F" w:rsidRPr="008C2E8F" w:rsidRDefault="0093211F" w:rsidP="0093211F">
      <w:pPr>
        <w:pStyle w:val="Default"/>
        <w:spacing w:line="360" w:lineRule="auto"/>
        <w:ind w:left="1" w:hanging="1"/>
        <w:jc w:val="both"/>
        <w:rPr>
          <w:rFonts w:asciiTheme="minorHAnsi" w:hAnsiTheme="minorHAnsi" w:cs="Times New Roman"/>
          <w:color w:val="auto"/>
          <w:sz w:val="20"/>
          <w:szCs w:val="20"/>
        </w:rPr>
      </w:pPr>
    </w:p>
    <w:p w:rsidR="0093211F" w:rsidRPr="008C2E8F" w:rsidRDefault="0093211F" w:rsidP="0093211F">
      <w:pPr>
        <w:pStyle w:val="Default"/>
        <w:spacing w:line="360" w:lineRule="auto"/>
        <w:ind w:left="1" w:hanging="1"/>
        <w:jc w:val="both"/>
        <w:rPr>
          <w:rFonts w:asciiTheme="minorHAnsi" w:hAnsiTheme="minorHAnsi" w:cs="Times New Roman"/>
          <w:color w:val="auto"/>
          <w:sz w:val="20"/>
          <w:szCs w:val="20"/>
        </w:rPr>
      </w:pPr>
      <w:r w:rsidRPr="008C2E8F">
        <w:rPr>
          <w:rFonts w:asciiTheme="minorHAnsi" w:hAnsiTheme="minorHAnsi" w:cs="Times New Roman"/>
          <w:color w:val="auto"/>
          <w:sz w:val="20"/>
          <w:szCs w:val="20"/>
        </w:rPr>
        <w:t>*)</w:t>
      </w:r>
    </w:p>
    <w:p w:rsidR="0093211F" w:rsidRPr="008C2E8F" w:rsidRDefault="0093211F" w:rsidP="0093211F">
      <w:pPr>
        <w:pStyle w:val="Default"/>
        <w:spacing w:line="360" w:lineRule="auto"/>
        <w:ind w:left="1" w:hanging="1"/>
        <w:jc w:val="both"/>
        <w:rPr>
          <w:rFonts w:asciiTheme="minorHAnsi" w:hAnsiTheme="minorHAnsi" w:cs="Times New Roman"/>
          <w:color w:val="auto"/>
          <w:sz w:val="20"/>
          <w:szCs w:val="20"/>
        </w:rPr>
      </w:pPr>
      <w:r w:rsidRPr="008C2E8F">
        <w:rPr>
          <w:rFonts w:asciiTheme="minorHAnsi" w:hAnsiTheme="minorHAnsi" w:cs="Times New Roman"/>
          <w:color w:val="auto"/>
          <w:sz w:val="20"/>
          <w:szCs w:val="20"/>
        </w:rPr>
        <w:t>3 – </w:t>
      </w:r>
      <w:r w:rsidR="009B21A4" w:rsidRPr="008C2E8F">
        <w:rPr>
          <w:rFonts w:asciiTheme="minorHAnsi" w:hAnsiTheme="minorHAnsi" w:cs="Times New Roman"/>
          <w:color w:val="auto"/>
          <w:sz w:val="20"/>
          <w:szCs w:val="20"/>
        </w:rPr>
        <w:t>zaawansowany</w:t>
      </w:r>
      <w:r w:rsidRPr="008C2E8F">
        <w:rPr>
          <w:rFonts w:asciiTheme="minorHAnsi" w:hAnsiTheme="minorHAnsi" w:cs="Times New Roman"/>
          <w:color w:val="auto"/>
          <w:sz w:val="20"/>
          <w:szCs w:val="20"/>
        </w:rPr>
        <w:t xml:space="preserve"> i szczegółowy, </w:t>
      </w:r>
    </w:p>
    <w:p w:rsidR="0093211F" w:rsidRPr="008C2E8F" w:rsidRDefault="0093211F" w:rsidP="0093211F">
      <w:pPr>
        <w:pStyle w:val="Default"/>
        <w:spacing w:line="360" w:lineRule="auto"/>
        <w:ind w:left="1" w:hanging="1"/>
        <w:jc w:val="both"/>
        <w:rPr>
          <w:rFonts w:asciiTheme="minorHAnsi" w:hAnsiTheme="minorHAnsi" w:cs="Times New Roman"/>
          <w:color w:val="auto"/>
          <w:sz w:val="20"/>
          <w:szCs w:val="20"/>
        </w:rPr>
      </w:pPr>
      <w:r w:rsidRPr="008C2E8F">
        <w:rPr>
          <w:rFonts w:asciiTheme="minorHAnsi" w:hAnsiTheme="minorHAnsi" w:cs="Times New Roman"/>
          <w:color w:val="auto"/>
          <w:sz w:val="20"/>
          <w:szCs w:val="20"/>
        </w:rPr>
        <w:t>2 – </w:t>
      </w:r>
      <w:r w:rsidR="009B21A4" w:rsidRPr="008C2E8F">
        <w:rPr>
          <w:rFonts w:asciiTheme="minorHAnsi" w:hAnsiTheme="minorHAnsi" w:cs="Times New Roman"/>
          <w:color w:val="auto"/>
          <w:sz w:val="20"/>
          <w:szCs w:val="20"/>
        </w:rPr>
        <w:t>znaczący</w:t>
      </w:r>
      <w:r w:rsidRPr="008C2E8F">
        <w:rPr>
          <w:rFonts w:asciiTheme="minorHAnsi" w:hAnsiTheme="minorHAnsi" w:cs="Times New Roman"/>
          <w:color w:val="auto"/>
          <w:sz w:val="20"/>
          <w:szCs w:val="20"/>
        </w:rPr>
        <w:t>,</w:t>
      </w:r>
    </w:p>
    <w:p w:rsidR="0093211F" w:rsidRPr="008C2E8F" w:rsidRDefault="0093211F" w:rsidP="0093211F">
      <w:pPr>
        <w:pStyle w:val="Default"/>
        <w:spacing w:line="360" w:lineRule="auto"/>
        <w:ind w:left="1" w:hanging="1"/>
        <w:jc w:val="both"/>
        <w:rPr>
          <w:rFonts w:asciiTheme="minorHAnsi" w:hAnsiTheme="minorHAnsi" w:cs="Times New Roman"/>
          <w:color w:val="auto"/>
          <w:sz w:val="20"/>
          <w:szCs w:val="20"/>
        </w:rPr>
      </w:pPr>
      <w:r w:rsidRPr="008C2E8F">
        <w:rPr>
          <w:rFonts w:asciiTheme="minorHAnsi" w:hAnsiTheme="minorHAnsi" w:cs="Times New Roman"/>
          <w:color w:val="auto"/>
          <w:sz w:val="20"/>
          <w:szCs w:val="20"/>
        </w:rPr>
        <w:t>1 – podstawowy,</w:t>
      </w:r>
    </w:p>
    <w:p w:rsidR="00B2721F" w:rsidRPr="008C2E8F" w:rsidRDefault="00B2721F"/>
    <w:sectPr w:rsidR="00B2721F" w:rsidRPr="008C2E8F" w:rsidSect="00ED11F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3585" w:rsidRDefault="00EF3585" w:rsidP="002C0CA5">
      <w:pPr>
        <w:spacing w:line="240" w:lineRule="auto"/>
      </w:pPr>
      <w:r>
        <w:separator/>
      </w:r>
    </w:p>
  </w:endnote>
  <w:endnote w:type="continuationSeparator" w:id="0">
    <w:p w:rsidR="00EF3585" w:rsidRDefault="00EF3585" w:rsidP="002C0C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3585" w:rsidRDefault="00EF3585" w:rsidP="002C0CA5">
      <w:pPr>
        <w:spacing w:line="240" w:lineRule="auto"/>
      </w:pPr>
      <w:r>
        <w:separator/>
      </w:r>
    </w:p>
  </w:footnote>
  <w:footnote w:type="continuationSeparator" w:id="0">
    <w:p w:rsidR="00EF3585" w:rsidRDefault="00EF3585" w:rsidP="002C0CA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C32DD"/>
    <w:multiLevelType w:val="hybridMultilevel"/>
    <w:tmpl w:val="24343E9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1AD728F"/>
    <w:multiLevelType w:val="hybridMultilevel"/>
    <w:tmpl w:val="62FE325A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1F9"/>
    <w:rsid w:val="000834BC"/>
    <w:rsid w:val="000C4232"/>
    <w:rsid w:val="000D3772"/>
    <w:rsid w:val="00207BBF"/>
    <w:rsid w:val="0025202E"/>
    <w:rsid w:val="002C0CA5"/>
    <w:rsid w:val="00341D25"/>
    <w:rsid w:val="0036131B"/>
    <w:rsid w:val="003B680D"/>
    <w:rsid w:val="004075F6"/>
    <w:rsid w:val="00423124"/>
    <w:rsid w:val="00455299"/>
    <w:rsid w:val="004F5168"/>
    <w:rsid w:val="005527AD"/>
    <w:rsid w:val="00605231"/>
    <w:rsid w:val="006537EC"/>
    <w:rsid w:val="006674DC"/>
    <w:rsid w:val="00675EA5"/>
    <w:rsid w:val="006C766B"/>
    <w:rsid w:val="0070616C"/>
    <w:rsid w:val="0072568B"/>
    <w:rsid w:val="00735F91"/>
    <w:rsid w:val="007B15AA"/>
    <w:rsid w:val="007D736E"/>
    <w:rsid w:val="00813B18"/>
    <w:rsid w:val="00860FAB"/>
    <w:rsid w:val="00896A8F"/>
    <w:rsid w:val="008C2E8F"/>
    <w:rsid w:val="008C5679"/>
    <w:rsid w:val="008F7E6F"/>
    <w:rsid w:val="00925376"/>
    <w:rsid w:val="0093211F"/>
    <w:rsid w:val="00965A2D"/>
    <w:rsid w:val="00966E0B"/>
    <w:rsid w:val="009B21A4"/>
    <w:rsid w:val="009E71F1"/>
    <w:rsid w:val="00A15D23"/>
    <w:rsid w:val="00A37EFA"/>
    <w:rsid w:val="00A43564"/>
    <w:rsid w:val="00AA5CFA"/>
    <w:rsid w:val="00AC33BB"/>
    <w:rsid w:val="00B2721F"/>
    <w:rsid w:val="00B51E99"/>
    <w:rsid w:val="00BC310A"/>
    <w:rsid w:val="00CD0414"/>
    <w:rsid w:val="00D527B8"/>
    <w:rsid w:val="00E522DC"/>
    <w:rsid w:val="00E75BC9"/>
    <w:rsid w:val="00ED11F9"/>
    <w:rsid w:val="00ED78A8"/>
    <w:rsid w:val="00EE4F54"/>
    <w:rsid w:val="00EF3585"/>
    <w:rsid w:val="00F17173"/>
    <w:rsid w:val="00F370BF"/>
    <w:rsid w:val="00FB2DB7"/>
    <w:rsid w:val="00FC0D5C"/>
    <w:rsid w:val="00FF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54A196-ACF1-42B4-BF76-48B1571FD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11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3211F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7BB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7BB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C0CA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0CA5"/>
  </w:style>
  <w:style w:type="paragraph" w:styleId="Stopka">
    <w:name w:val="footer"/>
    <w:basedOn w:val="Normalny"/>
    <w:link w:val="StopkaZnak"/>
    <w:uiPriority w:val="99"/>
    <w:unhideWhenUsed/>
    <w:rsid w:val="002C0CA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0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6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854</Words>
  <Characters>5130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Zbigniew Wagner</dc:creator>
  <cp:lastModifiedBy>magdalena pawełkowicz</cp:lastModifiedBy>
  <cp:revision>5</cp:revision>
  <cp:lastPrinted>2019-03-18T08:34:00Z</cp:lastPrinted>
  <dcterms:created xsi:type="dcterms:W3CDTF">2019-04-27T10:33:00Z</dcterms:created>
  <dcterms:modified xsi:type="dcterms:W3CDTF">2020-09-25T15:31:00Z</dcterms:modified>
</cp:coreProperties>
</file>