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4A5771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C943D9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Ekologiczna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produkcja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owoców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860EE5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Tr="004A5771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C943D9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prouction</w:t>
            </w:r>
            <w:proofErr w:type="spellEnd"/>
          </w:p>
        </w:tc>
      </w:tr>
      <w:tr w:rsidR="00C87504" w:rsidTr="004A577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943D9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4A5771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4A5771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3D7288" w:rsidRDefault="003E60D7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7288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3D7288" w:rsidRDefault="000D1192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728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</w:tr>
      <w:tr w:rsidR="00C87504" w:rsidTr="004A577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62FE3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62FE3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B52F6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3E60D7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04362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3E60D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4A577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F27DB" w:rsidP="000D119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</w:t>
            </w:r>
            <w:r w:rsidR="000D1192">
              <w:rPr>
                <w:b/>
                <w:sz w:val="16"/>
                <w:szCs w:val="16"/>
              </w:rPr>
              <w:t>-</w:t>
            </w:r>
            <w:r w:rsidR="00C87504">
              <w:rPr>
                <w:b/>
                <w:sz w:val="16"/>
                <w:szCs w:val="16"/>
              </w:rPr>
              <w:t>Z</w:t>
            </w:r>
            <w:r w:rsidR="00C87504" w:rsidRPr="006C766B">
              <w:rPr>
                <w:b/>
                <w:sz w:val="16"/>
                <w:szCs w:val="16"/>
              </w:rPr>
              <w:t>-</w:t>
            </w:r>
            <w:r w:rsidR="000D1192">
              <w:rPr>
                <w:b/>
                <w:sz w:val="16"/>
                <w:szCs w:val="16"/>
              </w:rPr>
              <w:t>2Z19.6</w:t>
            </w:r>
          </w:p>
        </w:tc>
      </w:tr>
      <w:tr w:rsidR="00C87504" w:rsidRPr="00CD0414" w:rsidTr="004A5771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4A577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0D1192" w:rsidRDefault="005A5033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Kamila Bokszczanin</w:t>
            </w:r>
          </w:p>
        </w:tc>
      </w:tr>
      <w:tr w:rsidR="00C87504" w:rsidTr="004A577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0D1192" w:rsidRDefault="005A5033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inż. Kamila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Bokszczanin</w:t>
            </w:r>
            <w:proofErr w:type="spellEnd"/>
          </w:p>
        </w:tc>
      </w:tr>
      <w:tr w:rsidR="004A5771" w:rsidTr="004A577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A5771" w:rsidRPr="00582090" w:rsidRDefault="004A5771" w:rsidP="004A5771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71" w:rsidRDefault="004A5771" w:rsidP="004A577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Zakład Sadownictwa, Katedra Sadownictwa i Ekonomiki Ogrodnictwa; Instytut Nauk Ogrodniczych</w:t>
            </w:r>
          </w:p>
        </w:tc>
      </w:tr>
      <w:tr w:rsidR="004A5771" w:rsidTr="004A577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A5771" w:rsidRPr="00582090" w:rsidRDefault="004A5771" w:rsidP="004A577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71" w:rsidRDefault="004A5771" w:rsidP="004A5771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C87504" w:rsidTr="004A577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732" w:rsidRPr="000D1192" w:rsidRDefault="00BC0732" w:rsidP="00BC073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1192">
              <w:rPr>
                <w:rFonts w:ascii="Times New Roman" w:hAnsi="Times New Roman" w:cs="Times New Roman"/>
                <w:bCs/>
                <w:sz w:val="16"/>
                <w:szCs w:val="16"/>
              </w:rPr>
              <w:t>Zapoznanie studentów z ekologiczną produkcją owoców</w:t>
            </w:r>
            <w:r w:rsidR="000D7E78" w:rsidRPr="000D119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0D11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Stan obecny oraz </w:t>
            </w:r>
            <w:r w:rsidR="000D7E78" w:rsidRPr="000D1192">
              <w:rPr>
                <w:rFonts w:ascii="Times New Roman" w:hAnsi="Times New Roman" w:cs="Times New Roman"/>
                <w:bCs/>
                <w:sz w:val="16"/>
                <w:szCs w:val="16"/>
              </w:rPr>
              <w:t>ś</w:t>
            </w:r>
            <w:r w:rsidRPr="000D1192">
              <w:rPr>
                <w:rFonts w:ascii="Times New Roman" w:hAnsi="Times New Roman" w:cs="Times New Roman"/>
                <w:bCs/>
                <w:sz w:val="16"/>
                <w:szCs w:val="16"/>
              </w:rPr>
              <w:t>wiatowe tendencje rozwoju sadownictwa ekologicznego na świecie i w Polsce. Struktura i zasady organizacji upraw ekologicznych w Polsce. Ramy instytucjonalno-prawne rolnictwa ekologicznego w Polsce (uwarunkowania prawne, kontrola, certyfikacja, dotacje, znakowanie produktów), a także warunki prowadzenia i cechy sadownictwa ekologicznego.</w:t>
            </w:r>
          </w:p>
          <w:p w:rsidR="00C87504" w:rsidRPr="000D1192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504" w:rsidRPr="000D1192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504" w:rsidRPr="000D1192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504" w:rsidRPr="000D1192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504" w:rsidRPr="000D1192" w:rsidRDefault="00C87504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RPr="00E31A6B" w:rsidTr="004A5771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192" w:rsidRPr="000D1192" w:rsidRDefault="000D1192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1192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C62FE3">
              <w:rPr>
                <w:rFonts w:ascii="Times New Roman" w:hAnsi="Times New Roman" w:cs="Times New Roman"/>
                <w:bCs/>
                <w:sz w:val="16"/>
                <w:szCs w:val="16"/>
              </w:rPr>
              <w:t>ykład:</w:t>
            </w:r>
            <w:r w:rsidR="00FA40A5" w:rsidRPr="000D11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</w:t>
            </w:r>
            <w:r w:rsidR="003E0B23" w:rsidRPr="000D11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36200" w:rsidRPr="000D1192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="000E514B" w:rsidRPr="000D11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E514B" w:rsidRPr="000D1192">
              <w:rPr>
                <w:rFonts w:ascii="Times New Roman" w:hAnsi="Times New Roman" w:cs="Times New Roman"/>
              </w:rPr>
              <w:t xml:space="preserve"> </w:t>
            </w:r>
          </w:p>
          <w:p w:rsidR="000E514B" w:rsidRPr="000D1192" w:rsidRDefault="000D1192" w:rsidP="00C62FE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1192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204343" w:rsidRPr="000D1192">
              <w:rPr>
                <w:rFonts w:ascii="Times New Roman" w:hAnsi="Times New Roman" w:cs="Times New Roman"/>
                <w:bCs/>
                <w:sz w:val="16"/>
                <w:szCs w:val="16"/>
              </w:rPr>
              <w:t>wiczenia</w:t>
            </w:r>
            <w:r w:rsidR="00C62FE3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="00204343" w:rsidRPr="000D11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 </w:t>
            </w:r>
            <w:r w:rsidR="00F64D45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C87504" w:rsidRPr="00E31A6B" w:rsidTr="004A5771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A0C" w:rsidRPr="000D1192" w:rsidRDefault="00005A0C" w:rsidP="00005A0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1192">
              <w:rPr>
                <w:rFonts w:ascii="Times New Roman" w:hAnsi="Times New Roman" w:cs="Times New Roman"/>
                <w:bCs/>
                <w:sz w:val="16"/>
                <w:szCs w:val="16"/>
              </w:rPr>
              <w:t>Wykłady w formie prezentacji multimedialnych, wyjazd do sadu ekologicznego.</w:t>
            </w:r>
          </w:p>
          <w:p w:rsidR="00C87504" w:rsidRPr="000D1192" w:rsidRDefault="00C87504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RPr="00E31A6B" w:rsidTr="004A577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0D1192" w:rsidRDefault="00D84FFB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1192">
              <w:rPr>
                <w:rFonts w:ascii="Times New Roman" w:hAnsi="Times New Roman" w:cs="Times New Roman"/>
                <w:sz w:val="16"/>
                <w:szCs w:val="16"/>
              </w:rPr>
              <w:t>Botanika, Ekologia i ochrona środowiska, Uprawa roli i żywienie roślin</w:t>
            </w:r>
          </w:p>
        </w:tc>
      </w:tr>
      <w:tr w:rsidR="000D1192" w:rsidTr="004A5771">
        <w:trPr>
          <w:trHeight w:val="907"/>
        </w:trPr>
        <w:tc>
          <w:tcPr>
            <w:tcW w:w="2480" w:type="dxa"/>
            <w:gridSpan w:val="2"/>
            <w:vAlign w:val="center"/>
          </w:tcPr>
          <w:p w:rsidR="000D1192" w:rsidRPr="00582090" w:rsidRDefault="000D1192" w:rsidP="000D119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0D1192" w:rsidRPr="008A5401" w:rsidRDefault="000D1192" w:rsidP="000D119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0D1192" w:rsidRPr="008A5401" w:rsidRDefault="00F64D45" w:rsidP="000D119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W_01 -</w:t>
            </w:r>
            <w:r w:rsidR="000D1192" w:rsidRPr="008A5401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D1192" w:rsidRPr="008A5401">
              <w:rPr>
                <w:rFonts w:ascii="Times New Roman" w:hAnsi="Times New Roman" w:cs="Times New Roman"/>
                <w:sz w:val="16"/>
                <w:szCs w:val="16"/>
              </w:rPr>
              <w:t>zna zaawansowane metody, techniki i technologie stosowane w produkcji roślin ogrodniczych oraz pozwalające kształtować potencjał przyrody w celu poprawy jakości życia człowieka</w:t>
            </w:r>
          </w:p>
          <w:p w:rsidR="000D1192" w:rsidRPr="000D1192" w:rsidRDefault="000D1192" w:rsidP="000D119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W_02 – ma poszerzoną wiedzę w zakresie środowiskowych, społecznych i ekonomicznych uwarunkowań produkcji ogrodniczej</w:t>
            </w:r>
          </w:p>
        </w:tc>
        <w:tc>
          <w:tcPr>
            <w:tcW w:w="2680" w:type="dxa"/>
            <w:gridSpan w:val="3"/>
            <w:vAlign w:val="center"/>
          </w:tcPr>
          <w:p w:rsidR="000D1192" w:rsidRPr="008A5401" w:rsidRDefault="000D1192" w:rsidP="000D119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0D1192" w:rsidRPr="008A5401" w:rsidRDefault="000D1192" w:rsidP="000D119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U_01 – potrafi dostosować rodzaj oraz zaawansowane metody produkcji ogrodniczej do uwarunkowań środowiskowych</w:t>
            </w:r>
          </w:p>
          <w:p w:rsidR="000D1192" w:rsidRPr="008A5401" w:rsidRDefault="000D1192" w:rsidP="000D119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U_02 – identyfikuje i wszechstronnie analizuje problemy i zagrożenia związane z podejmowaną działalnością ogrodniczą</w:t>
            </w:r>
          </w:p>
          <w:p w:rsidR="000D1192" w:rsidRPr="000D1192" w:rsidRDefault="000D1192" w:rsidP="000D11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0D1192" w:rsidRPr="008A5401" w:rsidRDefault="000D1192" w:rsidP="000D119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0D1192" w:rsidRPr="008A5401" w:rsidRDefault="000D1192" w:rsidP="000D119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K_01– jest gotów do samodzielnego podejmowania decyzji w zakresie prowadzenia działalności ogrodniczej na poziomie zawodowym</w:t>
            </w:r>
          </w:p>
          <w:p w:rsidR="000D1192" w:rsidRPr="008A5401" w:rsidRDefault="000D1192" w:rsidP="000D119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K_02 – dokonuje krytycznej analizy metod i technologii stosowanych w uprawie roślin, planując produkcję ogrodniczą</w:t>
            </w:r>
          </w:p>
          <w:p w:rsidR="000D1192" w:rsidRPr="000D1192" w:rsidRDefault="000D1192" w:rsidP="000D119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K_03 – jest świadomy społecznej, zawodowej i etycznej odpowiedzialności za jakość produkowanej żywności i stan środowiska naturalnego</w:t>
            </w:r>
          </w:p>
        </w:tc>
      </w:tr>
      <w:tr w:rsidR="00C87504" w:rsidTr="004A5771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0D1192" w:rsidRPr="008A5401" w:rsidRDefault="000D1192" w:rsidP="000D119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 xml:space="preserve">Efekt W_01, W_02, U_01, U_02, K_01, K_02, K_03 – </w:t>
            </w:r>
            <w:r w:rsidR="00C92373">
              <w:rPr>
                <w:rFonts w:ascii="Times New Roman" w:hAnsi="Times New Roman" w:cs="Times New Roman"/>
                <w:bCs/>
                <w:sz w:val="16"/>
                <w:szCs w:val="16"/>
              </w:rPr>
              <w:t>egzamin</w:t>
            </w: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64D45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forma pisemna</w:t>
            </w:r>
            <w:r w:rsidR="00F64D45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C87504" w:rsidRPr="000D1192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4A5771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0D1192" w:rsidRDefault="005D1FAF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1192">
              <w:rPr>
                <w:rFonts w:ascii="Times New Roman" w:hAnsi="Times New Roman" w:cs="Times New Roman"/>
                <w:bCs/>
                <w:sz w:val="16"/>
                <w:szCs w:val="16"/>
              </w:rPr>
              <w:t>Wyniki kolokwiów sprawdzających znajomość zagadnień, kartoteka ocen</w:t>
            </w:r>
          </w:p>
        </w:tc>
      </w:tr>
      <w:tr w:rsidR="00C87504" w:rsidTr="004A5771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0D1192" w:rsidRDefault="00C62FE3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</w:t>
            </w:r>
            <w:r w:rsidR="009D2457" w:rsidRPr="000D11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="00F64D45">
              <w:rPr>
                <w:rFonts w:ascii="Times New Roman" w:hAnsi="Times New Roman" w:cs="Times New Roman"/>
                <w:bCs/>
                <w:sz w:val="16"/>
                <w:szCs w:val="16"/>
              </w:rPr>
              <w:t>90%,</w:t>
            </w:r>
            <w:r w:rsidR="009D2457" w:rsidRPr="000D11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aktywność – 10%,</w:t>
            </w:r>
          </w:p>
        </w:tc>
      </w:tr>
      <w:tr w:rsidR="00C87504" w:rsidTr="004A5771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0D1192" w:rsidRDefault="001A42CF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1192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dydaktyczna, zajęcia w terenie</w:t>
            </w:r>
          </w:p>
        </w:tc>
      </w:tr>
      <w:tr w:rsidR="00C87504" w:rsidTr="004A5771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0D1192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192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523BCB" w:rsidRPr="000D1192" w:rsidRDefault="00C87504" w:rsidP="00523BC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19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523BCB" w:rsidRPr="000D1192">
              <w:rPr>
                <w:rFonts w:ascii="Times New Roman" w:hAnsi="Times New Roman" w:cs="Times New Roman"/>
                <w:sz w:val="16"/>
                <w:szCs w:val="16"/>
              </w:rPr>
              <w:t xml:space="preserve">Tyburski J., Studzińska B. Sadownictwo ekologiczne. Wydawnictwo WUM Olsztyn 2013, </w:t>
            </w:r>
            <w:proofErr w:type="spellStart"/>
            <w:r w:rsidR="00523BCB" w:rsidRPr="000D1192">
              <w:rPr>
                <w:rFonts w:ascii="Times New Roman" w:hAnsi="Times New Roman" w:cs="Times New Roman"/>
                <w:sz w:val="16"/>
                <w:szCs w:val="16"/>
              </w:rPr>
              <w:t>ss</w:t>
            </w:r>
            <w:proofErr w:type="spellEnd"/>
            <w:r w:rsidR="00523BCB" w:rsidRPr="000D1192">
              <w:rPr>
                <w:rFonts w:ascii="Times New Roman" w:hAnsi="Times New Roman" w:cs="Times New Roman"/>
                <w:sz w:val="16"/>
                <w:szCs w:val="16"/>
              </w:rPr>
              <w:t xml:space="preserve"> 247.</w:t>
            </w:r>
          </w:p>
          <w:p w:rsidR="00523BCB" w:rsidRPr="000D1192" w:rsidRDefault="00305AF3" w:rsidP="00523BC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19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523BCB" w:rsidRPr="000D1192">
              <w:rPr>
                <w:rFonts w:ascii="Times New Roman" w:hAnsi="Times New Roman" w:cs="Times New Roman"/>
                <w:sz w:val="16"/>
                <w:szCs w:val="16"/>
              </w:rPr>
              <w:t xml:space="preserve">Kawecki Z. Owocodajne drzewa i krzewy chłodniejszych stref klimatycznych. Wydawnictwo WUM Olsztyn 2005, </w:t>
            </w:r>
            <w:proofErr w:type="spellStart"/>
            <w:r w:rsidR="00523BCB" w:rsidRPr="000D1192">
              <w:rPr>
                <w:rFonts w:ascii="Times New Roman" w:hAnsi="Times New Roman" w:cs="Times New Roman"/>
                <w:sz w:val="16"/>
                <w:szCs w:val="16"/>
              </w:rPr>
              <w:t>ss</w:t>
            </w:r>
            <w:proofErr w:type="spellEnd"/>
            <w:r w:rsidR="00523BCB" w:rsidRPr="000D1192">
              <w:rPr>
                <w:rFonts w:ascii="Times New Roman" w:hAnsi="Times New Roman" w:cs="Times New Roman"/>
                <w:sz w:val="16"/>
                <w:szCs w:val="16"/>
              </w:rPr>
              <w:t xml:space="preserve"> 173.</w:t>
            </w:r>
          </w:p>
          <w:p w:rsidR="00523BCB" w:rsidRPr="000D1192" w:rsidRDefault="00305AF3" w:rsidP="00523BC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192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523BCB" w:rsidRPr="000D1192">
              <w:rPr>
                <w:rFonts w:ascii="Times New Roman" w:hAnsi="Times New Roman" w:cs="Times New Roman"/>
                <w:sz w:val="16"/>
                <w:szCs w:val="16"/>
              </w:rPr>
              <w:t xml:space="preserve">Mika A. Owoce dla amatorów. Krajowa Rada RZO 1994, </w:t>
            </w:r>
            <w:proofErr w:type="spellStart"/>
            <w:r w:rsidR="00523BCB" w:rsidRPr="000D1192">
              <w:rPr>
                <w:rFonts w:ascii="Times New Roman" w:hAnsi="Times New Roman" w:cs="Times New Roman"/>
                <w:sz w:val="16"/>
                <w:szCs w:val="16"/>
              </w:rPr>
              <w:t>ss</w:t>
            </w:r>
            <w:proofErr w:type="spellEnd"/>
            <w:r w:rsidR="00523BCB" w:rsidRPr="000D1192">
              <w:rPr>
                <w:rFonts w:ascii="Times New Roman" w:hAnsi="Times New Roman" w:cs="Times New Roman"/>
                <w:sz w:val="16"/>
                <w:szCs w:val="16"/>
              </w:rPr>
              <w:t xml:space="preserve"> 231</w:t>
            </w:r>
          </w:p>
          <w:p w:rsidR="00523BCB" w:rsidRPr="000D1192" w:rsidRDefault="00305AF3" w:rsidP="00523BC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D1192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="00523BCB" w:rsidRPr="000D1192">
              <w:rPr>
                <w:rFonts w:ascii="Times New Roman" w:hAnsi="Times New Roman" w:cs="Times New Roman"/>
                <w:sz w:val="16"/>
                <w:szCs w:val="16"/>
              </w:rPr>
              <w:t xml:space="preserve">Pieniążek J., Pieniążek S.A. Owoce krain dalekich. </w:t>
            </w:r>
            <w:proofErr w:type="spellStart"/>
            <w:r w:rsidR="00523BCB" w:rsidRPr="000D1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PWRiL</w:t>
            </w:r>
            <w:proofErr w:type="spellEnd"/>
            <w:r w:rsidR="00523BCB" w:rsidRPr="000D1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Warszawa 1981,ss 400.</w:t>
            </w:r>
          </w:p>
          <w:p w:rsidR="00C87504" w:rsidRPr="000D1192" w:rsidRDefault="00305AF3" w:rsidP="00457A2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5. </w:t>
            </w:r>
            <w:proofErr w:type="spellStart"/>
            <w:r w:rsidR="00523BCB" w:rsidRPr="000D1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Goller</w:t>
            </w:r>
            <w:proofErr w:type="spellEnd"/>
            <w:r w:rsidR="00523BCB" w:rsidRPr="000D1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K. </w:t>
            </w:r>
            <w:proofErr w:type="spellStart"/>
            <w:r w:rsidR="00523BCB" w:rsidRPr="000D1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Cytrusy</w:t>
            </w:r>
            <w:proofErr w:type="spellEnd"/>
            <w:r w:rsidR="00523BCB" w:rsidRPr="000D1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="00523BCB" w:rsidRPr="000D1192">
              <w:rPr>
                <w:rFonts w:ascii="Times New Roman" w:hAnsi="Times New Roman" w:cs="Times New Roman"/>
                <w:sz w:val="16"/>
                <w:szCs w:val="16"/>
              </w:rPr>
              <w:t xml:space="preserve">Wyd. Działkowiec </w:t>
            </w:r>
            <w:proofErr w:type="spellStart"/>
            <w:r w:rsidR="00523BCB" w:rsidRPr="000D1192">
              <w:rPr>
                <w:rFonts w:ascii="Times New Roman" w:hAnsi="Times New Roman" w:cs="Times New Roman"/>
                <w:sz w:val="16"/>
                <w:szCs w:val="16"/>
              </w:rPr>
              <w:t>sp</w:t>
            </w:r>
            <w:proofErr w:type="spellEnd"/>
            <w:r w:rsidR="00523BCB" w:rsidRPr="000D1192">
              <w:rPr>
                <w:rFonts w:ascii="Times New Roman" w:hAnsi="Times New Roman" w:cs="Times New Roman"/>
                <w:sz w:val="16"/>
                <w:szCs w:val="16"/>
              </w:rPr>
              <w:t xml:space="preserve"> z o. o. 2007, ss72.</w:t>
            </w:r>
          </w:p>
        </w:tc>
      </w:tr>
      <w:tr w:rsidR="00C87504" w:rsidTr="004A5771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0E514B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lastRenderedPageBreak/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860EE5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C62FE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5A3062">
        <w:rPr>
          <w:sz w:val="18"/>
        </w:rPr>
        <w:t>uczenia</w:t>
      </w:r>
      <w:r w:rsidRPr="0058648C">
        <w:rPr>
          <w:sz w:val="18"/>
        </w:rPr>
        <w:t xml:space="preserve"> </w:t>
      </w:r>
      <w:r w:rsidR="003C2B32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F64D45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0D1192" w:rsidRPr="00FB1C10" w:rsidTr="00F64D45">
        <w:tc>
          <w:tcPr>
            <w:tcW w:w="1740" w:type="dxa"/>
          </w:tcPr>
          <w:p w:rsidR="000D1192" w:rsidRPr="003C2B32" w:rsidRDefault="000D1192" w:rsidP="006478A0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3C2B32">
              <w:rPr>
                <w:rFonts w:ascii="Times New Roman" w:hAnsi="Times New Roman" w:cs="Times New Roman"/>
                <w:bCs/>
                <w:sz w:val="16"/>
                <w:szCs w:val="16"/>
              </w:rPr>
              <w:t>Wiedza – W_01</w:t>
            </w:r>
          </w:p>
        </w:tc>
        <w:tc>
          <w:tcPr>
            <w:tcW w:w="4370" w:type="dxa"/>
          </w:tcPr>
          <w:p w:rsidR="000D1192" w:rsidRPr="003C2B32" w:rsidRDefault="000D1192" w:rsidP="00B7700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B32">
              <w:rPr>
                <w:rFonts w:ascii="Times New Roman" w:hAnsi="Times New Roman" w:cs="Times New Roman"/>
                <w:sz w:val="16"/>
                <w:szCs w:val="16"/>
              </w:rPr>
              <w:t>zna zaawansowane metody, techniki i technologie stosowane w produkcji roślin ogrodniczych oraz pozwalające kształtować potencjał przyrody w celu poprawy jakości życia człowieka</w:t>
            </w:r>
          </w:p>
        </w:tc>
        <w:tc>
          <w:tcPr>
            <w:tcW w:w="3001" w:type="dxa"/>
          </w:tcPr>
          <w:p w:rsidR="000D1192" w:rsidRPr="003C2B32" w:rsidRDefault="000D1192" w:rsidP="00E203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2B32">
              <w:rPr>
                <w:rFonts w:ascii="Times New Roman" w:hAnsi="Times New Roman" w:cs="Times New Roman"/>
                <w:sz w:val="16"/>
                <w:szCs w:val="16"/>
              </w:rPr>
              <w:t>K_W04; K_W02</w:t>
            </w:r>
          </w:p>
          <w:p w:rsidR="000D1192" w:rsidRPr="003C2B32" w:rsidRDefault="000D119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0D1192" w:rsidRPr="003C2B32" w:rsidRDefault="000D119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B32">
              <w:rPr>
                <w:rFonts w:ascii="Times New Roman" w:hAnsi="Times New Roman" w:cs="Times New Roman"/>
                <w:bCs/>
                <w:sz w:val="16"/>
                <w:szCs w:val="16"/>
              </w:rPr>
              <w:t>3; 3</w:t>
            </w:r>
          </w:p>
        </w:tc>
      </w:tr>
      <w:tr w:rsidR="000D1192" w:rsidRPr="00FB1C10" w:rsidTr="00F64D45">
        <w:tc>
          <w:tcPr>
            <w:tcW w:w="1740" w:type="dxa"/>
          </w:tcPr>
          <w:p w:rsidR="000D1192" w:rsidRPr="003C2B32" w:rsidRDefault="000D1192" w:rsidP="006478A0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3C2B32">
              <w:rPr>
                <w:rFonts w:ascii="Times New Roman" w:hAnsi="Times New Roman" w:cs="Times New Roman"/>
                <w:bCs/>
                <w:sz w:val="16"/>
                <w:szCs w:val="16"/>
              </w:rPr>
              <w:t>Wiedza –W_02</w:t>
            </w:r>
          </w:p>
        </w:tc>
        <w:tc>
          <w:tcPr>
            <w:tcW w:w="4370" w:type="dxa"/>
          </w:tcPr>
          <w:p w:rsidR="000D1192" w:rsidRPr="003C2B32" w:rsidRDefault="000D1192" w:rsidP="00B7700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B32">
              <w:rPr>
                <w:rFonts w:ascii="Times New Roman" w:hAnsi="Times New Roman" w:cs="Times New Roman"/>
                <w:sz w:val="16"/>
                <w:szCs w:val="16"/>
              </w:rPr>
              <w:t>ma poszerzoną wiedzę w zakresie środowiskowych, społecznych i ekonomicznych uwarunkowań produkcji ogrodniczej</w:t>
            </w:r>
          </w:p>
        </w:tc>
        <w:tc>
          <w:tcPr>
            <w:tcW w:w="3001" w:type="dxa"/>
          </w:tcPr>
          <w:p w:rsidR="000D1192" w:rsidRPr="003C2B32" w:rsidRDefault="000D1192" w:rsidP="006478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B32">
              <w:rPr>
                <w:rFonts w:ascii="Times New Roman" w:hAnsi="Times New Roman" w:cs="Times New Roman"/>
                <w:sz w:val="16"/>
                <w:szCs w:val="16"/>
              </w:rPr>
              <w:t>K_W04; K_W02</w:t>
            </w:r>
          </w:p>
        </w:tc>
        <w:tc>
          <w:tcPr>
            <w:tcW w:w="1381" w:type="dxa"/>
          </w:tcPr>
          <w:p w:rsidR="000D1192" w:rsidRPr="003C2B32" w:rsidRDefault="000D119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B32">
              <w:rPr>
                <w:rFonts w:ascii="Times New Roman" w:hAnsi="Times New Roman" w:cs="Times New Roman"/>
                <w:bCs/>
                <w:sz w:val="16"/>
                <w:szCs w:val="16"/>
              </w:rPr>
              <w:t>3; 3</w:t>
            </w:r>
          </w:p>
        </w:tc>
      </w:tr>
      <w:tr w:rsidR="000D1192" w:rsidRPr="00FB1C10" w:rsidTr="00F64D45">
        <w:tc>
          <w:tcPr>
            <w:tcW w:w="1740" w:type="dxa"/>
          </w:tcPr>
          <w:p w:rsidR="000D1192" w:rsidRPr="003C2B32" w:rsidRDefault="000D1192" w:rsidP="006478A0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3C2B32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U_01</w:t>
            </w:r>
          </w:p>
        </w:tc>
        <w:tc>
          <w:tcPr>
            <w:tcW w:w="4370" w:type="dxa"/>
          </w:tcPr>
          <w:p w:rsidR="000D1192" w:rsidRPr="003C2B32" w:rsidRDefault="000D1192" w:rsidP="00E2038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B32">
              <w:rPr>
                <w:rFonts w:ascii="Times New Roman" w:hAnsi="Times New Roman" w:cs="Times New Roman"/>
                <w:sz w:val="16"/>
                <w:szCs w:val="16"/>
              </w:rPr>
              <w:t>potrafi dostosować rodzaj oraz zaawansowane metody produkcji ogrodniczej do uwarunkowań środowiskowych</w:t>
            </w:r>
          </w:p>
          <w:p w:rsidR="000D1192" w:rsidRPr="003C2B32" w:rsidRDefault="000D1192" w:rsidP="00532B2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0D1192" w:rsidRPr="003C2B32" w:rsidRDefault="000D1192" w:rsidP="00E2038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B32">
              <w:rPr>
                <w:rFonts w:ascii="Times New Roman" w:hAnsi="Times New Roman" w:cs="Times New Roman"/>
                <w:bCs/>
                <w:sz w:val="16"/>
                <w:szCs w:val="16"/>
              </w:rPr>
              <w:t>K_U03; K_U04; K_U12</w:t>
            </w:r>
          </w:p>
          <w:p w:rsidR="000D1192" w:rsidRPr="003C2B32" w:rsidRDefault="000D119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0D1192" w:rsidRPr="003C2B32" w:rsidRDefault="000D119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B32">
              <w:rPr>
                <w:rFonts w:ascii="Times New Roman" w:hAnsi="Times New Roman" w:cs="Times New Roman"/>
                <w:bCs/>
                <w:sz w:val="16"/>
                <w:szCs w:val="16"/>
              </w:rPr>
              <w:t>2; 2; 2</w:t>
            </w:r>
          </w:p>
        </w:tc>
      </w:tr>
      <w:tr w:rsidR="000D1192" w:rsidRPr="00FB1C10" w:rsidTr="00F64D45">
        <w:tc>
          <w:tcPr>
            <w:tcW w:w="1740" w:type="dxa"/>
          </w:tcPr>
          <w:p w:rsidR="000D1192" w:rsidRPr="003C2B32" w:rsidRDefault="000D1192" w:rsidP="006478A0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3C2B32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U_02</w:t>
            </w:r>
          </w:p>
        </w:tc>
        <w:tc>
          <w:tcPr>
            <w:tcW w:w="4370" w:type="dxa"/>
          </w:tcPr>
          <w:p w:rsidR="000D1192" w:rsidRPr="003C2B32" w:rsidRDefault="000D1192" w:rsidP="00532B2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B32">
              <w:rPr>
                <w:rFonts w:ascii="Times New Roman" w:hAnsi="Times New Roman" w:cs="Times New Roman"/>
                <w:sz w:val="16"/>
                <w:szCs w:val="16"/>
              </w:rPr>
              <w:t>identyfikuje i wszechstronnie analizuje problemy i zagrożenia związane z podejmowaną działalnością ogrodniczą</w:t>
            </w:r>
          </w:p>
        </w:tc>
        <w:tc>
          <w:tcPr>
            <w:tcW w:w="3001" w:type="dxa"/>
          </w:tcPr>
          <w:p w:rsidR="000D1192" w:rsidRPr="003C2B32" w:rsidRDefault="000D1192" w:rsidP="006478A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B32">
              <w:rPr>
                <w:rFonts w:ascii="Times New Roman" w:hAnsi="Times New Roman" w:cs="Times New Roman"/>
                <w:bCs/>
                <w:sz w:val="16"/>
                <w:szCs w:val="16"/>
              </w:rPr>
              <w:t>K_U03; K_U04</w:t>
            </w:r>
          </w:p>
        </w:tc>
        <w:tc>
          <w:tcPr>
            <w:tcW w:w="1381" w:type="dxa"/>
          </w:tcPr>
          <w:p w:rsidR="000D1192" w:rsidRPr="003C2B32" w:rsidRDefault="000D119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B32"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0D1192" w:rsidRPr="00FB1C10" w:rsidTr="00F64D45">
        <w:tc>
          <w:tcPr>
            <w:tcW w:w="1740" w:type="dxa"/>
          </w:tcPr>
          <w:p w:rsidR="000D1192" w:rsidRPr="003C2B32" w:rsidRDefault="000D1192" w:rsidP="00532B29">
            <w:pPr>
              <w:spacing w:line="240" w:lineRule="auto"/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3C2B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- </w:t>
            </w:r>
            <w:r w:rsidRPr="003C2B32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</w:p>
        </w:tc>
        <w:tc>
          <w:tcPr>
            <w:tcW w:w="4370" w:type="dxa"/>
          </w:tcPr>
          <w:p w:rsidR="000D1192" w:rsidRPr="003C2B32" w:rsidRDefault="000D1192" w:rsidP="00532B2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B32">
              <w:rPr>
                <w:rFonts w:ascii="Times New Roman" w:hAnsi="Times New Roman" w:cs="Times New Roman"/>
                <w:sz w:val="16"/>
                <w:szCs w:val="16"/>
              </w:rPr>
              <w:t>jest gotów do samodzielnego podejmowania decyzji w zakresie prowadzenia działalności ogrodniczej na poziomie zawodowym</w:t>
            </w:r>
          </w:p>
        </w:tc>
        <w:tc>
          <w:tcPr>
            <w:tcW w:w="3001" w:type="dxa"/>
          </w:tcPr>
          <w:p w:rsidR="000D1192" w:rsidRPr="003C2B32" w:rsidRDefault="000D1192" w:rsidP="00E2038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B32">
              <w:rPr>
                <w:rFonts w:ascii="Times New Roman" w:hAnsi="Times New Roman" w:cs="Times New Roman"/>
                <w:bCs/>
                <w:sz w:val="16"/>
                <w:szCs w:val="16"/>
              </w:rPr>
              <w:t>K_K01; K_K04</w:t>
            </w:r>
          </w:p>
          <w:p w:rsidR="000D1192" w:rsidRPr="003C2B32" w:rsidRDefault="000D1192" w:rsidP="00A851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0D1192" w:rsidRPr="003C2B32" w:rsidRDefault="000D119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B32"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0D1192" w:rsidRPr="00FB1C10" w:rsidTr="00F64D45">
        <w:tc>
          <w:tcPr>
            <w:tcW w:w="1740" w:type="dxa"/>
          </w:tcPr>
          <w:p w:rsidR="000D1192" w:rsidRPr="003C2B32" w:rsidRDefault="000D1192" w:rsidP="006478A0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3C2B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- </w:t>
            </w:r>
            <w:r w:rsidRPr="003C2B32"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</w:p>
        </w:tc>
        <w:tc>
          <w:tcPr>
            <w:tcW w:w="4370" w:type="dxa"/>
          </w:tcPr>
          <w:p w:rsidR="000D1192" w:rsidRPr="003C2B32" w:rsidRDefault="000D1192" w:rsidP="00532B2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B32">
              <w:rPr>
                <w:rFonts w:ascii="Times New Roman" w:hAnsi="Times New Roman" w:cs="Times New Roman"/>
                <w:sz w:val="16"/>
                <w:szCs w:val="16"/>
              </w:rPr>
              <w:t>dokonuje krytycznej analizy metod i technologii stosowanych w uprawie roślin, planując produkcję ogrodniczą</w:t>
            </w:r>
          </w:p>
        </w:tc>
        <w:tc>
          <w:tcPr>
            <w:tcW w:w="3001" w:type="dxa"/>
          </w:tcPr>
          <w:p w:rsidR="000D1192" w:rsidRPr="003C2B32" w:rsidRDefault="000D1192" w:rsidP="006478A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B32">
              <w:rPr>
                <w:rFonts w:ascii="Times New Roman" w:hAnsi="Times New Roman" w:cs="Times New Roman"/>
                <w:bCs/>
                <w:sz w:val="16"/>
                <w:szCs w:val="16"/>
              </w:rPr>
              <w:t>K_K01;  K_K04</w:t>
            </w:r>
          </w:p>
        </w:tc>
        <w:tc>
          <w:tcPr>
            <w:tcW w:w="1381" w:type="dxa"/>
          </w:tcPr>
          <w:p w:rsidR="000D1192" w:rsidRPr="003C2B32" w:rsidRDefault="000D119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B32"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0D1192" w:rsidRPr="00FB1C10" w:rsidTr="00F64D45">
        <w:tc>
          <w:tcPr>
            <w:tcW w:w="1740" w:type="dxa"/>
          </w:tcPr>
          <w:p w:rsidR="000D1192" w:rsidRPr="003C2B32" w:rsidRDefault="000D1192" w:rsidP="006478A0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3C2B32">
              <w:rPr>
                <w:rFonts w:ascii="Times New Roman" w:hAnsi="Times New Roman" w:cs="Times New Roman"/>
                <w:bCs/>
                <w:sz w:val="16"/>
                <w:szCs w:val="16"/>
              </w:rPr>
              <w:t>Kompetencje -</w:t>
            </w:r>
            <w:r w:rsidRPr="003C2B32">
              <w:rPr>
                <w:rFonts w:ascii="Times New Roman" w:hAnsi="Times New Roman" w:cs="Times New Roman"/>
                <w:sz w:val="16"/>
                <w:szCs w:val="16"/>
              </w:rPr>
              <w:t xml:space="preserve"> K_03</w:t>
            </w:r>
          </w:p>
        </w:tc>
        <w:tc>
          <w:tcPr>
            <w:tcW w:w="4370" w:type="dxa"/>
          </w:tcPr>
          <w:p w:rsidR="000D1192" w:rsidRPr="003C2B32" w:rsidRDefault="000D1192" w:rsidP="00532B2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B32">
              <w:rPr>
                <w:rFonts w:ascii="Times New Roman" w:hAnsi="Times New Roman" w:cs="Times New Roman"/>
                <w:sz w:val="16"/>
                <w:szCs w:val="16"/>
              </w:rPr>
              <w:t>jest świadomy społecznej, zawodowej i etycznej odpowiedzialności za jakość produkowanej żywności i stan środowiska naturalnego</w:t>
            </w:r>
          </w:p>
        </w:tc>
        <w:tc>
          <w:tcPr>
            <w:tcW w:w="3001" w:type="dxa"/>
          </w:tcPr>
          <w:p w:rsidR="000D1192" w:rsidRPr="003C2B32" w:rsidRDefault="000D1192" w:rsidP="006478A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B32">
              <w:rPr>
                <w:rFonts w:ascii="Times New Roman" w:hAnsi="Times New Roman" w:cs="Times New Roman"/>
                <w:bCs/>
                <w:sz w:val="16"/>
                <w:szCs w:val="16"/>
              </w:rPr>
              <w:t>K_K01; K_K04</w:t>
            </w:r>
          </w:p>
        </w:tc>
        <w:tc>
          <w:tcPr>
            <w:tcW w:w="1381" w:type="dxa"/>
          </w:tcPr>
          <w:p w:rsidR="000D1192" w:rsidRPr="003C2B32" w:rsidRDefault="000D119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B32">
              <w:rPr>
                <w:rFonts w:ascii="Times New Roman" w:hAnsi="Times New Roman" w:cs="Times New Roman"/>
                <w:bCs/>
                <w:sz w:val="16"/>
                <w:szCs w:val="16"/>
              </w:rPr>
              <w:t>1; 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p w:rsidR="00ED37E5" w:rsidRDefault="00ED37E5" w:rsidP="003B680D"/>
    <w:p w:rsidR="003B680D" w:rsidRPr="00895BEB" w:rsidRDefault="003B680D" w:rsidP="003B680D">
      <w:pPr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05A0C"/>
    <w:rsid w:val="00016FA0"/>
    <w:rsid w:val="00043622"/>
    <w:rsid w:val="000834BC"/>
    <w:rsid w:val="000C4232"/>
    <w:rsid w:val="000D1192"/>
    <w:rsid w:val="000D7E78"/>
    <w:rsid w:val="000E514B"/>
    <w:rsid w:val="000F27DB"/>
    <w:rsid w:val="000F547E"/>
    <w:rsid w:val="00142E6C"/>
    <w:rsid w:val="001612D5"/>
    <w:rsid w:val="001A42CF"/>
    <w:rsid w:val="00204343"/>
    <w:rsid w:val="00207BBF"/>
    <w:rsid w:val="00241027"/>
    <w:rsid w:val="002422E5"/>
    <w:rsid w:val="002F27B7"/>
    <w:rsid w:val="00305AF3"/>
    <w:rsid w:val="00306D7B"/>
    <w:rsid w:val="0034062B"/>
    <w:rsid w:val="00341D25"/>
    <w:rsid w:val="0035209E"/>
    <w:rsid w:val="00365EDA"/>
    <w:rsid w:val="003A3152"/>
    <w:rsid w:val="003B680D"/>
    <w:rsid w:val="003C2B32"/>
    <w:rsid w:val="003D7288"/>
    <w:rsid w:val="003E0B23"/>
    <w:rsid w:val="003E60D7"/>
    <w:rsid w:val="004541F2"/>
    <w:rsid w:val="00457A21"/>
    <w:rsid w:val="004A040F"/>
    <w:rsid w:val="004A1781"/>
    <w:rsid w:val="004A5771"/>
    <w:rsid w:val="004B1119"/>
    <w:rsid w:val="004F2DB8"/>
    <w:rsid w:val="00523BCB"/>
    <w:rsid w:val="00532B29"/>
    <w:rsid w:val="00536801"/>
    <w:rsid w:val="00586B31"/>
    <w:rsid w:val="00590B8E"/>
    <w:rsid w:val="005A3062"/>
    <w:rsid w:val="005A5033"/>
    <w:rsid w:val="005D1FAF"/>
    <w:rsid w:val="00635F5E"/>
    <w:rsid w:val="006567B9"/>
    <w:rsid w:val="006625F0"/>
    <w:rsid w:val="006A33A9"/>
    <w:rsid w:val="006C766B"/>
    <w:rsid w:val="006E1A54"/>
    <w:rsid w:val="0072568B"/>
    <w:rsid w:val="00736200"/>
    <w:rsid w:val="007D736E"/>
    <w:rsid w:val="00860EE5"/>
    <w:rsid w:val="00895BEB"/>
    <w:rsid w:val="008E48E9"/>
    <w:rsid w:val="008F7E6F"/>
    <w:rsid w:val="00902168"/>
    <w:rsid w:val="00904BA8"/>
    <w:rsid w:val="0093211F"/>
    <w:rsid w:val="00965A2D"/>
    <w:rsid w:val="00966E0B"/>
    <w:rsid w:val="009D2457"/>
    <w:rsid w:val="009F42F0"/>
    <w:rsid w:val="00A05179"/>
    <w:rsid w:val="00A15AED"/>
    <w:rsid w:val="00A43564"/>
    <w:rsid w:val="00A65DB9"/>
    <w:rsid w:val="00A8511E"/>
    <w:rsid w:val="00A929E0"/>
    <w:rsid w:val="00AD51C1"/>
    <w:rsid w:val="00B216DF"/>
    <w:rsid w:val="00B2721F"/>
    <w:rsid w:val="00B52F6B"/>
    <w:rsid w:val="00B661E2"/>
    <w:rsid w:val="00B7700D"/>
    <w:rsid w:val="00BC0732"/>
    <w:rsid w:val="00BD116A"/>
    <w:rsid w:val="00BE05FE"/>
    <w:rsid w:val="00C62FE3"/>
    <w:rsid w:val="00C87504"/>
    <w:rsid w:val="00C92373"/>
    <w:rsid w:val="00C943D9"/>
    <w:rsid w:val="00CD0414"/>
    <w:rsid w:val="00D06FEE"/>
    <w:rsid w:val="00D3589F"/>
    <w:rsid w:val="00D72A9A"/>
    <w:rsid w:val="00D84FFB"/>
    <w:rsid w:val="00DA00CB"/>
    <w:rsid w:val="00DE6C48"/>
    <w:rsid w:val="00DE7379"/>
    <w:rsid w:val="00E03A7F"/>
    <w:rsid w:val="00E24FAE"/>
    <w:rsid w:val="00E5070B"/>
    <w:rsid w:val="00E60695"/>
    <w:rsid w:val="00ED11F9"/>
    <w:rsid w:val="00ED37E5"/>
    <w:rsid w:val="00ED54DF"/>
    <w:rsid w:val="00EF1129"/>
    <w:rsid w:val="00F10CC8"/>
    <w:rsid w:val="00F42491"/>
    <w:rsid w:val="00F539F9"/>
    <w:rsid w:val="00F64D45"/>
    <w:rsid w:val="00FA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AEE65-E032-469B-8A42-DC0073AF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5</cp:revision>
  <cp:lastPrinted>2019-03-08T11:27:00Z</cp:lastPrinted>
  <dcterms:created xsi:type="dcterms:W3CDTF">2019-06-13T11:24:00Z</dcterms:created>
  <dcterms:modified xsi:type="dcterms:W3CDTF">2019-09-17T10:18:00Z</dcterms:modified>
</cp:coreProperties>
</file>