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D51E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F0B0E" w:rsidRDefault="00D51EBA" w:rsidP="00D51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0E">
              <w:rPr>
                <w:rFonts w:ascii="Times New Roman" w:hAnsi="Times New Roman" w:cs="Times New Roman"/>
                <w:b/>
                <w:sz w:val="20"/>
                <w:szCs w:val="20"/>
              </w:rPr>
              <w:t>Zachowanie  owadów – od mechanizmów po zagadnienia praktyczne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D51EB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51EBA" w:rsidP="00D51EB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2C272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F0B0E" w:rsidRDefault="00D51EB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0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Insect </w:t>
            </w:r>
            <w:proofErr w:type="spellStart"/>
            <w:r w:rsidRPr="005F0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5F0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from mechanisms to practical issues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51EB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857A47" w:rsidRDefault="00D51EB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A47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AD714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E16B93">
              <w:rPr>
                <w:bCs/>
                <w:sz w:val="16"/>
                <w:szCs w:val="16"/>
              </w:rPr>
              <w:t xml:space="preserve"> </w:t>
            </w:r>
            <w:r w:rsidR="00611430" w:rsidRPr="00857A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D59BD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D59BD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439C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D0414">
              <w:rPr>
                <w:bCs/>
                <w:sz w:val="16"/>
                <w:szCs w:val="16"/>
              </w:rPr>
              <w:t xml:space="preserve"> </w:t>
            </w:r>
            <w:r w:rsidR="00D51EBA">
              <w:rPr>
                <w:sz w:val="20"/>
                <w:szCs w:val="16"/>
              </w:rPr>
              <w:sym w:font="Wingdings" w:char="F078"/>
            </w:r>
            <w:r w:rsidR="00D51EBA"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D51EB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51E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51EB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A1ACA" w:rsidP="00D51E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430" w:rsidRPr="000B4412" w:rsidRDefault="00C458C0" w:rsidP="000B4412">
            <w:pPr>
              <w:pStyle w:val="NormalnyWeb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57A47">
              <w:rPr>
                <w:rFonts w:asciiTheme="minorHAnsi" w:hAnsiTheme="minorHAnsi"/>
                <w:b/>
                <w:sz w:val="16"/>
                <w:szCs w:val="16"/>
              </w:rPr>
              <w:t>OGR-O2-Z-2Z15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83BF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Michalska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83BF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Michalska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83BF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Entomologii Stosowanej</w:t>
            </w:r>
            <w:r w:rsidR="002C2721"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Środowiska;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C2721" w:rsidP="002C272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</w:t>
            </w:r>
            <w:r w:rsidR="00183B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00" w:rsidRDefault="009A244B" w:rsidP="009A24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podstawowymi mechanizmami i funkcjami </w:t>
            </w:r>
            <w:proofErr w:type="spellStart"/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owadów. W ramach przedmiotu zostaną prze</w:t>
            </w:r>
            <w:r w:rsidR="00752BE6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stawione najnowsze badania dotyczące wzajemnej komunikacji,  uczenia się i myślenia u owadów a także </w:t>
            </w:r>
          </w:p>
          <w:p w:rsidR="009A244B" w:rsidRPr="00AA245E" w:rsidRDefault="009A244B" w:rsidP="009A24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wykorzystania </w:t>
            </w:r>
            <w:proofErr w:type="spellStart"/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owadów w praktyce.</w:t>
            </w:r>
          </w:p>
          <w:p w:rsidR="009A244B" w:rsidRPr="00AA245E" w:rsidRDefault="009A244B" w:rsidP="009A24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9BD" w:rsidRDefault="009A244B" w:rsidP="009A24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Program zajęć obe</w:t>
            </w:r>
            <w:r w:rsidR="00A1334D">
              <w:rPr>
                <w:rFonts w:ascii="Times New Roman" w:hAnsi="Times New Roman" w:cs="Times New Roman"/>
                <w:sz w:val="16"/>
                <w:szCs w:val="16"/>
              </w:rPr>
              <w:t>jmuje następujące zagadnienia: K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ontrola</w:t>
            </w:r>
            <w:r w:rsidR="00D63C71">
              <w:rPr>
                <w:rFonts w:ascii="Times New Roman" w:hAnsi="Times New Roman" w:cs="Times New Roman"/>
                <w:sz w:val="16"/>
                <w:szCs w:val="16"/>
              </w:rPr>
              <w:t xml:space="preserve"> molekularna,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neuronalna i hormonalna  </w:t>
            </w:r>
            <w:proofErr w:type="spellStart"/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owadów. Wzajemna komunikacja: sygnały wz</w:t>
            </w:r>
            <w:r w:rsidR="006D59BD">
              <w:rPr>
                <w:rFonts w:ascii="Times New Roman" w:hAnsi="Times New Roman" w:cs="Times New Roman"/>
                <w:sz w:val="16"/>
                <w:szCs w:val="16"/>
              </w:rPr>
              <w:t xml:space="preserve">rokowe, chemiczne i akustyczne.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Mechanizmy poszukiwania partnera do rozrodu. Odnajdywanie i wybór rośliny żywicielskiej. Mechanizmy odnajdywania ofiar. Mechanizmy obrony. Uczenie się i </w:t>
            </w:r>
          </w:p>
          <w:p w:rsidR="00C87504" w:rsidRPr="00C458C0" w:rsidRDefault="00A1334D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D93B00">
              <w:rPr>
                <w:rFonts w:ascii="Times New Roman" w:hAnsi="Times New Roman" w:cs="Times New Roman"/>
                <w:sz w:val="16"/>
                <w:szCs w:val="16"/>
              </w:rPr>
              <w:t>yślenie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244B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3C71">
              <w:rPr>
                <w:rFonts w:ascii="Times New Roman" w:hAnsi="Times New Roman" w:cs="Times New Roman"/>
                <w:sz w:val="16"/>
                <w:szCs w:val="16"/>
              </w:rPr>
              <w:t xml:space="preserve">Społeczeństwa owadów.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93B00" w:rsidRPr="00AA245E">
              <w:rPr>
                <w:rFonts w:ascii="Times New Roman" w:hAnsi="Times New Roman" w:cs="Times New Roman"/>
                <w:sz w:val="16"/>
                <w:szCs w:val="16"/>
              </w:rPr>
              <w:t>pływ zanieczyszczenia środowiska na zachowania owadów zapylających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3B00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9A244B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anipulacje </w:t>
            </w:r>
            <w:proofErr w:type="spellStart"/>
            <w:r w:rsidR="009A244B" w:rsidRPr="00AA245E">
              <w:rPr>
                <w:rFonts w:ascii="Times New Roman" w:hAnsi="Times New Roman" w:cs="Times New Roman"/>
                <w:sz w:val="16"/>
                <w:szCs w:val="16"/>
              </w:rPr>
              <w:t>zachowaniami</w:t>
            </w:r>
            <w:proofErr w:type="spellEnd"/>
            <w:r w:rsidR="009A244B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szkodników</w:t>
            </w:r>
            <w:r w:rsidR="00D93B00">
              <w:rPr>
                <w:rFonts w:ascii="Times New Roman" w:hAnsi="Times New Roman" w:cs="Times New Roman"/>
                <w:sz w:val="16"/>
                <w:szCs w:val="16"/>
              </w:rPr>
              <w:t xml:space="preserve"> w ochronie roślin. </w:t>
            </w:r>
            <w:proofErr w:type="spellStart"/>
            <w:r w:rsidR="009A244B" w:rsidRPr="00AA245E">
              <w:rPr>
                <w:rFonts w:ascii="Times New Roman" w:hAnsi="Times New Roman" w:cs="Times New Roman"/>
                <w:sz w:val="16"/>
                <w:szCs w:val="16"/>
              </w:rPr>
              <w:t>Biomimetyka</w:t>
            </w:r>
            <w:proofErr w:type="spellEnd"/>
            <w:r w:rsidR="009A244B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oraz modele owadzie w robotyce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412" w:rsidRDefault="006D59B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8E15E5"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 3</w:t>
            </w:r>
          </w:p>
          <w:p w:rsidR="005F0B0E" w:rsidRPr="008E15E5" w:rsidRDefault="006D59B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8E15E5"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 4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87454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Wykład: prezentacja multimedialna</w:t>
            </w:r>
            <w:r w:rsidR="00AC2D10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w tym:  filmy wideo, </w:t>
            </w:r>
            <w:proofErr w:type="spellStart"/>
            <w:r w:rsidR="00AC2D10" w:rsidRPr="00AA245E">
              <w:rPr>
                <w:rFonts w:ascii="Times New Roman" w:hAnsi="Times New Roman" w:cs="Times New Roman"/>
                <w:sz w:val="16"/>
                <w:szCs w:val="16"/>
              </w:rPr>
              <w:t>internet</w:t>
            </w:r>
            <w:proofErr w:type="spellEnd"/>
            <w:r w:rsidR="00AC2D10" w:rsidRPr="00AA245E">
              <w:rPr>
                <w:rFonts w:ascii="Times New Roman" w:hAnsi="Times New Roman" w:cs="Times New Roman"/>
                <w:sz w:val="16"/>
                <w:szCs w:val="16"/>
              </w:rPr>
              <w:t>, dyskusja</w:t>
            </w:r>
          </w:p>
          <w:p w:rsidR="006D59BD" w:rsidRPr="00AA245E" w:rsidRDefault="006D59BD" w:rsidP="008745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87454B">
              <w:rPr>
                <w:rFonts w:ascii="Times New Roman" w:hAnsi="Times New Roman" w:cs="Times New Roman"/>
                <w:sz w:val="16"/>
                <w:szCs w:val="16"/>
              </w:rPr>
              <w:t xml:space="preserve"> studenci prowadzą  obserwacje </w:t>
            </w:r>
            <w:proofErr w:type="spellStart"/>
            <w:r w:rsidR="0087454B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="0087454B">
              <w:rPr>
                <w:rFonts w:ascii="Times New Roman" w:hAnsi="Times New Roman" w:cs="Times New Roman"/>
                <w:sz w:val="16"/>
                <w:szCs w:val="16"/>
              </w:rPr>
              <w:t xml:space="preserve"> wybranych gatunków owadów,  w oparciu o własne prezentacje </w:t>
            </w:r>
            <w:proofErr w:type="spellStart"/>
            <w:r w:rsidR="0087454B">
              <w:rPr>
                <w:rFonts w:ascii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="0087454B">
              <w:rPr>
                <w:rFonts w:ascii="Times New Roman" w:hAnsi="Times New Roman" w:cs="Times New Roman"/>
                <w:sz w:val="16"/>
                <w:szCs w:val="16"/>
              </w:rPr>
              <w:t xml:space="preserve">. referują i dyskutują wyniki najnowszych badań nad </w:t>
            </w:r>
            <w:proofErr w:type="spellStart"/>
            <w:r w:rsidR="0087454B">
              <w:rPr>
                <w:rFonts w:ascii="Times New Roman" w:hAnsi="Times New Roman" w:cs="Times New Roman"/>
                <w:sz w:val="16"/>
                <w:szCs w:val="16"/>
              </w:rPr>
              <w:t>zachowaniami</w:t>
            </w:r>
            <w:proofErr w:type="spellEnd"/>
            <w:r w:rsidR="0087454B">
              <w:rPr>
                <w:rFonts w:ascii="Times New Roman" w:hAnsi="Times New Roman" w:cs="Times New Roman"/>
                <w:sz w:val="16"/>
                <w:szCs w:val="16"/>
              </w:rPr>
              <w:t xml:space="preserve"> owadów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30AFD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zoologii, ekologii i genetyki</w:t>
            </w:r>
            <w:r w:rsidR="009013EA">
              <w:rPr>
                <w:rFonts w:ascii="Times New Roman" w:hAnsi="Times New Roman" w:cs="Times New Roman"/>
                <w:bCs/>
                <w:sz w:val="16"/>
                <w:szCs w:val="16"/>
              </w:rPr>
              <w:t>- zakres szkoły średniej</w:t>
            </w:r>
            <w:r w:rsidR="00CF4D37">
              <w:rPr>
                <w:rFonts w:ascii="Times New Roman" w:hAnsi="Times New Roman" w:cs="Times New Roman"/>
                <w:bCs/>
                <w:sz w:val="16"/>
                <w:szCs w:val="16"/>
              </w:rPr>
              <w:t>, entomologia ogrodnicza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AA245E" w:rsidRDefault="00EF2A1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30AFD" w:rsidRPr="00AA245E" w:rsidRDefault="00430AFD" w:rsidP="00430AF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1 – ma orientację w zakresie etologii i ekologii behawioralnej</w:t>
            </w:r>
          </w:p>
          <w:p w:rsidR="00C87504" w:rsidRPr="00AA245E" w:rsidRDefault="00430AFD" w:rsidP="00430AF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109A">
              <w:rPr>
                <w:rFonts w:ascii="Times New Roman" w:hAnsi="Times New Roman" w:cs="Times New Roman"/>
                <w:sz w:val="16"/>
                <w:szCs w:val="16"/>
              </w:rPr>
              <w:t xml:space="preserve"> – zna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podstawowe mechanizmy i funkcje </w:t>
            </w:r>
            <w:proofErr w:type="spellStart"/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owadów oraz ich znaczenie dla praktyki</w:t>
            </w:r>
          </w:p>
          <w:p w:rsidR="00EF2A1C" w:rsidRDefault="00EF2A1C" w:rsidP="00430AF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45E" w:rsidRPr="00AA245E" w:rsidRDefault="00AA245E" w:rsidP="00430A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AA245E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30AFD" w:rsidRPr="00AA245E" w:rsidRDefault="00430AFD" w:rsidP="00430AF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84E5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A245E">
              <w:rPr>
                <w:rFonts w:ascii="Times New Roman" w:hAnsi="Times New Roman" w:cs="Times New Roman"/>
              </w:rPr>
              <w:t xml:space="preserve"> </w:t>
            </w:r>
            <w:r w:rsidR="00D84E56" w:rsidRPr="00D84E56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D84E56">
              <w:rPr>
                <w:rFonts w:ascii="Times New Roman" w:hAnsi="Times New Roman" w:cs="Times New Roman"/>
                <w:sz w:val="16"/>
                <w:szCs w:val="16"/>
              </w:rPr>
              <w:t>oparciu o prezentację</w:t>
            </w:r>
            <w:r w:rsidR="00D84E56" w:rsidRPr="00D84E56">
              <w:rPr>
                <w:rFonts w:ascii="Times New Roman" w:hAnsi="Times New Roman" w:cs="Times New Roman"/>
                <w:sz w:val="16"/>
                <w:szCs w:val="16"/>
              </w:rPr>
              <w:t xml:space="preserve"> multimedialną</w:t>
            </w:r>
            <w:r w:rsidR="00D84E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2D14" w:rsidRPr="00D84E56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F2A1C" w:rsidRPr="00D84E56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EF2A1C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4E56">
              <w:rPr>
                <w:rFonts w:ascii="Times New Roman" w:hAnsi="Times New Roman" w:cs="Times New Roman"/>
                <w:sz w:val="16"/>
                <w:szCs w:val="16"/>
              </w:rPr>
              <w:t>zreferować i przedyskutować wyniki</w:t>
            </w:r>
            <w:r w:rsidR="0006005E">
              <w:rPr>
                <w:rFonts w:ascii="Times New Roman" w:hAnsi="Times New Roman" w:cs="Times New Roman"/>
                <w:sz w:val="16"/>
                <w:szCs w:val="16"/>
              </w:rPr>
              <w:t xml:space="preserve"> najnowszych badań </w:t>
            </w:r>
            <w:r w:rsidR="00D84E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F4D37" w:rsidRPr="00AA245E">
              <w:rPr>
                <w:rFonts w:ascii="Times New Roman" w:hAnsi="Times New Roman" w:cs="Times New Roman"/>
                <w:sz w:val="16"/>
                <w:szCs w:val="16"/>
              </w:rPr>
              <w:t>nad zachowaniem owadów</w:t>
            </w:r>
          </w:p>
          <w:p w:rsidR="00C87504" w:rsidRPr="00C458C0" w:rsidRDefault="00430AFD" w:rsidP="008610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109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umie</w:t>
            </w:r>
            <w:r w:rsidR="00861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D37" w:rsidRPr="00AA245E">
              <w:rPr>
                <w:rFonts w:ascii="Times New Roman" w:hAnsi="Times New Roman" w:cs="Times New Roman"/>
                <w:sz w:val="16"/>
                <w:szCs w:val="16"/>
              </w:rPr>
              <w:t>korzystać z fachowych źródeł informacji w formie drukowanej i elektronicznej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AA245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AA245E" w:rsidRDefault="00CF4D37" w:rsidP="006A14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jest gotów na nowe rozwiązania w ochronie </w:t>
            </w:r>
            <w:r w:rsidR="00AA245E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</w:p>
          <w:p w:rsidR="006A1493" w:rsidRPr="00AA245E" w:rsidRDefault="00AA245E" w:rsidP="006A14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109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EF2A1C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r w:rsidR="00861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świadom </w:t>
            </w:r>
            <w:r w:rsidR="00062D1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dpowiedzialności </w:t>
            </w:r>
            <w:r w:rsidR="00EF2A1C" w:rsidRPr="00AA245E">
              <w:rPr>
                <w:rFonts w:ascii="Times New Roman" w:hAnsi="Times New Roman" w:cs="Times New Roman"/>
                <w:sz w:val="16"/>
                <w:szCs w:val="16"/>
              </w:rPr>
              <w:t>za stan ś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>rodowiska</w:t>
            </w:r>
            <w:r w:rsidR="00EF2A1C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naturalnego</w:t>
            </w:r>
          </w:p>
          <w:p w:rsidR="00EF2A1C" w:rsidRPr="00AA245E" w:rsidRDefault="00EF2A1C" w:rsidP="006A14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493" w:rsidRPr="00AA245E" w:rsidRDefault="006A1493" w:rsidP="00CF4D3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73826" w:rsidRPr="00AA245E" w:rsidRDefault="00D73826" w:rsidP="00D738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2 , K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B4412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D73826" w:rsidRPr="00AA245E" w:rsidRDefault="00D73826" w:rsidP="00D738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2 K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 xml:space="preserve">_01,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F555FA">
              <w:rPr>
                <w:rFonts w:ascii="Times New Roman" w:hAnsi="Times New Roman" w:cs="Times New Roman"/>
                <w:sz w:val="16"/>
                <w:szCs w:val="16"/>
              </w:rPr>
              <w:t xml:space="preserve"> prezentacja multimedialna dot.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najnowszych odkryć naukowych</w:t>
            </w:r>
          </w:p>
          <w:p w:rsidR="00C87504" w:rsidRPr="00AA245E" w:rsidRDefault="00AA245E" w:rsidP="00D738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0B44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57A4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-  udział w dyskusji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555FA" w:rsidRDefault="00F555F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Wykład: </w:t>
            </w:r>
            <w:r w:rsidR="00AA245E" w:rsidRPr="00AA245E">
              <w:rPr>
                <w:rFonts w:ascii="Times New Roman" w:hAnsi="Times New Roman" w:cs="Times New Roman"/>
                <w:sz w:val="16"/>
                <w:szCs w:val="16"/>
              </w:rPr>
              <w:t>Arkusze pytań wraz z odpowiedziami i ocenami</w:t>
            </w:r>
            <w:r w:rsidR="000B4412">
              <w:rPr>
                <w:rFonts w:ascii="Times New Roman" w:hAnsi="Times New Roman" w:cs="Times New Roman"/>
                <w:sz w:val="16"/>
                <w:szCs w:val="16"/>
              </w:rPr>
              <w:t xml:space="preserve"> z egzaminu</w:t>
            </w:r>
            <w:r w:rsidR="00AA245E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87504" w:rsidRPr="00AA245E" w:rsidRDefault="00F555FA" w:rsidP="00D63C7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D63C71">
              <w:rPr>
                <w:rFonts w:ascii="Times New Roman" w:hAnsi="Times New Roman" w:cs="Times New Roman"/>
                <w:sz w:val="16"/>
                <w:szCs w:val="16"/>
              </w:rPr>
              <w:t xml:space="preserve"> prezentacje multimedialne w formie elektronicznej,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45E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listy obecności z odnotowaniem udziału studenta w dyskusji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6005E" w:rsidRDefault="0006005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8E1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</w:t>
            </w:r>
            <w:r w:rsidR="00AA245E"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B4412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  <w:p w:rsidR="00C87504" w:rsidRPr="00AA245E" w:rsidRDefault="0006005E" w:rsidP="000B44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prezentacja multimedialna</w:t>
            </w:r>
            <w:r w:rsidR="00D63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0B4412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  <w:r w:rsidR="00AA245E"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</w:t>
            </w:r>
            <w:r w:rsidR="00C163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aktywność studenta - </w:t>
            </w:r>
            <w:r w:rsidR="000B441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AA245E"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A245E" w:rsidRDefault="00C1635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A245E" w:rsidRPr="000B4412" w:rsidRDefault="00AA245E" w:rsidP="00AA24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Literatura podstawowa i uzupełniająca:</w:t>
            </w:r>
          </w:p>
          <w:p w:rsidR="00AA245E" w:rsidRPr="000B4412" w:rsidRDefault="00AA245E" w:rsidP="00AA24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GB" w:eastAsia="pl-PL"/>
              </w:rPr>
            </w:pP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Pr="000B4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8439C4" w:rsidRPr="000B441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R.W.</w:t>
            </w:r>
            <w:r w:rsidR="008439C4" w:rsidRPr="000B4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B441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Matthews</w:t>
            </w:r>
            <w:proofErr w:type="spellEnd"/>
            <w:r w:rsidRPr="000B44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, </w:t>
            </w:r>
            <w:r w:rsidR="008439C4" w:rsidRPr="000B44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J.R. </w:t>
            </w:r>
            <w:proofErr w:type="spellStart"/>
            <w:r w:rsidRPr="000B441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Matthews</w:t>
            </w:r>
            <w:proofErr w:type="spellEnd"/>
            <w:r w:rsidR="008439C4" w:rsidRPr="000B44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0B44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GB" w:eastAsia="pl-PL"/>
              </w:rPr>
              <w:t>Insect behaviour. Springer</w:t>
            </w:r>
            <w:r w:rsidR="00753094" w:rsidRPr="000B44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GB" w:eastAsia="pl-PL"/>
              </w:rPr>
              <w:t>, 2010</w:t>
            </w:r>
          </w:p>
          <w:p w:rsidR="00AA245E" w:rsidRPr="000B4412" w:rsidRDefault="00AA245E" w:rsidP="00AA24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pl-PL"/>
              </w:rPr>
            </w:pPr>
            <w:r w:rsidRPr="000B44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pl-PL"/>
              </w:rPr>
              <w:t xml:space="preserve">2. </w:t>
            </w:r>
            <w:r w:rsidR="008439C4" w:rsidRPr="000B44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pl-PL"/>
              </w:rPr>
              <w:t>M.L. Agarwal.</w:t>
            </w:r>
            <w:r w:rsidRPr="000B44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pl-PL"/>
              </w:rPr>
              <w:t xml:space="preserve"> Perspectives in insect behaviour, 2010</w:t>
            </w:r>
          </w:p>
          <w:p w:rsidR="00AA245E" w:rsidRPr="000B4412" w:rsidRDefault="00AA245E" w:rsidP="00AA24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3. E.O. Wilson</w:t>
            </w:r>
            <w:r w:rsidR="008A75D3"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Społeczeństwa owadów. PWN, 1979</w:t>
            </w:r>
          </w:p>
          <w:p w:rsidR="00AA245E" w:rsidRPr="000B4412" w:rsidRDefault="00AA245E" w:rsidP="00AA24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M. W. Kozłowski. Owady polski, t.1 -2, Multico, 2015</w:t>
            </w:r>
          </w:p>
          <w:p w:rsidR="00AA245E" w:rsidRPr="000B4412" w:rsidRDefault="00AA245E" w:rsidP="00AA24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 M.A. </w:t>
            </w:r>
            <w:proofErr w:type="spellStart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Hoy</w:t>
            </w:r>
            <w:proofErr w:type="spellEnd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Insect</w:t>
            </w:r>
            <w:proofErr w:type="spellEnd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molecular</w:t>
            </w:r>
            <w:proofErr w:type="spellEnd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genetics</w:t>
            </w:r>
            <w:proofErr w:type="spellEnd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Elsevier</w:t>
            </w:r>
            <w:proofErr w:type="spellEnd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2003</w:t>
            </w:r>
          </w:p>
          <w:p w:rsidR="00AA245E" w:rsidRPr="000B4412" w:rsidRDefault="00AA245E" w:rsidP="00AA24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 J. Boczek, M. Brzeski, D. </w:t>
            </w:r>
            <w:proofErr w:type="spellStart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Kropczyńska</w:t>
            </w:r>
            <w:proofErr w:type="spellEnd"/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–Linkiewic</w:t>
            </w:r>
            <w:r w:rsidR="00C16352"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753094"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Wybrane działy zoologii. </w:t>
            </w: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PWN, 2000</w:t>
            </w:r>
          </w:p>
          <w:p w:rsidR="00AA245E" w:rsidRPr="00AA245E" w:rsidRDefault="00AA245E" w:rsidP="00AA24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 J</w:t>
            </w:r>
            <w:r w:rsidR="008A75D3"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8A75D3"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Krebs, N</w:t>
            </w:r>
            <w:r w:rsidR="008A75D3"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</w:t>
            </w:r>
            <w:r w:rsidR="008A75D3"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Davies. Wprowadz</w:t>
            </w:r>
            <w:r w:rsidR="00753094" w:rsidRPr="000B44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enie do ekologii behawioralnej</w:t>
            </w:r>
            <w:r w:rsidR="0075309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PWN</w:t>
            </w:r>
          </w:p>
          <w:p w:rsidR="00C87504" w:rsidRPr="00C458C0" w:rsidRDefault="00AA245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="008A75D3">
              <w:rPr>
                <w:rFonts w:ascii="Times New Roman" w:hAnsi="Times New Roman" w:cs="Times New Roman"/>
                <w:sz w:val="16"/>
                <w:szCs w:val="16"/>
              </w:rPr>
              <w:t xml:space="preserve">B. Sadowski.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Biologiczne m</w:t>
            </w:r>
            <w:r w:rsidR="00753094">
              <w:rPr>
                <w:rFonts w:ascii="Times New Roman" w:hAnsi="Times New Roman" w:cs="Times New Roman"/>
                <w:sz w:val="16"/>
                <w:szCs w:val="16"/>
              </w:rPr>
              <w:t>echanizmy zachowania się ludzi i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zwierząt. PWN, 2012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12488" w:rsidRPr="00E12488" w:rsidRDefault="00E12488" w:rsidP="00E124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488">
              <w:rPr>
                <w:rFonts w:ascii="Times New Roman" w:hAnsi="Times New Roman" w:cs="Times New Roman"/>
                <w:sz w:val="16"/>
                <w:szCs w:val="16"/>
              </w:rPr>
              <w:t xml:space="preserve">konsultacje, zaliczenie końcowe ( nie ujęte w pensum) - liczba godzin: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0B4412" w:rsidRDefault="000B4412" w:rsidP="00ED11F9">
      <w:pPr>
        <w:rPr>
          <w:sz w:val="16"/>
        </w:rPr>
      </w:pPr>
    </w:p>
    <w:p w:rsidR="000B4412" w:rsidRDefault="000B4412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6520B9">
        <w:rPr>
          <w:sz w:val="16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D51EBA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B4412" w:rsidP="000B44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D51EBA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D51E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B4412" w:rsidP="00D51E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6520B9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C458C0">
        <w:rPr>
          <w:sz w:val="18"/>
        </w:rPr>
        <w:t>kierunkowych efektów uczenia</w:t>
      </w:r>
      <w:r w:rsidRPr="0058648C">
        <w:rPr>
          <w:sz w:val="18"/>
        </w:rPr>
        <w:t xml:space="preserve"> </w:t>
      </w:r>
      <w:r w:rsidR="00CC4D47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0B4412">
        <w:tc>
          <w:tcPr>
            <w:tcW w:w="1740" w:type="dxa"/>
          </w:tcPr>
          <w:p w:rsidR="0093211F" w:rsidRPr="00FB1C10" w:rsidRDefault="0093211F" w:rsidP="00D51E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D51E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B4412">
        <w:tc>
          <w:tcPr>
            <w:tcW w:w="1740" w:type="dxa"/>
          </w:tcPr>
          <w:p w:rsidR="0093211F" w:rsidRPr="000B4412" w:rsidRDefault="0093211F" w:rsidP="00D51EB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</w:t>
            </w:r>
            <w:r w:rsidR="00857A47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8E15E5" w:rsidRDefault="00062D14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sz w:val="16"/>
                <w:szCs w:val="16"/>
              </w:rPr>
              <w:t>ma orientację w zakresie etologii i ekologii behawioralnej</w:t>
            </w:r>
          </w:p>
        </w:tc>
        <w:tc>
          <w:tcPr>
            <w:tcW w:w="3001" w:type="dxa"/>
          </w:tcPr>
          <w:p w:rsidR="0093211F" w:rsidRPr="008E15E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8E15E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0B4412">
        <w:tc>
          <w:tcPr>
            <w:tcW w:w="1740" w:type="dxa"/>
          </w:tcPr>
          <w:p w:rsidR="0093211F" w:rsidRPr="000B4412" w:rsidRDefault="0093211F" w:rsidP="00D51EB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–W</w:t>
            </w:r>
            <w:r w:rsidR="00857A47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8E15E5" w:rsidRDefault="00062D14" w:rsidP="000F6E1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sz w:val="16"/>
                <w:szCs w:val="16"/>
              </w:rPr>
              <w:t xml:space="preserve">zna podstawowe mechanizmy i funkcje </w:t>
            </w:r>
            <w:proofErr w:type="spellStart"/>
            <w:r w:rsidRPr="008E15E5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8E15E5">
              <w:rPr>
                <w:rFonts w:ascii="Times New Roman" w:hAnsi="Times New Roman" w:cs="Times New Roman"/>
                <w:sz w:val="16"/>
                <w:szCs w:val="16"/>
              </w:rPr>
              <w:t xml:space="preserve"> owadów oraz ich znaczenie dla praktyki</w:t>
            </w:r>
          </w:p>
        </w:tc>
        <w:tc>
          <w:tcPr>
            <w:tcW w:w="3001" w:type="dxa"/>
          </w:tcPr>
          <w:p w:rsidR="0093211F" w:rsidRPr="008E15E5" w:rsidRDefault="000F6E1A" w:rsidP="008610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K_W03, K_W04, K_</w:t>
            </w:r>
            <w:r w:rsidR="0086109A"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8E15E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3,2,1</w:t>
            </w:r>
          </w:p>
        </w:tc>
      </w:tr>
      <w:tr w:rsidR="0093211F" w:rsidRPr="00FB1C10" w:rsidTr="000B4412">
        <w:tc>
          <w:tcPr>
            <w:tcW w:w="1740" w:type="dxa"/>
          </w:tcPr>
          <w:p w:rsidR="0093211F" w:rsidRPr="000B4412" w:rsidRDefault="0093211F" w:rsidP="00D51EB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–U</w:t>
            </w:r>
            <w:r w:rsidR="00857A47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8E15E5" w:rsidRDefault="0006005E" w:rsidP="000600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sz w:val="16"/>
                <w:szCs w:val="16"/>
              </w:rPr>
              <w:t>w oparciu o prezentację multimedialną potrafi zreferować i przedyskutować wyniki najnowszych</w:t>
            </w:r>
          </w:p>
        </w:tc>
        <w:tc>
          <w:tcPr>
            <w:tcW w:w="3001" w:type="dxa"/>
          </w:tcPr>
          <w:p w:rsidR="0093211F" w:rsidRPr="008E15E5" w:rsidRDefault="0006005E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  <w:r w:rsidR="00540D9F"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, K_U12</w:t>
            </w:r>
          </w:p>
        </w:tc>
        <w:tc>
          <w:tcPr>
            <w:tcW w:w="1381" w:type="dxa"/>
          </w:tcPr>
          <w:p w:rsidR="0093211F" w:rsidRPr="008E15E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3,1</w:t>
            </w:r>
          </w:p>
        </w:tc>
      </w:tr>
      <w:tr w:rsidR="0093211F" w:rsidRPr="00FB1C10" w:rsidTr="000B4412">
        <w:tc>
          <w:tcPr>
            <w:tcW w:w="1740" w:type="dxa"/>
          </w:tcPr>
          <w:p w:rsidR="0093211F" w:rsidRPr="000B4412" w:rsidRDefault="0093211F" w:rsidP="00D51EB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–U</w:t>
            </w:r>
            <w:r w:rsidR="00857A47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8E15E5" w:rsidRDefault="00062D14" w:rsidP="00062D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sz w:val="16"/>
                <w:szCs w:val="16"/>
              </w:rPr>
              <w:t>umie korzystać z fachowych źródeł informacji w formie drukowanej i elektronicznej</w:t>
            </w:r>
          </w:p>
        </w:tc>
        <w:tc>
          <w:tcPr>
            <w:tcW w:w="3001" w:type="dxa"/>
          </w:tcPr>
          <w:p w:rsidR="0093211F" w:rsidRPr="008E15E5" w:rsidRDefault="000F6E1A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3211F" w:rsidRPr="008E15E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0B4412">
        <w:tc>
          <w:tcPr>
            <w:tcW w:w="1740" w:type="dxa"/>
          </w:tcPr>
          <w:p w:rsidR="0093211F" w:rsidRPr="000B4412" w:rsidRDefault="0093211F" w:rsidP="00D51EB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  <w:r w:rsidR="00857A47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0B4412" w:rsidRDefault="00062D14" w:rsidP="000B44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sz w:val="16"/>
                <w:szCs w:val="16"/>
              </w:rPr>
              <w:t>jest gotów na nowe rozwiązania w ochronie roślin</w:t>
            </w:r>
          </w:p>
        </w:tc>
        <w:tc>
          <w:tcPr>
            <w:tcW w:w="3001" w:type="dxa"/>
          </w:tcPr>
          <w:p w:rsidR="0093211F" w:rsidRPr="008E15E5" w:rsidRDefault="00540D9F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8E15E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0B4412">
        <w:tc>
          <w:tcPr>
            <w:tcW w:w="1740" w:type="dxa"/>
          </w:tcPr>
          <w:p w:rsidR="0093211F" w:rsidRPr="000B4412" w:rsidRDefault="0093211F" w:rsidP="00D51EB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  <w:r w:rsidR="00857A47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="00062D14" w:rsidRPr="000B44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8E15E5" w:rsidRDefault="00062D14" w:rsidP="00062D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sz w:val="16"/>
                <w:szCs w:val="16"/>
              </w:rPr>
              <w:t>jest świadom odpowiedzialności za stan środowiska naturalnego</w:t>
            </w:r>
          </w:p>
        </w:tc>
        <w:tc>
          <w:tcPr>
            <w:tcW w:w="3001" w:type="dxa"/>
          </w:tcPr>
          <w:p w:rsidR="0093211F" w:rsidRPr="008E15E5" w:rsidRDefault="00540D9F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8E15E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15E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6005E"/>
    <w:rsid w:val="00062D14"/>
    <w:rsid w:val="000834BC"/>
    <w:rsid w:val="000B4412"/>
    <w:rsid w:val="000C4232"/>
    <w:rsid w:val="000F27DB"/>
    <w:rsid w:val="000F547E"/>
    <w:rsid w:val="000F6E1A"/>
    <w:rsid w:val="00110D31"/>
    <w:rsid w:val="00142E6C"/>
    <w:rsid w:val="001612D5"/>
    <w:rsid w:val="00183BF6"/>
    <w:rsid w:val="0020774F"/>
    <w:rsid w:val="00207BBF"/>
    <w:rsid w:val="00247081"/>
    <w:rsid w:val="002C2721"/>
    <w:rsid w:val="002F27B7"/>
    <w:rsid w:val="00306D7B"/>
    <w:rsid w:val="00341D25"/>
    <w:rsid w:val="00343B1E"/>
    <w:rsid w:val="00365EDA"/>
    <w:rsid w:val="003A1ACA"/>
    <w:rsid w:val="003B680D"/>
    <w:rsid w:val="00430AFD"/>
    <w:rsid w:val="004B1119"/>
    <w:rsid w:val="00536801"/>
    <w:rsid w:val="00540D9F"/>
    <w:rsid w:val="005C72FA"/>
    <w:rsid w:val="005F045F"/>
    <w:rsid w:val="005F0B0E"/>
    <w:rsid w:val="00611430"/>
    <w:rsid w:val="006520B9"/>
    <w:rsid w:val="006625F0"/>
    <w:rsid w:val="00664866"/>
    <w:rsid w:val="00681582"/>
    <w:rsid w:val="006A1493"/>
    <w:rsid w:val="006C766B"/>
    <w:rsid w:val="006D59BD"/>
    <w:rsid w:val="0072568B"/>
    <w:rsid w:val="00752BE6"/>
    <w:rsid w:val="00753094"/>
    <w:rsid w:val="007D736E"/>
    <w:rsid w:val="007E49FE"/>
    <w:rsid w:val="008439C4"/>
    <w:rsid w:val="00857A47"/>
    <w:rsid w:val="0086109A"/>
    <w:rsid w:val="0087454B"/>
    <w:rsid w:val="00895BEB"/>
    <w:rsid w:val="008A75D3"/>
    <w:rsid w:val="008E15E5"/>
    <w:rsid w:val="008F7E6F"/>
    <w:rsid w:val="009013EA"/>
    <w:rsid w:val="00902168"/>
    <w:rsid w:val="0093211F"/>
    <w:rsid w:val="00965A2D"/>
    <w:rsid w:val="00966E0B"/>
    <w:rsid w:val="009A244B"/>
    <w:rsid w:val="009F42F0"/>
    <w:rsid w:val="00A1334D"/>
    <w:rsid w:val="00A40A05"/>
    <w:rsid w:val="00A43564"/>
    <w:rsid w:val="00A65DB9"/>
    <w:rsid w:val="00AA245E"/>
    <w:rsid w:val="00AC2D10"/>
    <w:rsid w:val="00AD51C1"/>
    <w:rsid w:val="00AD7140"/>
    <w:rsid w:val="00B10A8C"/>
    <w:rsid w:val="00B2721F"/>
    <w:rsid w:val="00B63C57"/>
    <w:rsid w:val="00BE29E4"/>
    <w:rsid w:val="00C16352"/>
    <w:rsid w:val="00C458C0"/>
    <w:rsid w:val="00C87504"/>
    <w:rsid w:val="00CC4D47"/>
    <w:rsid w:val="00CD0414"/>
    <w:rsid w:val="00CF4D37"/>
    <w:rsid w:val="00D06FEE"/>
    <w:rsid w:val="00D51EBA"/>
    <w:rsid w:val="00D63C71"/>
    <w:rsid w:val="00D73826"/>
    <w:rsid w:val="00D84E56"/>
    <w:rsid w:val="00D93B00"/>
    <w:rsid w:val="00DD246F"/>
    <w:rsid w:val="00DE6C48"/>
    <w:rsid w:val="00DE7379"/>
    <w:rsid w:val="00E12488"/>
    <w:rsid w:val="00E16B93"/>
    <w:rsid w:val="00ED11F9"/>
    <w:rsid w:val="00ED37E5"/>
    <w:rsid w:val="00ED54DF"/>
    <w:rsid w:val="00EF2A1C"/>
    <w:rsid w:val="00F555FA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C6057-06B4-45D2-AD75-408AEF7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58C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2019-06-13T12:11:00Z</dcterms:created>
  <dcterms:modified xsi:type="dcterms:W3CDTF">2019-09-17T10:41:00Z</dcterms:modified>
</cp:coreProperties>
</file>