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D27ED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E2501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socjotechniczne w handlu produktami ogrodniczymi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36C3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D27ED4" w:rsidTr="00D27ED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25011" w:rsidRDefault="00E2501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Engineering in the trade of horticultural products</w:t>
            </w:r>
          </w:p>
        </w:tc>
      </w:tr>
      <w:tr w:rsidR="00C87504" w:rsidTr="00D27E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D27ED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D27ED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D27ED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9082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590821" w:rsidP="005908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204BA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003E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03E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04BAE" w:rsidP="0059082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003E7D">
              <w:rPr>
                <w:sz w:val="20"/>
                <w:szCs w:val="16"/>
              </w:rPr>
              <w:sym w:font="Wingdings" w:char="F078"/>
            </w:r>
            <w:r w:rsidR="00590821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003E7D">
              <w:rPr>
                <w:sz w:val="20"/>
                <w:szCs w:val="16"/>
              </w:rPr>
              <w:t xml:space="preserve"> </w:t>
            </w:r>
            <w:r w:rsidR="00003E7D" w:rsidRPr="00207BBF">
              <w:rPr>
                <w:sz w:val="20"/>
                <w:szCs w:val="16"/>
              </w:rPr>
              <w:sym w:font="Wingdings" w:char="F0A8"/>
            </w:r>
            <w:r w:rsidR="00590821" w:rsidRPr="00CD0414">
              <w:rPr>
                <w:bCs/>
                <w:sz w:val="16"/>
                <w:szCs w:val="16"/>
              </w:rPr>
              <w:t xml:space="preserve"> </w:t>
            </w:r>
            <w:r w:rsidR="00590821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D27ED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821" w:rsidRPr="006C766B" w:rsidRDefault="00590821" w:rsidP="00003E7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90821">
              <w:rPr>
                <w:b/>
                <w:sz w:val="16"/>
                <w:szCs w:val="16"/>
              </w:rPr>
              <w:t>OGR-O2-Z-</w:t>
            </w:r>
            <w:r w:rsidR="00003E7D">
              <w:rPr>
                <w:b/>
                <w:sz w:val="16"/>
                <w:szCs w:val="16"/>
              </w:rPr>
              <w:t>2Z10.2</w:t>
            </w:r>
          </w:p>
        </w:tc>
      </w:tr>
      <w:tr w:rsidR="00C87504" w:rsidRPr="00CD0414" w:rsidTr="00D27ED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D27E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65411C" w:rsidP="00E250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Dawid Olewnicki</w:t>
            </w:r>
          </w:p>
        </w:tc>
      </w:tr>
      <w:tr w:rsidR="00C87504" w:rsidTr="00D27E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65411C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Olewnicki, 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D27ED4" w:rsidTr="00D27E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27ED4" w:rsidRPr="00582090" w:rsidRDefault="00D27ED4" w:rsidP="00D27ED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D4" w:rsidRDefault="00D27ED4" w:rsidP="00D27ED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D27ED4" w:rsidTr="00D27E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27ED4" w:rsidRPr="00582090" w:rsidRDefault="00D27ED4" w:rsidP="00D27E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ED4" w:rsidRDefault="00D27ED4" w:rsidP="00D27E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D27E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11" w:rsidRPr="00E25011" w:rsidRDefault="00E25011" w:rsidP="00AA099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E2501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Realizacja przedmiotu ma na celu zapoznanie studentów z metodami </w:t>
            </w:r>
            <w:proofErr w:type="spellStart"/>
            <w:r w:rsidRPr="00E2501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socjo</w:t>
            </w:r>
            <w:proofErr w:type="spellEnd"/>
            <w:r w:rsidRPr="00E2501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-technicznymi stosowanymi w handlu produktami ogrodniczymi.</w:t>
            </w:r>
          </w:p>
          <w:p w:rsidR="00C87504" w:rsidRPr="004D299E" w:rsidRDefault="00E25011" w:rsidP="00E250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501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Metody socjotechniczne stosowane w sprzedaży produktów . Marketing w działaniach socjotechnicznych. Zachowania konsumentów i czynniki je determinujące. Metody socjotechniczne w zakresie produktu. Socjotechnika w zakresie cen.  Działania socjotechniczne w kanałach dystrybucji.  Socjotechnika w sferze prezentacji i promocji.</w:t>
            </w:r>
          </w:p>
        </w:tc>
      </w:tr>
      <w:tr w:rsidR="00C87504" w:rsidRPr="00E31A6B" w:rsidTr="00D27ED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204BAE" w:rsidRDefault="00204BAE" w:rsidP="00204B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 w:rsidR="00E25011"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590821"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</w:t>
            </w:r>
          </w:p>
        </w:tc>
      </w:tr>
      <w:tr w:rsidR="00C87504" w:rsidRPr="00E31A6B" w:rsidTr="00D27ED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C36C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D27E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F4219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D27ED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204B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204B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ma podstawo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 xml:space="preserve">wą wiedzę z zakresu </w:t>
            </w:r>
            <w:r w:rsidR="00AA0998">
              <w:t xml:space="preserve"> </w:t>
            </w:r>
            <w:proofErr w:type="spellStart"/>
            <w:r w:rsidR="00AA0998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="00AA0998" w:rsidRPr="00AA0998">
              <w:rPr>
                <w:rFonts w:ascii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204B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B16C33" w:rsidRPr="008C1EB0" w:rsidRDefault="00F42191" w:rsidP="00204B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771E"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potrafi dokonać wstępnej analizy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998">
              <w:t xml:space="preserve"> </w:t>
            </w:r>
            <w:proofErr w:type="spellStart"/>
            <w:r w:rsidR="00AA0998" w:rsidRPr="00AA0998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="00AA0998" w:rsidRPr="00AA0998">
              <w:rPr>
                <w:rFonts w:ascii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204B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204B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 w:rsidR="00AA0998">
              <w:rPr>
                <w:rFonts w:ascii="Times New Roman" w:hAnsi="Times New Roman" w:cs="Times New Roman"/>
                <w:bCs/>
                <w:sz w:val="16"/>
                <w:szCs w:val="16"/>
              </w:rPr>
              <w:t>przedsiębiorstw funkcjonujących na rynku ogrodniczym</w:t>
            </w:r>
          </w:p>
        </w:tc>
      </w:tr>
      <w:tr w:rsidR="00C87504" w:rsidTr="00D27ED4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Pr="008C1EB0" w:rsidRDefault="00F42191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,U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E25011">
              <w:rPr>
                <w:rFonts w:ascii="Times New Roman" w:hAnsi="Times New Roman" w:cs="Times New Roman"/>
                <w:sz w:val="16"/>
                <w:szCs w:val="16"/>
              </w:rPr>
              <w:t xml:space="preserve">pisemny egzamin końcowy </w:t>
            </w:r>
          </w:p>
        </w:tc>
      </w:tr>
      <w:tr w:rsidR="00C87504" w:rsidTr="00D27ED4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Pr="00204BAE" w:rsidRDefault="00E25011" w:rsidP="00B16C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Pisemny egzamin końcowy</w:t>
            </w:r>
          </w:p>
        </w:tc>
      </w:tr>
      <w:tr w:rsidR="00C87504" w:rsidTr="00D27ED4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16C33" w:rsidRPr="00204BAE" w:rsidRDefault="00E2501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Pisemny egzamin końcowy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D27ED4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5908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</w:t>
            </w:r>
            <w:r w:rsidR="00590821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C87504" w:rsidTr="00D27ED4">
        <w:trPr>
          <w:trHeight w:val="1429"/>
        </w:trPr>
        <w:tc>
          <w:tcPr>
            <w:tcW w:w="10670" w:type="dxa"/>
            <w:gridSpan w:val="12"/>
            <w:vAlign w:val="center"/>
          </w:tcPr>
          <w:p w:rsidR="00C87504" w:rsidRPr="00221978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97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21978" w:rsidRPr="00221978" w:rsidRDefault="0022197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978" w:rsidRPr="00221978" w:rsidRDefault="00221978" w:rsidP="00221978">
            <w:pPr>
              <w:widowControl w:val="0"/>
              <w:shd w:val="clear" w:color="auto" w:fill="FFFFFF"/>
              <w:tabs>
                <w:tab w:val="left" w:pos="822"/>
              </w:tabs>
              <w:spacing w:before="1" w:line="276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 Rudnicki L. Zachowania konsumentów na rynku. Polskie Wydawnictwo Ekonomiczne, Warszawa, 2012.</w:t>
            </w:r>
          </w:p>
          <w:p w:rsidR="00221978" w:rsidRPr="00221978" w:rsidRDefault="00221978" w:rsidP="00221978">
            <w:pPr>
              <w:widowControl w:val="0"/>
              <w:shd w:val="clear" w:color="auto" w:fill="FFFFFF"/>
              <w:tabs>
                <w:tab w:val="left" w:pos="822"/>
              </w:tabs>
              <w:spacing w:before="1" w:line="276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Ph</w:t>
            </w:r>
            <w:proofErr w:type="spellEnd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Kotler</w:t>
            </w:r>
            <w:proofErr w:type="spellEnd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„Marketing". Wyd. XIX,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Rebis</w:t>
            </w:r>
            <w:proofErr w:type="spellEnd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, Warszawa 2005.</w:t>
            </w:r>
          </w:p>
          <w:p w:rsidR="00221978" w:rsidRPr="00221978" w:rsidRDefault="00221978" w:rsidP="00221978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3. Karwat M., 2014. Podstawy socjotechniki dla politologów, polityków i nie tylko. Wydawnictwo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Diffin</w:t>
            </w:r>
            <w:proofErr w:type="spellEnd"/>
          </w:p>
          <w:p w:rsidR="008C1EB0" w:rsidRPr="00582090" w:rsidRDefault="008C1EB0" w:rsidP="00B16C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D27ED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25011" w:rsidRDefault="00E25011">
      <w:pPr>
        <w:rPr>
          <w:sz w:val="16"/>
        </w:rPr>
      </w:pPr>
    </w:p>
    <w:p w:rsidR="00E25011" w:rsidRDefault="00E25011">
      <w:pPr>
        <w:rPr>
          <w:sz w:val="16"/>
        </w:rPr>
      </w:pPr>
    </w:p>
    <w:p w:rsidR="00E25011" w:rsidRDefault="00E25011">
      <w:pPr>
        <w:rPr>
          <w:sz w:val="16"/>
        </w:rPr>
      </w:pPr>
    </w:p>
    <w:p w:rsidR="00204BAE" w:rsidRDefault="00204BAE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299E" w:rsidP="005908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90821">
              <w:rPr>
                <w:b/>
                <w:bCs/>
                <w:sz w:val="18"/>
                <w:szCs w:val="18"/>
              </w:rPr>
              <w:t xml:space="preserve">6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A099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 w:rsidRPr="00AA099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58648C" w:rsidRDefault="006860C2" w:rsidP="00ED11F9">
      <w:pPr>
        <w:rPr>
          <w:vertAlign w:val="superscript"/>
        </w:rPr>
      </w:pPr>
      <w:r>
        <w:rPr>
          <w:sz w:val="18"/>
        </w:rPr>
        <w:t xml:space="preserve">Tabela zgodności kierunkowych efektów uczenia </w:t>
      </w:r>
      <w:r w:rsidR="00D92E9D">
        <w:rPr>
          <w:sz w:val="18"/>
        </w:rPr>
        <w:t xml:space="preserve">się </w:t>
      </w:r>
      <w:r>
        <w:rPr>
          <w:sz w:val="18"/>
        </w:rPr>
        <w:t>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D029E4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D029E4">
        <w:tc>
          <w:tcPr>
            <w:tcW w:w="1740" w:type="dxa"/>
          </w:tcPr>
          <w:p w:rsidR="0093211F" w:rsidRPr="00204BAE" w:rsidRDefault="0093211F" w:rsidP="008C1EB0">
            <w:pPr>
              <w:rPr>
                <w:bCs/>
                <w:sz w:val="18"/>
                <w:szCs w:val="18"/>
              </w:rPr>
            </w:pPr>
            <w:r w:rsidRPr="00204BAE">
              <w:rPr>
                <w:bCs/>
                <w:sz w:val="18"/>
                <w:szCs w:val="18"/>
              </w:rPr>
              <w:t xml:space="preserve">Wiedza - </w:t>
            </w:r>
            <w:r w:rsidR="008C1EB0" w:rsidRPr="00204BA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26D1" w:rsidRPr="00204BA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204B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204BAE" w:rsidRDefault="00AA0998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z zakresu  </w:t>
            </w:r>
            <w:proofErr w:type="spellStart"/>
            <w:r w:rsidRPr="00204BAE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204BAE">
              <w:rPr>
                <w:rFonts w:ascii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3001" w:type="dxa"/>
          </w:tcPr>
          <w:p w:rsidR="00B26FA0" w:rsidRPr="00204BA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204BAE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204BAE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D029E4">
        <w:tc>
          <w:tcPr>
            <w:tcW w:w="1740" w:type="dxa"/>
          </w:tcPr>
          <w:p w:rsidR="00B26FA0" w:rsidRPr="00204BAE" w:rsidRDefault="00B26FA0" w:rsidP="00B26FA0">
            <w:pPr>
              <w:rPr>
                <w:bCs/>
                <w:sz w:val="18"/>
                <w:szCs w:val="18"/>
              </w:rPr>
            </w:pPr>
            <w:r w:rsidRPr="00204BAE">
              <w:rPr>
                <w:bCs/>
                <w:sz w:val="18"/>
                <w:szCs w:val="18"/>
              </w:rPr>
              <w:t xml:space="preserve">Umiejętności </w:t>
            </w:r>
            <w:r w:rsidR="004D299E" w:rsidRPr="00204BAE">
              <w:rPr>
                <w:bCs/>
                <w:sz w:val="18"/>
                <w:szCs w:val="18"/>
              </w:rPr>
              <w:t>–</w:t>
            </w:r>
            <w:r w:rsidRPr="00204BAE">
              <w:rPr>
                <w:bCs/>
                <w:sz w:val="18"/>
                <w:szCs w:val="18"/>
              </w:rPr>
              <w:t xml:space="preserve"> </w:t>
            </w:r>
            <w:r w:rsidR="004D299E" w:rsidRPr="00204BA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26D1" w:rsidRPr="00204BA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204B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204BAE" w:rsidRDefault="00AA0998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 </w:t>
            </w:r>
            <w:proofErr w:type="spellStart"/>
            <w:r w:rsidRPr="00204BAE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204BAE">
              <w:rPr>
                <w:rFonts w:ascii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3001" w:type="dxa"/>
          </w:tcPr>
          <w:p w:rsidR="00B26FA0" w:rsidRPr="00204BA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26FA0" w:rsidRPr="00204BA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D029E4">
        <w:tc>
          <w:tcPr>
            <w:tcW w:w="1740" w:type="dxa"/>
          </w:tcPr>
          <w:p w:rsidR="00B26FA0" w:rsidRPr="00204BAE" w:rsidRDefault="00B26FA0" w:rsidP="00B26FA0">
            <w:pPr>
              <w:rPr>
                <w:bCs/>
                <w:sz w:val="18"/>
                <w:szCs w:val="18"/>
              </w:rPr>
            </w:pPr>
            <w:r w:rsidRPr="00204BAE">
              <w:rPr>
                <w:bCs/>
                <w:sz w:val="18"/>
                <w:szCs w:val="18"/>
              </w:rPr>
              <w:t xml:space="preserve">Kompetencje - </w:t>
            </w: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026D1" w:rsidRPr="00204BA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204BAE" w:rsidRDefault="00AA0998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przedsiębiorstw funkcjonujących na rynku ogrodniczym</w:t>
            </w:r>
          </w:p>
        </w:tc>
        <w:tc>
          <w:tcPr>
            <w:tcW w:w="3001" w:type="dxa"/>
          </w:tcPr>
          <w:p w:rsidR="00B26FA0" w:rsidRPr="00204BAE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B26FA0" w:rsidRPr="00204BAE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B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23D1"/>
    <w:multiLevelType w:val="hybridMultilevel"/>
    <w:tmpl w:val="80666F42"/>
    <w:lvl w:ilvl="0" w:tplc="619C035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3E7D"/>
    <w:rsid w:val="000834BC"/>
    <w:rsid w:val="000C4232"/>
    <w:rsid w:val="000F27DB"/>
    <w:rsid w:val="000F547E"/>
    <w:rsid w:val="00142E6C"/>
    <w:rsid w:val="001612D5"/>
    <w:rsid w:val="00204BAE"/>
    <w:rsid w:val="00207BBF"/>
    <w:rsid w:val="00221978"/>
    <w:rsid w:val="002F27B7"/>
    <w:rsid w:val="00306D7B"/>
    <w:rsid w:val="00337383"/>
    <w:rsid w:val="00341D25"/>
    <w:rsid w:val="00365EDA"/>
    <w:rsid w:val="003B680D"/>
    <w:rsid w:val="00492946"/>
    <w:rsid w:val="004B1119"/>
    <w:rsid w:val="004D299E"/>
    <w:rsid w:val="00536801"/>
    <w:rsid w:val="00590821"/>
    <w:rsid w:val="005B72B6"/>
    <w:rsid w:val="005C771E"/>
    <w:rsid w:val="005C77A1"/>
    <w:rsid w:val="0065411C"/>
    <w:rsid w:val="006625F0"/>
    <w:rsid w:val="006860C2"/>
    <w:rsid w:val="006C766B"/>
    <w:rsid w:val="0072568B"/>
    <w:rsid w:val="007D736E"/>
    <w:rsid w:val="00874A5C"/>
    <w:rsid w:val="00895BEB"/>
    <w:rsid w:val="008C1EB0"/>
    <w:rsid w:val="008F46BA"/>
    <w:rsid w:val="008F7E6F"/>
    <w:rsid w:val="00902168"/>
    <w:rsid w:val="00904067"/>
    <w:rsid w:val="0093211F"/>
    <w:rsid w:val="0095746A"/>
    <w:rsid w:val="00965A2D"/>
    <w:rsid w:val="00966E0B"/>
    <w:rsid w:val="009F42F0"/>
    <w:rsid w:val="00A43564"/>
    <w:rsid w:val="00A65DB9"/>
    <w:rsid w:val="00AA0998"/>
    <w:rsid w:val="00AD51C1"/>
    <w:rsid w:val="00AD56FA"/>
    <w:rsid w:val="00B16C33"/>
    <w:rsid w:val="00B26FA0"/>
    <w:rsid w:val="00B2721F"/>
    <w:rsid w:val="00C36C3D"/>
    <w:rsid w:val="00C87504"/>
    <w:rsid w:val="00CD0414"/>
    <w:rsid w:val="00CD457F"/>
    <w:rsid w:val="00D01043"/>
    <w:rsid w:val="00D026D1"/>
    <w:rsid w:val="00D029E4"/>
    <w:rsid w:val="00D06FEE"/>
    <w:rsid w:val="00D11665"/>
    <w:rsid w:val="00D119FC"/>
    <w:rsid w:val="00D27ED4"/>
    <w:rsid w:val="00D92E9D"/>
    <w:rsid w:val="00DC4DC2"/>
    <w:rsid w:val="00DE6C48"/>
    <w:rsid w:val="00DE7379"/>
    <w:rsid w:val="00E25011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306D-A9D3-4BCB-929B-856146D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2019-06-13T12:05:00Z</dcterms:created>
  <dcterms:modified xsi:type="dcterms:W3CDTF">2019-09-17T09:23:00Z</dcterms:modified>
</cp:coreProperties>
</file>