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DB019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2021E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Człowiek w biznesie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82D1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2021EA" w:rsidTr="00DB019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282D1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 in business</w:t>
            </w:r>
          </w:p>
        </w:tc>
      </w:tr>
      <w:tr w:rsidR="00C87504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DB019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B019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DB019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82D1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82D15" w:rsidP="00282D1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9B7C6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82D1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282D15" w:rsidP="00282D15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82D1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82D15" w:rsidP="00282D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B019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B34B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OGR-O2-Z-2Z09</w:t>
            </w:r>
            <w:r w:rsidR="00B360DC" w:rsidRPr="00B360DC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DB019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D869AF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D869AF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DB019F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19F" w:rsidRPr="00582090" w:rsidRDefault="00DB019F" w:rsidP="00DB019F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19F" w:rsidRDefault="00DB019F" w:rsidP="00DB019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DB019F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19F" w:rsidRPr="00582090" w:rsidRDefault="00DB019F" w:rsidP="00DB019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19F" w:rsidRDefault="00DB019F" w:rsidP="00DB019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1EA" w:rsidRDefault="0078039F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</w:t>
            </w:r>
            <w:r w:rsidR="002021EA">
              <w:t xml:space="preserve"> </w:t>
            </w:r>
            <w:r w:rsidR="002021EA"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problematyką czynnika ludzkiego we</w:t>
            </w:r>
            <w:r w:rsid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współczesnym przedsiębiorstwie, dostrzeganie w sposób holistyczny człowieka w biznesie</w:t>
            </w:r>
          </w:p>
          <w:p w:rsidR="002021EA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21EA" w:rsidRPr="002021EA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Rola i znaczenie umiejętności interpersonalnych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biznesie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B33471">
              <w:t xml:space="preserve"> </w:t>
            </w:r>
            <w:r w:rsidR="00B33471" w:rsidRP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Istota inteligencji emocjonalnej 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Techniki dobrej komunikacji.</w:t>
            </w:r>
          </w:p>
          <w:p w:rsidR="00C87504" w:rsidRPr="00B33471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Komunikacja interpersonalna. Komunikacja interpersonalna werbalna, Komunikacja poza werbalna  Błędy komunikacyjne. .Zasady savoir-vivre’u, autoprezentacja i  kreowanie wizerunku ( ubiór, zachowanie się studenta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wybranych sytuacjach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biznesie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Motywy i cele ludzkiego działania, modele i teorie motywacji. </w:t>
            </w:r>
            <w:r w:rsidR="00B33471">
              <w:t xml:space="preserve"> </w:t>
            </w:r>
            <w:r w:rsidR="00B33471" w:rsidRP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Rola przywództwa, wzory współczesnego przywództwa, analiza charyzmy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Powstawania konfliktów interpersonalnych i sposobach radzenia sobie z nim. Umiejętności negocjacyjne i manipulacja. Rozwój osobisty a oczekiwania rynku pracy. </w:t>
            </w:r>
            <w:proofErr w:type="spellStart"/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Coaching</w:t>
            </w:r>
            <w:proofErr w:type="spellEnd"/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osobisty i biznesowy.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Elementy etyki biznesu i społecznej odpowiedzialności biznesu</w:t>
            </w:r>
          </w:p>
        </w:tc>
      </w:tr>
      <w:tr w:rsidR="00C87504" w:rsidRPr="00E31A6B" w:rsidTr="00DB019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4C436F" w:rsidRDefault="00904067" w:rsidP="004C436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Wykład; liczba godzin </w:t>
            </w:r>
            <w:r w:rsidR="00282D1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</w:tr>
      <w:tr w:rsidR="00C87504" w:rsidRPr="00E31A6B" w:rsidTr="00DB019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2021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DB019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B360D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DB019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8C1EB0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B33471" w:rsidP="00B33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ma podstawową wiedzę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z zakresu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>uwarunkowań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ekonomicznych, społecznych i kulturowych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funkcjonowania ludzi w otoczeniu gospodarczym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8C1EB0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B33471" w:rsidP="0090406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</w:t>
            </w: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ekonomicznych, społecznych i kulturowych  funkcjonowania ludzi w otoczeniu gospodarczym</w:t>
            </w:r>
          </w:p>
          <w:p w:rsidR="00B33471" w:rsidRDefault="00B33471" w:rsidP="0090406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t xml:space="preserve"> </w:t>
            </w: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  <w:p w:rsidR="00B16C33" w:rsidRPr="008C1EB0" w:rsidRDefault="00B16C33" w:rsidP="001D20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8C1EB0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6369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</w:t>
            </w:r>
            <w:r w:rsidR="00636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>biznesu</w:t>
            </w:r>
          </w:p>
        </w:tc>
      </w:tr>
      <w:tr w:rsidR="00C87504" w:rsidTr="00DB019F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347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33471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360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C436F">
              <w:rPr>
                <w:rFonts w:ascii="Times New Roman" w:hAnsi="Times New Roman" w:cs="Times New Roman"/>
                <w:sz w:val="16"/>
                <w:szCs w:val="16"/>
              </w:rPr>
              <w:t>egzamin wykładowy</w:t>
            </w:r>
          </w:p>
          <w:p w:rsidR="001D20A7" w:rsidRPr="008C1EB0" w:rsidRDefault="001D20A7" w:rsidP="00B334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DB019F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4C436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wykładowy</w:t>
            </w:r>
          </w:p>
          <w:p w:rsidR="001D20A7" w:rsidRPr="00582090" w:rsidRDefault="001D20A7" w:rsidP="00B3347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DB019F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4C436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D01043"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wykładowy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1D20A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DB019F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DB019F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B6051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Literatura podstawowa i uzupełniająca: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Wojciszke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 2009. Człowiek wśród ludzi. Zarys psychologii społecznej. Wydawnictwo Naukowe Scholar 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Barge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J.K.,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Morreale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S.P,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Spitzberg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B.H. 2015 Komunikacja między ludźmi. Wydawnictwo Naukowe PWN, Warszawa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Smółka P. 2016. Kompetencje społeczne. Metody pomiaru i doskonalenia umiejętności interpersonalnych Wydawnictwo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Kluver</w:t>
            </w:r>
            <w:proofErr w:type="spellEnd"/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Wojciszke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 2009. Człowiek wśród ludzi. Zarys psychologii społecznej. Wydawnictwo Naukowe Scholar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Barge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J.K.,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Morreale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S.P,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Spitzberg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B.H. 2015 Komunikacja między ludźmi. Wydawnictwo Naukowe PWN,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Smółka P. 2016. Kompetencje społeczne. Metody pomiaru i doskonalenia umiejętności interpersonalnych Wydawnictwo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Kluver</w:t>
            </w:r>
            <w:proofErr w:type="spellEnd"/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Potocki A., Winkler R., Żbikowska A., 2011: Komunikowanie w organizacjach gospodarczych, Wydawnictwo DIFIN, Warszawa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Haber L. (red.), 2011: Komunikowanie i zarządzanie w społeczeństwie informacyjnym, Wydawnictwo NOMOS, Kraków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Klimek J., 2014: Etyka biznesu: Teoretyczne założenia, praktyka zastosowań, Wydawnictwo DIFIN, Warszawa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Kets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Vries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M., 2008: Mistyka przywództwa Wiodące zachowania w przedsiębiorczości, Wydawnictwo Studio Emka,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Kets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Vries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M., 2010: Lider na kozetce,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Kluwer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Polska,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Król H.,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Ludwiczyński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A., 2011: Zarządzanie zasobami ludzkimi. PWN, Warszawa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Hamilton Ch., 2011: Skuteczna komunikacja w biznesie, PWN, Warszawa</w:t>
            </w:r>
          </w:p>
        </w:tc>
      </w:tr>
      <w:tr w:rsidR="00C87504" w:rsidTr="00DB019F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B334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82D15">
              <w:rPr>
                <w:b/>
                <w:bCs/>
                <w:sz w:val="18"/>
                <w:szCs w:val="18"/>
              </w:rPr>
              <w:t>29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021EA" w:rsidP="009B7C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0F34C7" w:rsidP="00ED11F9">
      <w:pPr>
        <w:rPr>
          <w:sz w:val="18"/>
        </w:rPr>
      </w:pPr>
      <w:r>
        <w:rPr>
          <w:sz w:val="18"/>
        </w:rPr>
        <w:t>Tabela zgodności kierunkowych efektów uczenia z efektami przedmiotu:</w:t>
      </w:r>
    </w:p>
    <w:p w:rsidR="000F34C7" w:rsidRPr="0058648C" w:rsidRDefault="000F34C7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4C436F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4C436F">
        <w:tc>
          <w:tcPr>
            <w:tcW w:w="1740" w:type="dxa"/>
          </w:tcPr>
          <w:p w:rsidR="0093211F" w:rsidRPr="004C436F" w:rsidRDefault="0093211F" w:rsidP="008C1EB0">
            <w:pPr>
              <w:rPr>
                <w:bCs/>
                <w:sz w:val="16"/>
                <w:szCs w:val="16"/>
              </w:rPr>
            </w:pPr>
            <w:r w:rsidRPr="004C436F">
              <w:rPr>
                <w:bCs/>
                <w:sz w:val="16"/>
                <w:szCs w:val="16"/>
              </w:rPr>
              <w:t xml:space="preserve">Wiedza - </w:t>
            </w:r>
            <w:r w:rsidR="008C1EB0" w:rsidRPr="004C436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360DC" w:rsidRPr="004C436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4C4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C1EB0" w:rsidRDefault="00B33471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ma podstawową wiedzę z zakresu uwarunkowań ekonomicznych, społecznych i kulturowych  funkcjonowania ludzi w otoczeniu gospodarczym</w:t>
            </w:r>
          </w:p>
        </w:tc>
        <w:tc>
          <w:tcPr>
            <w:tcW w:w="3001" w:type="dxa"/>
          </w:tcPr>
          <w:p w:rsidR="00B26FA0" w:rsidRPr="00B26FA0" w:rsidRDefault="00B26FA0" w:rsidP="00B26FA0">
            <w:pPr>
              <w:rPr>
                <w:bCs/>
                <w:sz w:val="18"/>
                <w:szCs w:val="18"/>
              </w:rPr>
            </w:pPr>
            <w:r w:rsidRPr="00B26FA0">
              <w:rPr>
                <w:bCs/>
                <w:sz w:val="18"/>
                <w:szCs w:val="18"/>
              </w:rPr>
              <w:t>K_W08</w:t>
            </w:r>
          </w:p>
          <w:p w:rsidR="0093211F" w:rsidRPr="00FB1C10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B3347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:rsidTr="004C436F">
        <w:tc>
          <w:tcPr>
            <w:tcW w:w="1740" w:type="dxa"/>
          </w:tcPr>
          <w:p w:rsidR="00B26FA0" w:rsidRPr="004C436F" w:rsidRDefault="00B26FA0" w:rsidP="00B26FA0">
            <w:pPr>
              <w:rPr>
                <w:bCs/>
                <w:sz w:val="16"/>
                <w:szCs w:val="16"/>
              </w:rPr>
            </w:pPr>
            <w:r w:rsidRPr="004C436F">
              <w:rPr>
                <w:bCs/>
                <w:sz w:val="16"/>
                <w:szCs w:val="16"/>
              </w:rPr>
              <w:t xml:space="preserve">Umiejętności </w:t>
            </w:r>
            <w:r w:rsidR="00B33471" w:rsidRPr="004C436F">
              <w:rPr>
                <w:bCs/>
                <w:sz w:val="16"/>
                <w:szCs w:val="16"/>
              </w:rPr>
              <w:t>–</w:t>
            </w:r>
            <w:r w:rsidRPr="004C436F">
              <w:rPr>
                <w:bCs/>
                <w:sz w:val="16"/>
                <w:szCs w:val="16"/>
              </w:rPr>
              <w:t xml:space="preserve"> </w:t>
            </w:r>
            <w:r w:rsidR="00B33471" w:rsidRPr="004C436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360DC" w:rsidRPr="004C436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33471" w:rsidRPr="004C4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B33471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  ekonomicznych, społecznych i kulturowych  funkcjonowania ludzi w otoczeniu gospodarczym</w:t>
            </w:r>
          </w:p>
        </w:tc>
        <w:tc>
          <w:tcPr>
            <w:tcW w:w="3001" w:type="dxa"/>
          </w:tcPr>
          <w:p w:rsidR="00B26FA0" w:rsidRPr="00B26FA0" w:rsidRDefault="009B7C6F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K_U05, K_U06</w:t>
            </w:r>
          </w:p>
        </w:tc>
        <w:tc>
          <w:tcPr>
            <w:tcW w:w="1381" w:type="dxa"/>
          </w:tcPr>
          <w:p w:rsidR="00B26FA0" w:rsidRPr="00FB1C10" w:rsidRDefault="00B33471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B7C6F">
              <w:rPr>
                <w:bCs/>
                <w:sz w:val="18"/>
                <w:szCs w:val="18"/>
              </w:rPr>
              <w:t>; 2</w:t>
            </w:r>
          </w:p>
        </w:tc>
      </w:tr>
      <w:tr w:rsidR="00B33471" w:rsidRPr="00FB1C10" w:rsidTr="004C436F">
        <w:tc>
          <w:tcPr>
            <w:tcW w:w="1740" w:type="dxa"/>
          </w:tcPr>
          <w:p w:rsidR="00B33471" w:rsidRPr="004C436F" w:rsidRDefault="00B33471" w:rsidP="00B33471">
            <w:pPr>
              <w:rPr>
                <w:bCs/>
                <w:sz w:val="16"/>
                <w:szCs w:val="16"/>
              </w:rPr>
            </w:pPr>
            <w:r w:rsidRPr="004C436F">
              <w:rPr>
                <w:bCs/>
                <w:sz w:val="16"/>
                <w:szCs w:val="16"/>
              </w:rPr>
              <w:t xml:space="preserve">Umiejętności – </w:t>
            </w:r>
            <w:r w:rsidR="00B360DC" w:rsidRPr="004C436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B33471" w:rsidRPr="00B33471" w:rsidRDefault="00B33471" w:rsidP="00B334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CB">
              <w:rPr>
                <w:rFonts w:ascii="Times New Roman" w:hAnsi="Times New Roman" w:cs="Times New Roman"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</w:tc>
        <w:tc>
          <w:tcPr>
            <w:tcW w:w="3001" w:type="dxa"/>
          </w:tcPr>
          <w:p w:rsidR="00B33471" w:rsidRPr="00B26FA0" w:rsidRDefault="00B33471" w:rsidP="00B33471">
            <w:pPr>
              <w:rPr>
                <w:bCs/>
                <w:sz w:val="18"/>
                <w:szCs w:val="18"/>
              </w:rPr>
            </w:pPr>
            <w:r w:rsidRPr="00B27ECB">
              <w:rPr>
                <w:bCs/>
                <w:sz w:val="18"/>
                <w:szCs w:val="18"/>
              </w:rPr>
              <w:t>K_U12</w:t>
            </w:r>
          </w:p>
        </w:tc>
        <w:tc>
          <w:tcPr>
            <w:tcW w:w="1381" w:type="dxa"/>
          </w:tcPr>
          <w:p w:rsidR="00B33471" w:rsidRDefault="00B33471" w:rsidP="00B334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4C436F">
        <w:tc>
          <w:tcPr>
            <w:tcW w:w="1740" w:type="dxa"/>
          </w:tcPr>
          <w:p w:rsidR="00B26FA0" w:rsidRPr="004C436F" w:rsidRDefault="00B26FA0" w:rsidP="00B26FA0">
            <w:pPr>
              <w:rPr>
                <w:bCs/>
                <w:sz w:val="16"/>
                <w:szCs w:val="16"/>
              </w:rPr>
            </w:pPr>
            <w:r w:rsidRPr="004C436F">
              <w:rPr>
                <w:bCs/>
                <w:sz w:val="16"/>
                <w:szCs w:val="16"/>
              </w:rPr>
              <w:t xml:space="preserve">Kompetencje - </w:t>
            </w:r>
            <w:r w:rsidRPr="004C436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360DC" w:rsidRPr="004C436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C436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B33471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 xml:space="preserve"> jest świadomy społecznej, zawodowej i etycznej </w:t>
            </w:r>
            <w:r w:rsidR="00636955">
              <w:rPr>
                <w:rFonts w:ascii="Times New Roman" w:hAnsi="Times New Roman" w:cs="Times New Roman"/>
                <w:bCs/>
                <w:sz w:val="16"/>
                <w:szCs w:val="16"/>
              </w:rPr>
              <w:t>odpowiedzialności</w:t>
            </w:r>
            <w:r w:rsidR="00636955" w:rsidRPr="00B33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biznesu</w:t>
            </w:r>
          </w:p>
        </w:tc>
        <w:tc>
          <w:tcPr>
            <w:tcW w:w="3001" w:type="dxa"/>
          </w:tcPr>
          <w:p w:rsidR="00B26FA0" w:rsidRPr="00FB1C10" w:rsidRDefault="006822B9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K_K02; K_K04</w:t>
            </w:r>
          </w:p>
        </w:tc>
        <w:tc>
          <w:tcPr>
            <w:tcW w:w="1381" w:type="dxa"/>
          </w:tcPr>
          <w:p w:rsidR="00B26FA0" w:rsidRPr="00FB1C10" w:rsidRDefault="00B33471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C436F">
              <w:rPr>
                <w:bCs/>
                <w:sz w:val="18"/>
                <w:szCs w:val="18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3CD7"/>
    <w:multiLevelType w:val="hybridMultilevel"/>
    <w:tmpl w:val="50680E6A"/>
    <w:lvl w:ilvl="0" w:tplc="85B29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2803"/>
    <w:multiLevelType w:val="hybridMultilevel"/>
    <w:tmpl w:val="6B8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761F"/>
    <w:multiLevelType w:val="hybridMultilevel"/>
    <w:tmpl w:val="B38221B2"/>
    <w:lvl w:ilvl="0" w:tplc="DBFCF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F27DB"/>
    <w:rsid w:val="000F34C7"/>
    <w:rsid w:val="000F547E"/>
    <w:rsid w:val="00130FEB"/>
    <w:rsid w:val="00142E6C"/>
    <w:rsid w:val="001612D5"/>
    <w:rsid w:val="001D20A7"/>
    <w:rsid w:val="002021EA"/>
    <w:rsid w:val="00207BBF"/>
    <w:rsid w:val="002773B5"/>
    <w:rsid w:val="00282D15"/>
    <w:rsid w:val="002837A3"/>
    <w:rsid w:val="00295136"/>
    <w:rsid w:val="002F27B7"/>
    <w:rsid w:val="00306D7B"/>
    <w:rsid w:val="00341D25"/>
    <w:rsid w:val="00365EDA"/>
    <w:rsid w:val="003B680D"/>
    <w:rsid w:val="003F7A56"/>
    <w:rsid w:val="004B1119"/>
    <w:rsid w:val="004C436F"/>
    <w:rsid w:val="00536801"/>
    <w:rsid w:val="005B34BB"/>
    <w:rsid w:val="005B72B6"/>
    <w:rsid w:val="005C771E"/>
    <w:rsid w:val="005D3BA8"/>
    <w:rsid w:val="00636955"/>
    <w:rsid w:val="006625F0"/>
    <w:rsid w:val="006822B9"/>
    <w:rsid w:val="006C766B"/>
    <w:rsid w:val="0072568B"/>
    <w:rsid w:val="0078039F"/>
    <w:rsid w:val="007D736E"/>
    <w:rsid w:val="00874A5C"/>
    <w:rsid w:val="00895BEB"/>
    <w:rsid w:val="008C1EB0"/>
    <w:rsid w:val="008F7E6F"/>
    <w:rsid w:val="00902168"/>
    <w:rsid w:val="00904067"/>
    <w:rsid w:val="0093211F"/>
    <w:rsid w:val="00957BD2"/>
    <w:rsid w:val="00965A2D"/>
    <w:rsid w:val="00966E0B"/>
    <w:rsid w:val="009B7C6F"/>
    <w:rsid w:val="009F42F0"/>
    <w:rsid w:val="00A43564"/>
    <w:rsid w:val="00A65DB9"/>
    <w:rsid w:val="00AD51C1"/>
    <w:rsid w:val="00B16C33"/>
    <w:rsid w:val="00B26FA0"/>
    <w:rsid w:val="00B2721F"/>
    <w:rsid w:val="00B33471"/>
    <w:rsid w:val="00B360DC"/>
    <w:rsid w:val="00B6051B"/>
    <w:rsid w:val="00C87504"/>
    <w:rsid w:val="00CD0414"/>
    <w:rsid w:val="00D01043"/>
    <w:rsid w:val="00D06FEE"/>
    <w:rsid w:val="00D119FC"/>
    <w:rsid w:val="00D869AF"/>
    <w:rsid w:val="00DB019F"/>
    <w:rsid w:val="00DE6C48"/>
    <w:rsid w:val="00DE7379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3A7FA-7CAE-45C8-A340-8166196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5</cp:revision>
  <cp:lastPrinted>2019-03-08T11:27:00Z</cp:lastPrinted>
  <dcterms:created xsi:type="dcterms:W3CDTF">2019-06-13T12:00:00Z</dcterms:created>
  <dcterms:modified xsi:type="dcterms:W3CDTF">2019-09-17T09:23:00Z</dcterms:modified>
</cp:coreProperties>
</file>