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E8345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0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Plant functioning under environmental stresses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8345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E8345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8345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454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BD654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BD654E">
              <w:rPr>
                <w:rFonts w:ascii="Times New Roman" w:hAnsi="Times New Roman" w:cs="Times New Roman"/>
                <w:sz w:val="16"/>
                <w:szCs w:val="16"/>
              </w:rPr>
              <w:t>angielski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E83454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3454">
              <w:rPr>
                <w:rFonts w:cstheme="minorHAnsi"/>
                <w:bCs/>
                <w:sz w:val="16"/>
                <w:szCs w:val="16"/>
              </w:rPr>
              <w:t>Poziom studiów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E83454" w:rsidRDefault="00E8345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5248E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5248E" w:rsidP="0035248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AC18D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8345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C18D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C18D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AC18D4" w:rsidP="00AC18D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sym w:font="Wingdings" w:char="F078"/>
            </w:r>
            <w:r w:rsidR="0035248E"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347CF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AC18D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AC18D4">
              <w:rPr>
                <w:b/>
                <w:sz w:val="16"/>
                <w:szCs w:val="16"/>
              </w:rPr>
              <w:t>1L01.</w:t>
            </w:r>
            <w:r w:rsidR="0053584C">
              <w:rPr>
                <w:b/>
                <w:sz w:val="16"/>
                <w:szCs w:val="16"/>
              </w:rPr>
              <w:t>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161CF9">
        <w:trPr>
          <w:trHeight w:val="26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10773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Arkadiusz Przybysz</w:t>
            </w:r>
          </w:p>
        </w:tc>
      </w:tr>
      <w:tr w:rsidR="00C87504" w:rsidTr="00161CF9">
        <w:trPr>
          <w:trHeight w:val="26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07733" w:rsidP="009C73B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18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Dr inż. Robert </w:t>
            </w:r>
            <w:proofErr w:type="spellStart"/>
            <w:r w:rsidRPr="00AC18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Popek</w:t>
            </w:r>
            <w:proofErr w:type="spellEnd"/>
            <w:r w:rsidRPr="00AC18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; Dr inż.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Arkadiusz Przybysz</w:t>
            </w:r>
          </w:p>
        </w:tc>
      </w:tr>
      <w:tr w:rsidR="00C87504" w:rsidTr="00161CF9">
        <w:trPr>
          <w:trHeight w:val="2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07733" w:rsidP="0075373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</w:t>
            </w:r>
            <w:r w:rsidR="0075373B"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Środowiska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75373B">
              <w:rPr>
                <w:rFonts w:ascii="Times New Roman" w:hAnsi="Times New Roman" w:cs="Times New Roman"/>
                <w:bCs/>
                <w:sz w:val="16"/>
                <w:szCs w:val="16"/>
              </w:rPr>
              <w:t>Instytut Nauk Ogrodniczych</w:t>
            </w:r>
          </w:p>
        </w:tc>
      </w:tr>
      <w:tr w:rsidR="00C87504" w:rsidTr="00161CF9">
        <w:trPr>
          <w:trHeight w:val="26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107733" w:rsidP="0075373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7537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454" w:rsidRPr="00E83454" w:rsidRDefault="00E83454" w:rsidP="00E834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Jednym z głównych problemów, jakie obecnie napotyka się w produkcji roślinnej jest przeciwdziałanie niekorzystnym czynnikom środowiska. Mimo stosowania nowoczesnych metod agrotechnicznych potencjał genetyczny upraw nie jest w pełni wykorzystywany. Negatywne skutki stresów i narastająca antropopresja często sprawiają, że reakcje obronne roślin mogą być niewystarczające i w konsekwencji prowadzić do zmniejszenia plonu oraz obniżenia jego jakości, a tym samym wartości handlowej. Rośliny wykształciły </w:t>
            </w:r>
            <w:r w:rsidR="006A23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jednak 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mechanizmy, które pozwalają im przeciwdziałać niekorzystnym warunkom środowiska. W trakcie zajęć zaprezentowane zostaną najważniejsze stresy abiotyczne oraz nowoczesne metody ograniczające ich negatywny wpływ na rośliny. Studenci zapoznani będą z metodami charakteryzującymi odpowiedź roślin na niekorzystne czynniki środowiska oraz oceniać stopień uszko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dzeń spowodowanych przez wybrane stresy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E83454" w:rsidRDefault="00E83454" w:rsidP="006A23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zajęć będzie zaprezentowanie studentom wiedzy na temat najważniejszych stresów 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abiotycznych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, odpowiedzi roślin na czynniki stresowe oraz strategii i mechanizmów odpowiedzialnych za procesy aklimatyzacji i adaptacji do niekorzystnych czynników środowiskowych. Szczególny nacisk położony będzie na skomplikowane zależności pomiędzy środowiskiem a różnymi poziomami organizacji biologicznej roślin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(od genu do łanu). Następujące tematy zostaną omówione: (i) źródła stresów abiotycznych 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oraz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ich wpływ na ekosystemy naturalne i ogrodnicze, (ii) strategie unikania i tolerancji stresu, reakcje ochronne oraz mechanizmy a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klimatyzacji i adaptacji</w:t>
            </w:r>
            <w:r w:rsidR="006A23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(iii)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wpływ stresów na każdy poziom organizacji biologicznej (łan, roślina, organ, tkanka, komórka, 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gen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). Podczas praktycznych zajęć laboratoryjnych 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podjęte będą następujące zagadnienia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(i) wpływ zanieczyszczeń powietrza na rośliny, (ii) wpływ metali ciężkich na rośliny, (iii) wpływ zasolenia na rośliny, (iv) wpływ allelopatii na rośliny (v) sprawność aparatu </w:t>
            </w:r>
            <w:proofErr w:type="spellStart"/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fotosyntetyczne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go</w:t>
            </w:r>
            <w:proofErr w:type="spellEnd"/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warunkach stresu oraz (vi)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stres oksydacyjny i elementy systemu antyoksydacyjnego.</w:t>
            </w:r>
          </w:p>
        </w:tc>
      </w:tr>
      <w:tr w:rsidR="00C87504" w:rsidRPr="00E31A6B" w:rsidTr="00161CF9">
        <w:trPr>
          <w:trHeight w:val="24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B331BB" w:rsidP="00837D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9459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837D4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25534" w:rsidP="0022553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25534">
              <w:rPr>
                <w:rFonts w:ascii="Times New Roman" w:hAnsi="Times New Roman" w:cs="Times New Roman"/>
                <w:bCs/>
                <w:sz w:val="16"/>
                <w:szCs w:val="16"/>
              </w:rPr>
              <w:t>Techniki audiowizualne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zaprezentowane będzie tło teoretyczne omawianych zagadnień</w:t>
            </w:r>
            <w:r w:rsidRPr="002255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Doświadczenia szklarniowe i laboratoryjne. Zbieranie danych z przeprowadzonych doświadczeń oraz opracowanie, interpretacja i prezentacja uzyskanych wyników. D</w:t>
            </w:r>
            <w:r w:rsidRPr="00225534">
              <w:rPr>
                <w:rFonts w:ascii="Times New Roman" w:hAnsi="Times New Roman" w:cs="Times New Roman"/>
                <w:bCs/>
                <w:sz w:val="16"/>
                <w:szCs w:val="16"/>
              </w:rPr>
              <w:t>yskusja i rozwiązywanie problemów na podstawie uzyskanych wyników. Godziny konsultacji.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61CF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61CF9">
              <w:rPr>
                <w:rFonts w:ascii="Times New Roman" w:hAnsi="Times New Roman" w:cs="Times New Roman"/>
                <w:bCs/>
                <w:sz w:val="16"/>
                <w:szCs w:val="16"/>
              </w:rPr>
              <w:t>Student posiada podstawową wiedzę z: chemii, biochemii, fizjologii roślin</w:t>
            </w:r>
            <w:r w:rsidR="006A2385">
              <w:rPr>
                <w:rFonts w:ascii="Times New Roman" w:hAnsi="Times New Roman" w:cs="Times New Roman"/>
                <w:bCs/>
                <w:sz w:val="16"/>
                <w:szCs w:val="16"/>
              </w:rPr>
              <w:t>, uprawy roli i żywienia roślin.</w:t>
            </w:r>
          </w:p>
        </w:tc>
      </w:tr>
      <w:tr w:rsidR="00C87504" w:rsidTr="0053584C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53584C" w:rsidRDefault="00C87504" w:rsidP="0053584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84C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53584C" w:rsidRDefault="00FF435F" w:rsidP="0053584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84C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C18D4" w:rsidRPr="0053584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61CF9" w:rsidRPr="0053584C">
              <w:rPr>
                <w:rFonts w:ascii="Times New Roman" w:hAnsi="Times New Roman" w:cs="Times New Roman"/>
                <w:sz w:val="16"/>
                <w:szCs w:val="16"/>
              </w:rPr>
              <w:t>na i rozumie źródła i rodzaje stresów abiotycznych</w:t>
            </w:r>
            <w:r w:rsidR="00AC18D4" w:rsidRPr="005358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61CF9" w:rsidRPr="0053584C" w:rsidRDefault="00FF435F" w:rsidP="0053584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84C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C18D4" w:rsidRPr="0053584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F519A" w:rsidRPr="0053584C">
              <w:rPr>
                <w:rFonts w:ascii="Times New Roman" w:hAnsi="Times New Roman" w:cs="Times New Roman"/>
                <w:sz w:val="16"/>
                <w:szCs w:val="16"/>
              </w:rPr>
              <w:t>na i rozumie</w:t>
            </w:r>
            <w:r w:rsidR="00161CF9" w:rsidRPr="0053584C">
              <w:rPr>
                <w:rFonts w:ascii="Times New Roman" w:hAnsi="Times New Roman" w:cs="Times New Roman"/>
              </w:rPr>
              <w:t xml:space="preserve"> </w:t>
            </w:r>
            <w:r w:rsidR="00161CF9" w:rsidRPr="0053584C">
              <w:rPr>
                <w:rFonts w:ascii="Times New Roman" w:hAnsi="Times New Roman" w:cs="Times New Roman"/>
                <w:sz w:val="16"/>
                <w:szCs w:val="16"/>
              </w:rPr>
              <w:t>najważniejsze mechanizmy aklimatyzacji i adaptacji do stresów abiotycznych</w:t>
            </w:r>
            <w:r w:rsidR="00AC18D4" w:rsidRPr="005358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53584C" w:rsidRDefault="00161CF9" w:rsidP="005358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84C"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  <w:r w:rsidR="004F519A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C18D4" w:rsidRPr="0053584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F519A" w:rsidRPr="0053584C">
              <w:rPr>
                <w:rFonts w:ascii="Times New Roman" w:hAnsi="Times New Roman" w:cs="Times New Roman"/>
                <w:sz w:val="16"/>
                <w:szCs w:val="16"/>
              </w:rPr>
              <w:t>na i rozumie odpowiedzi roślin na stresy abiotyczne.</w:t>
            </w:r>
          </w:p>
        </w:tc>
        <w:tc>
          <w:tcPr>
            <w:tcW w:w="2680" w:type="dxa"/>
            <w:gridSpan w:val="3"/>
          </w:tcPr>
          <w:p w:rsidR="00C87504" w:rsidRPr="0053584C" w:rsidRDefault="00C87504" w:rsidP="0053584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84C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53584C" w:rsidRDefault="00FF435F" w:rsidP="0053584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84C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C18D4" w:rsidRPr="0053584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F519A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otrafi zidentyfikować stres </w:t>
            </w:r>
            <w:r w:rsidR="00AC18D4" w:rsidRPr="0053584C">
              <w:rPr>
                <w:rFonts w:ascii="Times New Roman" w:hAnsi="Times New Roman" w:cs="Times New Roman"/>
                <w:sz w:val="16"/>
                <w:szCs w:val="16"/>
              </w:rPr>
              <w:t>abiotyczny na podstawie objawów.</w:t>
            </w:r>
          </w:p>
          <w:p w:rsidR="00C87504" w:rsidRPr="0053584C" w:rsidRDefault="00FF435F" w:rsidP="0053584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84C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C18D4" w:rsidRPr="0053584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F519A" w:rsidRPr="0053584C">
              <w:rPr>
                <w:rFonts w:ascii="Times New Roman" w:hAnsi="Times New Roman" w:cs="Times New Roman"/>
                <w:sz w:val="16"/>
                <w:szCs w:val="16"/>
              </w:rPr>
              <w:t>otrafi ocenić natężenie czynnika stresowego z zastosowaniem nowoczesnych technik badawczych</w:t>
            </w:r>
            <w:r w:rsidR="00B02CF1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2CF1" w:rsidRPr="005358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wykorzystać te informacje w praktyce</w:t>
            </w:r>
            <w:r w:rsidR="004F519A" w:rsidRPr="005358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</w:tcPr>
          <w:p w:rsidR="00C87504" w:rsidRPr="0053584C" w:rsidRDefault="00C87504" w:rsidP="005358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584C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53584C" w:rsidRDefault="00FF435F" w:rsidP="0053584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84C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C18D4" w:rsidRPr="0053584C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4F519A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est gotów do </w:t>
            </w:r>
            <w:r w:rsidR="001A067F" w:rsidRPr="0053584C">
              <w:rPr>
                <w:rFonts w:ascii="Times New Roman" w:hAnsi="Times New Roman" w:cs="Times New Roman"/>
                <w:sz w:val="16"/>
                <w:szCs w:val="16"/>
              </w:rPr>
              <w:t>podjęcia decyzji (sam lub/i we współpracy) mającej na celu poprawę jakości produkcji roślinnej</w:t>
            </w:r>
            <w:r w:rsidR="00B02CF1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 prowadzonej w warunkach stresu</w:t>
            </w:r>
            <w:r w:rsidR="00AC18D4" w:rsidRPr="005358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53584C" w:rsidRDefault="00FF435F" w:rsidP="0053584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84C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C18D4" w:rsidRPr="0053584C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4F519A" w:rsidRPr="0053584C">
              <w:rPr>
                <w:rFonts w:ascii="Times New Roman" w:hAnsi="Times New Roman" w:cs="Times New Roman"/>
                <w:sz w:val="16"/>
                <w:szCs w:val="16"/>
              </w:rPr>
              <w:t>est gotów do</w:t>
            </w:r>
            <w:r w:rsidR="001A067F" w:rsidRPr="0053584C">
              <w:rPr>
                <w:rFonts w:ascii="Times New Roman" w:hAnsi="Times New Roman" w:cs="Times New Roman"/>
                <w:sz w:val="16"/>
                <w:szCs w:val="16"/>
              </w:rPr>
              <w:t xml:space="preserve"> pogłębiania swojej wiedzy z zakresu nowych technik badawczych.</w:t>
            </w:r>
          </w:p>
        </w:tc>
      </w:tr>
      <w:tr w:rsidR="00C87504" w:rsidTr="006A2385">
        <w:trPr>
          <w:trHeight w:val="589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541F0" w:rsidRPr="00F711D5" w:rsidRDefault="007541F0" w:rsidP="007541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W_03, U_01, U_02, K_01, K_02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93665">
              <w:rPr>
                <w:rFonts w:ascii="Times New Roman" w:hAnsi="Times New Roman" w:cs="Times New Roman"/>
                <w:sz w:val="16"/>
                <w:szCs w:val="16"/>
              </w:rPr>
              <w:t>zaliczenie pisemne</w:t>
            </w:r>
            <w:r w:rsidR="00C55455">
              <w:rPr>
                <w:rFonts w:ascii="Times New Roman" w:hAnsi="Times New Roman" w:cs="Times New Roman"/>
                <w:sz w:val="16"/>
                <w:szCs w:val="16"/>
              </w:rPr>
              <w:t>- kolokwium.</w:t>
            </w:r>
          </w:p>
          <w:p w:rsidR="001B4EFD" w:rsidRPr="009A0C3E" w:rsidRDefault="007541F0" w:rsidP="007541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U_01, U_02, K_01, K_02 –</w:t>
            </w:r>
            <w:r w:rsidRPr="002175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zespoł</w:t>
            </w:r>
            <w:r w:rsidR="009C73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owe sprawozdanie pisemne z prac </w:t>
            </w:r>
            <w:r w:rsidRPr="00217542">
              <w:rPr>
                <w:rFonts w:ascii="Times New Roman" w:hAnsi="Times New Roman" w:cs="Times New Roman"/>
                <w:bCs/>
                <w:sz w:val="16"/>
                <w:szCs w:val="16"/>
              </w:rPr>
              <w:t>doświadczalnych przeprowadzonych na ćwiczeniach oraz aktywność indywidualna studenta na ćwiczeniach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541F0" w:rsidRDefault="007541F0" w:rsidP="007541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rchiwizowane </w:t>
            </w:r>
            <w:r w:rsidR="00393665">
              <w:rPr>
                <w:rFonts w:ascii="Times New Roman" w:hAnsi="Times New Roman" w:cs="Times New Roman"/>
                <w:bCs/>
                <w:sz w:val="16"/>
                <w:szCs w:val="16"/>
              </w:rPr>
              <w:t>zaliczenia pisemne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9A0C3E" w:rsidRPr="004B5613" w:rsidRDefault="000B4D1B" w:rsidP="007541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7541F0"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archiwizowane wyniki doświadczeń wraz z </w:t>
            </w:r>
            <w:r w:rsidR="007541F0">
              <w:rPr>
                <w:rFonts w:ascii="Times New Roman" w:hAnsi="Times New Roman" w:cs="Times New Roman"/>
                <w:bCs/>
                <w:sz w:val="16"/>
                <w:szCs w:val="16"/>
              </w:rPr>
              <w:t>raportami</w:t>
            </w:r>
            <w:r w:rsidR="007541F0"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</w:t>
            </w:r>
            <w:r w:rsidR="007541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4F519A">
        <w:trPr>
          <w:trHeight w:val="423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541F0" w:rsidP="000B4D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1 – ocena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zaliczenia 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pisemnego, 2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raport i 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aktywność na zajęciach. Wagi każdego z elementów: 1 – </w:t>
            </w:r>
            <w:r w:rsidR="000B4D1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>0%,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2 – </w:t>
            </w:r>
            <w:r w:rsidR="000B4D1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0%.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Warunkiem zaliczenia przedmiotu jest uz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yskanie z elementu 1 minimum 51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>%.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9A0C3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>aboratorium</w:t>
            </w:r>
            <w:r w:rsidR="0004392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9A0C3E" w:rsidRPr="009A0C3E" w:rsidRDefault="009A0C3E" w:rsidP="009A0C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Kopcewicz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J., Lewak S. 2005. Fizjologia roślin, PWN</w:t>
            </w:r>
            <w:r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A0C3E" w:rsidRPr="009A0C3E" w:rsidRDefault="00AB7EE5" w:rsidP="009A0C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Kozłowska M. </w:t>
            </w:r>
            <w:r w:rsidRPr="009A0C3E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>Fizjologia roślin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A0C3E" w:rsidRPr="009A0C3E" w:rsidRDefault="00AB7EE5" w:rsidP="009A0C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Bartosz G.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0C3E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Druga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twarz tlenu,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PWN.</w:t>
            </w:r>
          </w:p>
          <w:p w:rsidR="009A0C3E" w:rsidRPr="009A0C3E" w:rsidRDefault="00AB7EE5" w:rsidP="009A0C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>Gwóźdź E.A.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0C3E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Odporność na czynniki abiotyczne. W: Biotechnologia roślin pod redakcją </w:t>
            </w:r>
            <w:proofErr w:type="spellStart"/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>Malepszy</w:t>
            </w:r>
            <w:proofErr w:type="spellEnd"/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PWN. </w:t>
            </w:r>
          </w:p>
          <w:p w:rsidR="009A0C3E" w:rsidRPr="009A0C3E" w:rsidRDefault="00AB7EE5" w:rsidP="009A0C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>Starck</w:t>
            </w:r>
            <w:proofErr w:type="spellEnd"/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>Chołuj</w:t>
            </w:r>
            <w:proofErr w:type="spellEnd"/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>, D. Niemyska B.</w:t>
            </w:r>
            <w:r w:rsidRPr="009A0C3E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Fizjologiczne reakcje roślin na niekorzystne czynniki środowiska, Wyd. SGGW. </w:t>
            </w:r>
          </w:p>
          <w:p w:rsidR="00C87504" w:rsidRPr="004B5613" w:rsidRDefault="00AB7EE5" w:rsidP="00AB7E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Materiały dostarczone przez prowadzącego.</w:t>
            </w:r>
          </w:p>
        </w:tc>
      </w:tr>
      <w:tr w:rsidR="00C87504" w:rsidTr="004F519A">
        <w:trPr>
          <w:trHeight w:val="59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C32ED" w:rsidRDefault="00697BD5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697BD5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jest następująca skala: 100-91% pkt - 5,0; </w:t>
            </w:r>
            <w:r w:rsidRPr="00697B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90-81% pkt 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4,5; 80-71% pkt - </w:t>
            </w:r>
            <w:r w:rsidRPr="00697BD5">
              <w:rPr>
                <w:rFonts w:ascii="Times New Roman" w:hAnsi="Times New Roman" w:cs="Times New Roman"/>
                <w:bCs/>
                <w:sz w:val="16"/>
                <w:szCs w:val="16"/>
              </w:rPr>
              <w:t>4,0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697B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70-61% pkt - 3,5; </w:t>
            </w:r>
            <w:r w:rsidRPr="00697BD5">
              <w:rPr>
                <w:rFonts w:ascii="Times New Roman" w:hAnsi="Times New Roman" w:cs="Times New Roman"/>
                <w:bCs/>
                <w:sz w:val="16"/>
                <w:szCs w:val="16"/>
              </w:rPr>
              <w:t>60-51% pkt - 3,0</w:t>
            </w:r>
            <w:r w:rsidR="0004392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8F7E6F" w:rsidRDefault="008F7E6F">
      <w:pPr>
        <w:rPr>
          <w:sz w:val="16"/>
        </w:rPr>
      </w:pPr>
    </w:p>
    <w:p w:rsidR="00697BD5" w:rsidRDefault="00697BD5">
      <w:pPr>
        <w:rPr>
          <w:sz w:val="16"/>
        </w:rPr>
      </w:pPr>
    </w:p>
    <w:p w:rsidR="00697BD5" w:rsidRDefault="00697BD5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37D42" w:rsidP="0053584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52413" w:rsidP="005973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9736B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D654E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AC18D4" w:rsidP="00AC18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źródła i rodzaje stresów abiotycznych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AC18D4" w:rsidP="00AC18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B02CF1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najważniejsze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mechanizmy aklimatyzacji i adaptacji do stresów abiotycznych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252413" w:rsidP="0025241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4B5613" w:rsidRDefault="00AC18D4" w:rsidP="00AC18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odpowiedzi roślin na stresy abiotyczne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AC18D4" w:rsidP="00AC18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>otrafi zidentyfikować stres abiotyczny na podstawie objawów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252413" w:rsidP="0025241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AC18D4" w:rsidP="00AC18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>otrafi ocenić natężenie czynnika stresowego z zastosowaniem nowoczesnych technik badawczych</w:t>
            </w:r>
            <w:r w:rsidR="00B02C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wykorzystać te informacje w praktyce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4B5613" w:rsidRDefault="00BD65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02CF1">
              <w:rPr>
                <w:rFonts w:ascii="Times New Roman" w:hAnsi="Times New Roman" w:cs="Times New Roman"/>
                <w:bCs/>
                <w:sz w:val="16"/>
                <w:szCs w:val="16"/>
              </w:rPr>
              <w:t>; 2;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AC18D4" w:rsidP="00AC18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podjęcia decyzji (sam lub/i we współpracy) mającej na celu poprawę jakości produkcji roślinnej</w:t>
            </w:r>
            <w:r w:rsidR="00252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prowadzonej w warunkach stresu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632050" w:rsidP="006320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02CF1"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  <w:r w:rsidR="00B02C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02CF1"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_K03</w:t>
            </w:r>
          </w:p>
        </w:tc>
        <w:tc>
          <w:tcPr>
            <w:tcW w:w="1381" w:type="dxa"/>
          </w:tcPr>
          <w:p w:rsidR="0093211F" w:rsidRPr="004B5613" w:rsidRDefault="00BD65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02CF1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252413" w:rsidP="0025241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AC18D4" w:rsidP="00AC18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B02CF1"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pogłębiania swojej wiedzy z zakresu nowych technik badawczych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6320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B34A0" w:rsidRPr="007B34A0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93211F" w:rsidRPr="004B5613" w:rsidRDefault="007B34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25241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43922"/>
    <w:rsid w:val="000834BC"/>
    <w:rsid w:val="000A49BC"/>
    <w:rsid w:val="000B4D1B"/>
    <w:rsid w:val="000C4232"/>
    <w:rsid w:val="000F27DB"/>
    <w:rsid w:val="000F547E"/>
    <w:rsid w:val="00107733"/>
    <w:rsid w:val="001409A7"/>
    <w:rsid w:val="00142E6C"/>
    <w:rsid w:val="001612D5"/>
    <w:rsid w:val="00161CF9"/>
    <w:rsid w:val="001A0628"/>
    <w:rsid w:val="001A067F"/>
    <w:rsid w:val="001B4EFD"/>
    <w:rsid w:val="001E2C40"/>
    <w:rsid w:val="001F1046"/>
    <w:rsid w:val="00207BBF"/>
    <w:rsid w:val="00225534"/>
    <w:rsid w:val="00252413"/>
    <w:rsid w:val="002911A3"/>
    <w:rsid w:val="002F27B7"/>
    <w:rsid w:val="00306D7B"/>
    <w:rsid w:val="0031159A"/>
    <w:rsid w:val="00341D25"/>
    <w:rsid w:val="00347CF4"/>
    <w:rsid w:val="0035248E"/>
    <w:rsid w:val="00365EDA"/>
    <w:rsid w:val="00393665"/>
    <w:rsid w:val="003B680D"/>
    <w:rsid w:val="00401A86"/>
    <w:rsid w:val="004768C0"/>
    <w:rsid w:val="004A4E76"/>
    <w:rsid w:val="004B1119"/>
    <w:rsid w:val="004B5613"/>
    <w:rsid w:val="004F519A"/>
    <w:rsid w:val="0053584C"/>
    <w:rsid w:val="00536801"/>
    <w:rsid w:val="00540BE6"/>
    <w:rsid w:val="005864FC"/>
    <w:rsid w:val="0059736B"/>
    <w:rsid w:val="00632050"/>
    <w:rsid w:val="006625F0"/>
    <w:rsid w:val="00697BD5"/>
    <w:rsid w:val="006A2385"/>
    <w:rsid w:val="006C766B"/>
    <w:rsid w:val="006F08A8"/>
    <w:rsid w:val="0072568B"/>
    <w:rsid w:val="00742B72"/>
    <w:rsid w:val="0075373B"/>
    <w:rsid w:val="007541F0"/>
    <w:rsid w:val="00761428"/>
    <w:rsid w:val="00761462"/>
    <w:rsid w:val="0076799B"/>
    <w:rsid w:val="00771F49"/>
    <w:rsid w:val="00775CA1"/>
    <w:rsid w:val="00791BAC"/>
    <w:rsid w:val="007A0639"/>
    <w:rsid w:val="007B34A0"/>
    <w:rsid w:val="007C32ED"/>
    <w:rsid w:val="007D2904"/>
    <w:rsid w:val="007D736E"/>
    <w:rsid w:val="00812A86"/>
    <w:rsid w:val="00837D42"/>
    <w:rsid w:val="00895BEB"/>
    <w:rsid w:val="008F7E6F"/>
    <w:rsid w:val="00902168"/>
    <w:rsid w:val="00920711"/>
    <w:rsid w:val="0093211F"/>
    <w:rsid w:val="00945933"/>
    <w:rsid w:val="0095300C"/>
    <w:rsid w:val="00965A2D"/>
    <w:rsid w:val="00966E0B"/>
    <w:rsid w:val="009A0C3E"/>
    <w:rsid w:val="009C73BB"/>
    <w:rsid w:val="009F42F0"/>
    <w:rsid w:val="00A43564"/>
    <w:rsid w:val="00A65DB9"/>
    <w:rsid w:val="00A829F5"/>
    <w:rsid w:val="00A84059"/>
    <w:rsid w:val="00AB7EE5"/>
    <w:rsid w:val="00AC04B9"/>
    <w:rsid w:val="00AC18D4"/>
    <w:rsid w:val="00AD51C1"/>
    <w:rsid w:val="00AF03F8"/>
    <w:rsid w:val="00B02CF1"/>
    <w:rsid w:val="00B0796E"/>
    <w:rsid w:val="00B2721F"/>
    <w:rsid w:val="00B331BB"/>
    <w:rsid w:val="00B8244C"/>
    <w:rsid w:val="00BD654E"/>
    <w:rsid w:val="00C55455"/>
    <w:rsid w:val="00C87504"/>
    <w:rsid w:val="00CD0414"/>
    <w:rsid w:val="00CE15E3"/>
    <w:rsid w:val="00D06FEE"/>
    <w:rsid w:val="00D33A66"/>
    <w:rsid w:val="00DB662E"/>
    <w:rsid w:val="00DE6C48"/>
    <w:rsid w:val="00DE7379"/>
    <w:rsid w:val="00E83454"/>
    <w:rsid w:val="00EB1953"/>
    <w:rsid w:val="00ED11F9"/>
    <w:rsid w:val="00ED37E5"/>
    <w:rsid w:val="00ED54DF"/>
    <w:rsid w:val="00F711D5"/>
    <w:rsid w:val="00FA0B76"/>
    <w:rsid w:val="00FB52B8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84FC4-DE36-4059-9D6A-C366EE1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2019-06-13T10:48:00Z</dcterms:created>
  <dcterms:modified xsi:type="dcterms:W3CDTF">2019-09-17T09:17:00Z</dcterms:modified>
</cp:coreProperties>
</file>