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25FBD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FBD" w:rsidRDefault="00125FBD" w:rsidP="00125FB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25FBD" w:rsidRPr="000777CE" w:rsidRDefault="00125FBD" w:rsidP="007A20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Metodologia publikacji naukowej w naukach </w:t>
            </w:r>
            <w:r w:rsidR="007A204C">
              <w:rPr>
                <w:rFonts w:ascii="Times New Roman" w:hAnsi="Times New Roman" w:cs="Times New Roman"/>
                <w:b/>
                <w:sz w:val="20"/>
                <w:szCs w:val="20"/>
              </w:rPr>
              <w:t>ogrodniczych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FBD" w:rsidRPr="003A2588" w:rsidRDefault="00125FBD" w:rsidP="00125FB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5FBD" w:rsidRPr="003A2588" w:rsidRDefault="00C55107" w:rsidP="00125FB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</w:t>
            </w:r>
          </w:p>
        </w:tc>
      </w:tr>
      <w:tr w:rsidR="00125FBD" w:rsidRPr="0004133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25FBD" w:rsidRPr="00582090" w:rsidRDefault="00125FBD" w:rsidP="00125FB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125FBD" w:rsidRPr="000777CE" w:rsidRDefault="00125FBD" w:rsidP="00125FBD">
            <w:pPr>
              <w:tabs>
                <w:tab w:val="left" w:pos="659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methodology of scientific publications in the life sciences</w:t>
            </w:r>
          </w:p>
        </w:tc>
      </w:tr>
      <w:tr w:rsidR="00125F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25FBD" w:rsidRPr="00582090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FBD" w:rsidRPr="000777CE" w:rsidRDefault="007A204C" w:rsidP="00C55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</w:t>
            </w:r>
            <w:r w:rsidR="00C55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25FBD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FBD" w:rsidRPr="00CD0414" w:rsidRDefault="00125FBD" w:rsidP="00125FB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FBD" w:rsidRPr="00CD0414" w:rsidRDefault="00125FBD" w:rsidP="00125FB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25FBD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5FBD" w:rsidRPr="00207BBF" w:rsidRDefault="00125FBD" w:rsidP="00125FB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FBD" w:rsidRPr="00207BBF" w:rsidRDefault="000777CE" w:rsidP="00125F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5FBD" w:rsidRPr="00207BBF" w:rsidRDefault="00125FBD" w:rsidP="00125FB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25FBD" w:rsidRPr="00207BBF" w:rsidRDefault="00BE7295" w:rsidP="00125F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EF55FC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55FC" w:rsidRPr="00CD0414" w:rsidRDefault="00EF55FC" w:rsidP="00EF55F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5FC" w:rsidRPr="00207BBF" w:rsidRDefault="00EF55FC" w:rsidP="00EF55F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EF55FC" w:rsidRPr="00CD0414" w:rsidRDefault="00EF55FC" w:rsidP="00EF55FC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55FC" w:rsidRPr="00CD0414" w:rsidRDefault="00EF55FC" w:rsidP="00EF55F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55FC" w:rsidRPr="00CD0414" w:rsidRDefault="00EF55FC" w:rsidP="00EF55F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EF55FC" w:rsidRPr="00CD0414" w:rsidRDefault="00EF55FC" w:rsidP="00EF55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5FC" w:rsidRPr="00CD0414" w:rsidRDefault="00EF55FC" w:rsidP="00EF55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EF55FC" w:rsidRPr="00207BBF" w:rsidRDefault="00EF55FC" w:rsidP="00EF55F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55FC" w:rsidRPr="00CD0414" w:rsidRDefault="00EF55FC" w:rsidP="00EF55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F55FC" w:rsidRPr="00CD0414" w:rsidRDefault="00EF55FC" w:rsidP="00EF55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25FBD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5FBD" w:rsidRPr="00CD0414" w:rsidRDefault="00125FBD" w:rsidP="00125FBD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5FBD" w:rsidRPr="00CD0414" w:rsidRDefault="00125FBD" w:rsidP="00125FB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5FBD" w:rsidRPr="00CD0414" w:rsidRDefault="00125FBD" w:rsidP="00125FB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5FBD" w:rsidRPr="00EF55FC" w:rsidRDefault="00125FBD" w:rsidP="00125FB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F55FC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5FBD" w:rsidRPr="00CD0414" w:rsidRDefault="00125FBD" w:rsidP="00125FB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5FBD" w:rsidRPr="006C766B" w:rsidRDefault="00BE7295" w:rsidP="00125FB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OGR-O2-S-2</w:t>
            </w:r>
            <w:r w:rsidR="00923DC8" w:rsidRPr="00923DC8">
              <w:rPr>
                <w:b/>
                <w:sz w:val="16"/>
                <w:szCs w:val="16"/>
              </w:rPr>
              <w:t>Z16.8</w:t>
            </w:r>
          </w:p>
        </w:tc>
      </w:tr>
      <w:tr w:rsidR="00125FBD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FBD" w:rsidRPr="00CD0414" w:rsidRDefault="00125FBD" w:rsidP="00125FB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5F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25FBD" w:rsidRPr="00582090" w:rsidRDefault="00125FBD" w:rsidP="00125FB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FBD" w:rsidRPr="007A204C" w:rsidRDefault="00125FBD" w:rsidP="00125FBD">
            <w:pPr>
              <w:tabs>
                <w:tab w:val="left" w:pos="65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Dr inż. Magdalena Pawełkowicz</w:t>
            </w:r>
          </w:p>
        </w:tc>
      </w:tr>
      <w:tr w:rsidR="00125F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25FBD" w:rsidRPr="00582090" w:rsidRDefault="00125FBD" w:rsidP="00125FB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FBD" w:rsidRPr="007A204C" w:rsidRDefault="00125FBD" w:rsidP="00125F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Dr inż. Magdalena Pawełkowicz; prof. dr hab. Monika Rakoczy – Trojanowska; pracownicy i doktoranci  Katedry Genetyki Hodowli i Biotechnologii Roślin</w:t>
            </w:r>
          </w:p>
        </w:tc>
      </w:tr>
      <w:tr w:rsidR="0004133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41330" w:rsidRPr="00582090" w:rsidRDefault="00041330" w:rsidP="00041330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330" w:rsidRPr="00582090" w:rsidRDefault="00041330" w:rsidP="0004133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04133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41330" w:rsidRPr="00582090" w:rsidRDefault="00041330" w:rsidP="0004133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330" w:rsidRPr="00C87504" w:rsidRDefault="00041330" w:rsidP="000413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125F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25FBD" w:rsidRPr="00582090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FBD" w:rsidRPr="007A204C" w:rsidRDefault="00125FBD" w:rsidP="004A187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Metodologia publikacji naukowej to dziedzina </w:t>
            </w:r>
            <w:hyperlink r:id="rId7" w:tooltip="Metodologia nauki" w:history="1">
              <w:r w:rsidRPr="007A204C">
                <w:rPr>
                  <w:rFonts w:ascii="Times New Roman" w:hAnsi="Times New Roman" w:cs="Times New Roman"/>
                  <w:sz w:val="16"/>
                  <w:szCs w:val="16"/>
                </w:rPr>
                <w:t>metodologii nauki</w:t>
              </w:r>
            </w:hyperlink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 zajmująca się teoretyczną stroną </w:t>
            </w:r>
            <w:hyperlink r:id="rId8" w:tooltip="Praca naukowa" w:history="1">
              <w:r w:rsidRPr="007A204C">
                <w:rPr>
                  <w:rFonts w:ascii="Times New Roman" w:hAnsi="Times New Roman" w:cs="Times New Roman"/>
                  <w:sz w:val="16"/>
                  <w:szCs w:val="16"/>
                </w:rPr>
                <w:t>pracy naukowej</w:t>
              </w:r>
            </w:hyperlink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, badań naukowych i </w:t>
            </w:r>
            <w:hyperlink r:id="rId9" w:tooltip="Publikacja naukowa" w:history="1">
              <w:r w:rsidRPr="007A204C">
                <w:rPr>
                  <w:rFonts w:ascii="Times New Roman" w:hAnsi="Times New Roman" w:cs="Times New Roman"/>
                  <w:sz w:val="16"/>
                  <w:szCs w:val="16"/>
                </w:rPr>
                <w:t>publikacji naukowych</w:t>
              </w:r>
            </w:hyperlink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, literaturą przedmiotu, </w:t>
            </w:r>
            <w:hyperlink r:id="rId10" w:tooltip="Fakt naukowy" w:history="1">
              <w:r w:rsidRPr="007A204C">
                <w:rPr>
                  <w:rFonts w:ascii="Times New Roman" w:hAnsi="Times New Roman" w:cs="Times New Roman"/>
                  <w:sz w:val="16"/>
                  <w:szCs w:val="16"/>
                </w:rPr>
                <w:t>faktami naukowymi</w:t>
              </w:r>
            </w:hyperlink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" w:tooltip="Pisarstwo naukowe" w:history="1">
              <w:r w:rsidRPr="007A204C">
                <w:rPr>
                  <w:rFonts w:ascii="Times New Roman" w:hAnsi="Times New Roman" w:cs="Times New Roman"/>
                  <w:sz w:val="16"/>
                  <w:szCs w:val="16"/>
                </w:rPr>
                <w:t>pisarstwem naukowym</w:t>
              </w:r>
            </w:hyperlink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 i rolą </w:t>
            </w:r>
            <w:hyperlink r:id="rId12" w:tooltip="Naukowiec" w:history="1">
              <w:r w:rsidRPr="007A204C">
                <w:rPr>
                  <w:rFonts w:ascii="Times New Roman" w:hAnsi="Times New Roman" w:cs="Times New Roman"/>
                  <w:sz w:val="16"/>
                  <w:szCs w:val="16"/>
                </w:rPr>
                <w:t>naukowca</w:t>
              </w:r>
            </w:hyperlink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 - w procesie rozwijania </w:t>
            </w:r>
            <w:hyperlink r:id="rId13" w:tooltip="Nauka" w:history="1">
              <w:r w:rsidRPr="007A204C">
                <w:rPr>
                  <w:rFonts w:ascii="Times New Roman" w:hAnsi="Times New Roman" w:cs="Times New Roman"/>
                  <w:sz w:val="16"/>
                  <w:szCs w:val="16"/>
                </w:rPr>
                <w:t>nauki</w:t>
              </w:r>
            </w:hyperlink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 na drodze do powiększania zasobu ludzkiej </w:t>
            </w:r>
            <w:hyperlink r:id="rId14" w:tooltip="Wiedza" w:history="1">
              <w:r w:rsidRPr="007A204C">
                <w:rPr>
                  <w:rFonts w:ascii="Times New Roman" w:hAnsi="Times New Roman" w:cs="Times New Roman"/>
                  <w:sz w:val="16"/>
                  <w:szCs w:val="16"/>
                </w:rPr>
                <w:t>wiedzy</w:t>
              </w:r>
            </w:hyperlink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. Celem wiedzy teoretycznej w niej zgromadzonej jest uporządkowanie i uściślenie procesu odkrywania świata metodą naukową. Przed przystąpieniem do pisania pracy naukowej w formie publikacji pracy dyplomowej (inżynierskiej, magisterskiej), pracy doktorskiej, artykułu naukowego czy też publikacji naukowej dotyczącej doniesień konferencyjnych – konieczne jest zrozumienie sensu całokształtu i składników szeroko pojętej metody naukowej, uzyskanie odpowiednich umiejętności praktycznych, nawyków do pracy badawczej i pisarskiej. Z</w:t>
            </w:r>
            <w:r w:rsidRPr="007A2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agadnienia omawiane na wykładach i podczas ćwiczeń dotyczyć będą </w:t>
            </w: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umiejętności postawienia problemu do zbadania, umiejętności doboru i zastosowania metod badawczych i umiejętności zaprezentowania wyników badań na piśmie.</w:t>
            </w:r>
          </w:p>
          <w:p w:rsidR="00125FBD" w:rsidRPr="007A204C" w:rsidRDefault="009C6390" w:rsidP="004A187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Tematyka ćwiczeń</w:t>
            </w:r>
            <w:r w:rsidR="00125FBD" w:rsidRPr="007A204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25FBD" w:rsidRPr="007A204C" w:rsidRDefault="00125FBD" w:rsidP="004A187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Przedstawienie systemu informatycznego do przygotowania wniosków</w:t>
            </w:r>
            <w:r w:rsidR="009C6390">
              <w:rPr>
                <w:rFonts w:ascii="Times New Roman" w:hAnsi="Times New Roman" w:cs="Times New Roman"/>
                <w:sz w:val="16"/>
                <w:szCs w:val="16"/>
              </w:rPr>
              <w:t xml:space="preserve"> NCN/NCBiR</w:t>
            </w: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 w systemie osf, zaznajomienie z poszczególnymi etapami przygotowania wniosków oraz samodzielne przygotowanie wniosku</w:t>
            </w:r>
          </w:p>
          <w:p w:rsidR="00125FBD" w:rsidRPr="007A204C" w:rsidRDefault="00125FBD" w:rsidP="004A187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Przedstawienie systemu do analizy punktacji i oceny parametrycznej naukowca, zaznajomienie z pojęciami takimi jak IF – Imapct Factor, liczba cytowań, indeks H (Hirscha), strony: web of knowlegde, web of science, Scopus, Loop, Research Gate, Google Scholar Citation</w:t>
            </w:r>
          </w:p>
          <w:p w:rsidR="00125FBD" w:rsidRPr="007A204C" w:rsidRDefault="00125FBD" w:rsidP="004A187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Zaznajomienie z formami recenzowania publikacji naukowych i wniosków aplikacyjnych oraz samodzielne przygotowanie recenzji</w:t>
            </w:r>
          </w:p>
          <w:p w:rsidR="00125FBD" w:rsidRPr="007A204C" w:rsidRDefault="00125FBD" w:rsidP="004A187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Zaznajomienie z zasadami pisania publikacji naukowych i samodzielne przygotowanie publikacji (interpretacja wyników przekazanych przez prowadzącego)</w:t>
            </w:r>
          </w:p>
          <w:p w:rsidR="00125FBD" w:rsidRPr="007A204C" w:rsidRDefault="00125FBD" w:rsidP="00125F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FBD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25FBD" w:rsidRPr="00582090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FBD" w:rsidRPr="007A204C" w:rsidRDefault="00EF55FC" w:rsidP="00EF55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4A187D" w:rsidRPr="007A204C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A187D"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204C"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liczba godzin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20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25FBD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25FBD" w:rsidRPr="00582090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FBD" w:rsidRPr="007A204C" w:rsidRDefault="00BE7295" w:rsidP="00125F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4A187D" w:rsidRPr="007A204C">
              <w:rPr>
                <w:rFonts w:ascii="Times New Roman" w:hAnsi="Times New Roman" w:cs="Times New Roman"/>
                <w:sz w:val="16"/>
                <w:szCs w:val="16"/>
              </w:rPr>
              <w:t>zęść teoretyczna ćwiczeń wykorzystanie prezentacji multimedialnych, dyskusja, rozwiązywanie problemu, projekty symulacyjne, indywidualne projekty studenckie, analiza i interpretacja tekstów źródłowych, konsultacje, prezentacje</w:t>
            </w:r>
          </w:p>
        </w:tc>
      </w:tr>
      <w:tr w:rsidR="00125FBD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25FBD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125FBD" w:rsidRPr="00582090" w:rsidRDefault="00125FBD" w:rsidP="00125F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FBD" w:rsidRPr="007A204C" w:rsidRDefault="004A187D" w:rsidP="00125F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 (przedmioty wprowadzające):  Technologie informacyjne z elementami statystyki, </w:t>
            </w:r>
          </w:p>
          <w:p w:rsidR="00125FBD" w:rsidRPr="007A204C" w:rsidRDefault="004A187D" w:rsidP="00125F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Założenia wstępne:  Student powinien znać podstawy programów do edycji tekstów np. Microsoft Word oraz Power Point, a także powinien wykazać się podstawową znajomością szukania informacji w sieci Internet</w:t>
            </w:r>
          </w:p>
          <w:p w:rsidR="00125FBD" w:rsidRPr="007A204C" w:rsidRDefault="00125FBD" w:rsidP="00125F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FBD" w:rsidTr="00EF55FC">
        <w:trPr>
          <w:trHeight w:val="907"/>
        </w:trPr>
        <w:tc>
          <w:tcPr>
            <w:tcW w:w="2480" w:type="dxa"/>
            <w:gridSpan w:val="2"/>
            <w:vAlign w:val="center"/>
          </w:tcPr>
          <w:p w:rsidR="00125FBD" w:rsidRPr="00582090" w:rsidRDefault="00125FBD" w:rsidP="00125FB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125FBD" w:rsidRPr="00C55107" w:rsidRDefault="00125FBD" w:rsidP="008E11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55107" w:rsidRPr="00C55107" w:rsidRDefault="00C55107" w:rsidP="008E11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E729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E1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na podstawowe cech i metody pracy naukowej oraz zasad sprawnego postępowania przy tworzeniu prac, metod gromadzenia materiałów źródłowych do pracy; pisarstwa naukowego i ich praktycznego wykorzystania</w:t>
            </w:r>
          </w:p>
          <w:p w:rsidR="00125FBD" w:rsidRPr="00C55107" w:rsidRDefault="00C55107" w:rsidP="00EF55F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E729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E1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na formy aplikacyjne o dofinansowanie badań naukowych</w:t>
            </w:r>
          </w:p>
        </w:tc>
        <w:tc>
          <w:tcPr>
            <w:tcW w:w="2680" w:type="dxa"/>
            <w:gridSpan w:val="3"/>
          </w:tcPr>
          <w:p w:rsidR="00125FBD" w:rsidRPr="00C55107" w:rsidRDefault="00125FBD" w:rsidP="008E11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55107" w:rsidRPr="00C55107" w:rsidRDefault="00C55107" w:rsidP="008E11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E729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E1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otrafi posługiwać się literaturą przedmiotu i materiałami źródłowymi w toku dowodzenia, argumentowania, udowadnianie tez, wypowiadania odmiennych poglądów i racji, s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tosowania terminologii fachowej</w:t>
            </w:r>
          </w:p>
          <w:p w:rsidR="00C55107" w:rsidRPr="00C55107" w:rsidRDefault="00C55107" w:rsidP="008E11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E729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E1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otrafi formułować i uzasadniać problemy naukowe, tj. określać, co nowego można powiedzieć o przedmiocie badania i jakie miejsce zajmuje podejmowane badanie wśród dotychczasowych</w:t>
            </w:r>
          </w:p>
          <w:p w:rsidR="00125FBD" w:rsidRPr="00C55107" w:rsidRDefault="00C55107" w:rsidP="00EF55F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E729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E1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55F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55107">
              <w:rPr>
                <w:rFonts w:ascii="Times New Roman" w:hAnsi="Times New Roman" w:cs="Times New Roman"/>
                <w:sz w:val="16"/>
                <w:szCs w:val="16"/>
              </w:rPr>
              <w:t>otrafi zaprezentować zagadnienia naukowe w formach ogólnie przyjętych przy pracach naukowych</w:t>
            </w:r>
          </w:p>
        </w:tc>
        <w:tc>
          <w:tcPr>
            <w:tcW w:w="2520" w:type="dxa"/>
            <w:gridSpan w:val="4"/>
          </w:tcPr>
          <w:p w:rsidR="00125FBD" w:rsidRPr="00C55107" w:rsidRDefault="00125FBD" w:rsidP="008E11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107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125FBD" w:rsidRPr="00C55107" w:rsidRDefault="00C55107" w:rsidP="00EF55F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10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E729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551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EF55F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8E11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F55FC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Pr="00C55107">
              <w:rPr>
                <w:rFonts w:ascii="Times New Roman" w:hAnsi="Times New Roman" w:cs="Times New Roman"/>
                <w:bCs/>
                <w:sz w:val="16"/>
                <w:szCs w:val="16"/>
              </w:rPr>
              <w:t>est gotowy do organizowania działań aplikacyjnych</w:t>
            </w:r>
            <w:r w:rsidRPr="00C55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A187D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A187D" w:rsidRPr="00582090" w:rsidRDefault="004A187D" w:rsidP="004A187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A187D" w:rsidRPr="007A204C" w:rsidRDefault="004A187D" w:rsidP="004A1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Opracowania pisemne przedstawione w formie projektu i recenzji projektu oraz recenzji publikacji naukowej</w:t>
            </w:r>
          </w:p>
        </w:tc>
      </w:tr>
      <w:tr w:rsidR="004A187D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A187D" w:rsidRPr="00582090" w:rsidRDefault="004A187D" w:rsidP="004A187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A187D" w:rsidRPr="007A204C" w:rsidRDefault="004A187D" w:rsidP="006627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Treść opracowa</w:t>
            </w:r>
            <w:r w:rsidR="006627DF">
              <w:rPr>
                <w:rFonts w:ascii="Times New Roman" w:hAnsi="Times New Roman" w:cs="Times New Roman"/>
                <w:sz w:val="16"/>
                <w:szCs w:val="16"/>
              </w:rPr>
              <w:t>ń w formie</w:t>
            </w: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 projektu</w:t>
            </w:r>
            <w:r w:rsidR="006627DF">
              <w:rPr>
                <w:rFonts w:ascii="Times New Roman" w:hAnsi="Times New Roman" w:cs="Times New Roman"/>
                <w:sz w:val="16"/>
                <w:szCs w:val="16"/>
              </w:rPr>
              <w:t xml:space="preserve"> lub prezentacji lub recenzji</w:t>
            </w: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27DF">
              <w:rPr>
                <w:rFonts w:ascii="Times New Roman" w:hAnsi="Times New Roman" w:cs="Times New Roman"/>
                <w:sz w:val="16"/>
                <w:szCs w:val="16"/>
              </w:rPr>
              <w:t>(do wyboru)</w:t>
            </w: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187D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A187D" w:rsidRDefault="004A187D" w:rsidP="004A187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A187D" w:rsidRPr="00582090" w:rsidRDefault="004A187D" w:rsidP="004A187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A187D" w:rsidRPr="007A204C" w:rsidRDefault="004A187D" w:rsidP="007A20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weryfikacji efektów kształcenia należy ocena z </w:t>
            </w:r>
            <w:r w:rsidR="006627DF">
              <w:rPr>
                <w:rFonts w:ascii="Times New Roman" w:hAnsi="Times New Roman" w:cs="Times New Roman"/>
                <w:bCs/>
                <w:sz w:val="16"/>
                <w:szCs w:val="16"/>
              </w:rPr>
              <w:t>opracowania</w:t>
            </w:r>
            <w:r w:rsidRPr="007A2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A187D" w:rsidRPr="007A204C" w:rsidRDefault="004A187D" w:rsidP="007A20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Oceny wystawiane są zgodnie z kryterium: </w:t>
            </w:r>
          </w:p>
          <w:p w:rsidR="004A187D" w:rsidRPr="007A204C" w:rsidRDefault="004A187D" w:rsidP="007A20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bCs/>
                <w:sz w:val="16"/>
                <w:szCs w:val="16"/>
              </w:rPr>
              <w:t>100-91% - 5,0</w:t>
            </w:r>
          </w:p>
          <w:p w:rsidR="004A187D" w:rsidRPr="007A204C" w:rsidRDefault="004A187D" w:rsidP="007A20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bCs/>
                <w:sz w:val="16"/>
                <w:szCs w:val="16"/>
              </w:rPr>
              <w:t>90-81% -  4,5</w:t>
            </w:r>
          </w:p>
          <w:p w:rsidR="004A187D" w:rsidRPr="007A204C" w:rsidRDefault="004A187D" w:rsidP="007A20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bCs/>
                <w:sz w:val="16"/>
                <w:szCs w:val="16"/>
              </w:rPr>
              <w:t>80-71% -  4,0</w:t>
            </w:r>
          </w:p>
          <w:p w:rsidR="004A187D" w:rsidRPr="007A204C" w:rsidRDefault="004A187D" w:rsidP="007A20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bCs/>
                <w:sz w:val="16"/>
                <w:szCs w:val="16"/>
              </w:rPr>
              <w:t>70-61% -  3,5</w:t>
            </w:r>
          </w:p>
          <w:p w:rsidR="004A187D" w:rsidRPr="007A204C" w:rsidRDefault="004A187D" w:rsidP="007A20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bCs/>
                <w:sz w:val="16"/>
                <w:szCs w:val="16"/>
              </w:rPr>
              <w:t>60-50% -  3,0</w:t>
            </w:r>
          </w:p>
        </w:tc>
      </w:tr>
      <w:tr w:rsidR="004A187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A187D" w:rsidRPr="00582090" w:rsidRDefault="004A187D" w:rsidP="004A187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A187D" w:rsidRPr="007A204C" w:rsidRDefault="004A187D" w:rsidP="004A1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Sala wykładowa, pracownia komputerowa z ograniczoną liczbą stanowisk (14-16 osób)</w:t>
            </w:r>
          </w:p>
        </w:tc>
      </w:tr>
      <w:tr w:rsidR="004A187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A187D" w:rsidRPr="007A204C" w:rsidRDefault="004A187D" w:rsidP="007A2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4A187D" w:rsidRPr="007A204C" w:rsidRDefault="004A187D" w:rsidP="007A2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1.Faliński J. B. 1991: Konstrukcja rozprawy naukowej, czyli: co? gdzie? i jak? Napisać w raporcie z badań. Phytocoenosis 3 (N.S.) Sem. Geobot. 1: 299-301</w:t>
            </w:r>
          </w:p>
          <w:p w:rsidR="004A187D" w:rsidRPr="007A204C" w:rsidRDefault="004A187D" w:rsidP="007A2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2. Weiner J. 1998: Technika pisania i prezentowania przyrodniczych prac naukowych. Przewodnik praktyczny. PWN. Warszaw</w:t>
            </w:r>
          </w:p>
          <w:p w:rsidR="004A187D" w:rsidRPr="007A204C" w:rsidRDefault="004A187D" w:rsidP="007A204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204C">
              <w:rPr>
                <w:rFonts w:ascii="Times New Roman" w:hAnsi="Times New Roman" w:cs="Times New Roman"/>
                <w:sz w:val="16"/>
                <w:szCs w:val="16"/>
              </w:rPr>
              <w:t>3. Strony internetowe</w:t>
            </w:r>
          </w:p>
          <w:p w:rsidR="004A187D" w:rsidRPr="00582090" w:rsidRDefault="004A187D" w:rsidP="004A187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A187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A187D" w:rsidRDefault="004A187D" w:rsidP="004A187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A187D" w:rsidRPr="00701DD3" w:rsidRDefault="004A187D" w:rsidP="004A187D">
            <w:pPr>
              <w:spacing w:line="240" w:lineRule="auto"/>
              <w:rPr>
                <w:sz w:val="20"/>
                <w:szCs w:val="20"/>
              </w:rPr>
            </w:pPr>
          </w:p>
          <w:p w:rsidR="004A187D" w:rsidRPr="00582090" w:rsidRDefault="004A187D" w:rsidP="004A187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E7295" w:rsidP="00C551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5510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 xml:space="preserve">uczenia </w:t>
      </w:r>
      <w:r w:rsidR="008E11BC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8E11BC" w:rsidRPr="00387646" w:rsidRDefault="008E11BC" w:rsidP="00ED11F9">
      <w:pPr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8E11BC">
        <w:tc>
          <w:tcPr>
            <w:tcW w:w="1881" w:type="dxa"/>
          </w:tcPr>
          <w:p w:rsidR="0093211F" w:rsidRPr="008E11BC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E11BC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8E11BC">
        <w:tc>
          <w:tcPr>
            <w:tcW w:w="1881" w:type="dxa"/>
          </w:tcPr>
          <w:p w:rsidR="0093211F" w:rsidRPr="008E11BC" w:rsidRDefault="008A130F" w:rsidP="006478A0">
            <w:pPr>
              <w:rPr>
                <w:bCs/>
                <w:sz w:val="18"/>
                <w:szCs w:val="18"/>
              </w:rPr>
            </w:pPr>
            <w:r w:rsidRPr="008E11BC">
              <w:rPr>
                <w:bCs/>
                <w:sz w:val="18"/>
                <w:szCs w:val="18"/>
              </w:rPr>
              <w:t xml:space="preserve">Wiedza </w:t>
            </w:r>
            <w:r w:rsidR="008E11BC">
              <w:rPr>
                <w:bCs/>
                <w:sz w:val="18"/>
                <w:szCs w:val="18"/>
              </w:rPr>
              <w:t xml:space="preserve">- </w:t>
            </w:r>
            <w:r w:rsidR="009C6390" w:rsidRPr="008E11BC">
              <w:rPr>
                <w:bCs/>
                <w:sz w:val="18"/>
                <w:szCs w:val="18"/>
              </w:rPr>
              <w:t>W</w:t>
            </w:r>
            <w:r w:rsidR="00BE7295" w:rsidRPr="008E11BC">
              <w:rPr>
                <w:bCs/>
                <w:sz w:val="18"/>
                <w:szCs w:val="18"/>
              </w:rPr>
              <w:t>_0</w:t>
            </w:r>
            <w:r w:rsidR="009C6390" w:rsidRPr="008E11BC">
              <w:rPr>
                <w:bCs/>
                <w:sz w:val="18"/>
                <w:szCs w:val="18"/>
              </w:rPr>
              <w:t>1</w:t>
            </w:r>
            <w:r w:rsidR="0093211F" w:rsidRPr="008E11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29" w:type="dxa"/>
          </w:tcPr>
          <w:p w:rsidR="0093211F" w:rsidRPr="00EF55FC" w:rsidRDefault="008E11BC" w:rsidP="009C639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9C6390" w:rsidRPr="00EF55FC">
              <w:rPr>
                <w:rFonts w:ascii="Times New Roman" w:hAnsi="Times New Roman" w:cs="Times New Roman"/>
                <w:sz w:val="16"/>
                <w:szCs w:val="16"/>
              </w:rPr>
              <w:t>na podstawowe cech i metody pracy naukowej oraz zasad sprawnego postępowania przy tworzeniu prac, metod gromadzenia materiałów źródłowych do pracy; pisarstwa naukowego i ich praktycznego wykorzystania</w:t>
            </w:r>
          </w:p>
        </w:tc>
        <w:tc>
          <w:tcPr>
            <w:tcW w:w="3001" w:type="dxa"/>
          </w:tcPr>
          <w:p w:rsidR="0093211F" w:rsidRPr="00EF55FC" w:rsidRDefault="00C551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93211F" w:rsidRPr="00EF55FC" w:rsidRDefault="00C551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E11BC">
        <w:tc>
          <w:tcPr>
            <w:tcW w:w="1881" w:type="dxa"/>
          </w:tcPr>
          <w:p w:rsidR="0093211F" w:rsidRPr="008E11BC" w:rsidRDefault="008A130F" w:rsidP="006478A0">
            <w:pPr>
              <w:rPr>
                <w:bCs/>
                <w:sz w:val="18"/>
                <w:szCs w:val="18"/>
              </w:rPr>
            </w:pPr>
            <w:r w:rsidRPr="008E11BC">
              <w:rPr>
                <w:bCs/>
                <w:sz w:val="18"/>
                <w:szCs w:val="18"/>
              </w:rPr>
              <w:t xml:space="preserve">Wiedza </w:t>
            </w:r>
            <w:r w:rsidR="008E11BC">
              <w:rPr>
                <w:bCs/>
                <w:sz w:val="18"/>
                <w:szCs w:val="18"/>
              </w:rPr>
              <w:t xml:space="preserve">- </w:t>
            </w:r>
            <w:r w:rsidR="009C6390" w:rsidRPr="008E11BC">
              <w:rPr>
                <w:bCs/>
                <w:sz w:val="18"/>
                <w:szCs w:val="18"/>
              </w:rPr>
              <w:t>W</w:t>
            </w:r>
            <w:r w:rsidR="00BE7295" w:rsidRPr="008E11BC">
              <w:rPr>
                <w:bCs/>
                <w:sz w:val="18"/>
                <w:szCs w:val="18"/>
              </w:rPr>
              <w:t>_0</w:t>
            </w:r>
            <w:r w:rsidR="009C6390" w:rsidRPr="008E11B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29" w:type="dxa"/>
          </w:tcPr>
          <w:p w:rsidR="0093211F" w:rsidRPr="00EF55FC" w:rsidRDefault="008E11BC" w:rsidP="009C639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9C6390" w:rsidRPr="00EF55FC">
              <w:rPr>
                <w:rFonts w:ascii="Times New Roman" w:hAnsi="Times New Roman" w:cs="Times New Roman"/>
                <w:sz w:val="16"/>
                <w:szCs w:val="16"/>
              </w:rPr>
              <w:t>na formy aplikacyjne o dofinansowanie badań naukowych</w:t>
            </w:r>
          </w:p>
        </w:tc>
        <w:tc>
          <w:tcPr>
            <w:tcW w:w="3001" w:type="dxa"/>
          </w:tcPr>
          <w:p w:rsidR="0093211F" w:rsidRPr="00EF55FC" w:rsidRDefault="00C551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93211F" w:rsidRPr="00EF55FC" w:rsidRDefault="00C551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E11BC">
        <w:tc>
          <w:tcPr>
            <w:tcW w:w="1881" w:type="dxa"/>
          </w:tcPr>
          <w:p w:rsidR="0093211F" w:rsidRPr="008E11BC" w:rsidRDefault="008A130F" w:rsidP="006478A0">
            <w:pPr>
              <w:rPr>
                <w:bCs/>
                <w:sz w:val="18"/>
                <w:szCs w:val="18"/>
              </w:rPr>
            </w:pPr>
            <w:r w:rsidRPr="008E11BC">
              <w:rPr>
                <w:bCs/>
                <w:sz w:val="18"/>
                <w:szCs w:val="18"/>
              </w:rPr>
              <w:t xml:space="preserve">Umiejętności </w:t>
            </w:r>
            <w:r w:rsidR="008E11BC">
              <w:rPr>
                <w:bCs/>
                <w:sz w:val="18"/>
                <w:szCs w:val="18"/>
              </w:rPr>
              <w:t xml:space="preserve">- </w:t>
            </w:r>
            <w:r w:rsidR="009C6390" w:rsidRPr="008E11BC">
              <w:rPr>
                <w:bCs/>
                <w:sz w:val="18"/>
                <w:szCs w:val="18"/>
              </w:rPr>
              <w:t>U</w:t>
            </w:r>
            <w:r w:rsidR="00BE7295" w:rsidRPr="008E11BC">
              <w:rPr>
                <w:bCs/>
                <w:sz w:val="18"/>
                <w:szCs w:val="18"/>
              </w:rPr>
              <w:t>_0</w:t>
            </w:r>
            <w:r w:rsidR="009C6390" w:rsidRPr="008E11BC">
              <w:rPr>
                <w:bCs/>
                <w:sz w:val="18"/>
                <w:szCs w:val="18"/>
              </w:rPr>
              <w:t>1</w:t>
            </w:r>
            <w:r w:rsidR="0093211F" w:rsidRPr="008E11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29" w:type="dxa"/>
          </w:tcPr>
          <w:p w:rsidR="0093211F" w:rsidRPr="00EF55FC" w:rsidRDefault="008E11BC" w:rsidP="008E1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C6390" w:rsidRPr="00EF55FC">
              <w:rPr>
                <w:rFonts w:ascii="Times New Roman" w:hAnsi="Times New Roman" w:cs="Times New Roman"/>
                <w:sz w:val="16"/>
                <w:szCs w:val="16"/>
              </w:rPr>
              <w:t>otrafi posługiwać się literaturą przedmiotu i materiałami źródłowymi w toku dowodzenia, argumentowania, udowadnianie tez, wypowiadania odmiennych poglądów i racji, stosowania terminologii fachowej.</w:t>
            </w:r>
          </w:p>
        </w:tc>
        <w:tc>
          <w:tcPr>
            <w:tcW w:w="3001" w:type="dxa"/>
          </w:tcPr>
          <w:p w:rsidR="00C55107" w:rsidRPr="00EF55FC" w:rsidRDefault="00C551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  <w:r w:rsidR="008A130F"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  <w:r w:rsidR="008A130F"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C55107" w:rsidRPr="00EF55FC" w:rsidRDefault="00C551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A130F"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A130F"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E11BC">
        <w:tc>
          <w:tcPr>
            <w:tcW w:w="1881" w:type="dxa"/>
          </w:tcPr>
          <w:p w:rsidR="0093211F" w:rsidRPr="008E11BC" w:rsidRDefault="008A130F" w:rsidP="006478A0">
            <w:pPr>
              <w:rPr>
                <w:bCs/>
                <w:sz w:val="18"/>
                <w:szCs w:val="18"/>
              </w:rPr>
            </w:pPr>
            <w:r w:rsidRPr="008E11BC">
              <w:rPr>
                <w:bCs/>
                <w:sz w:val="18"/>
                <w:szCs w:val="18"/>
              </w:rPr>
              <w:t xml:space="preserve">Umiejętności </w:t>
            </w:r>
            <w:r w:rsidR="008E11BC">
              <w:rPr>
                <w:bCs/>
                <w:sz w:val="18"/>
                <w:szCs w:val="18"/>
              </w:rPr>
              <w:t xml:space="preserve">- </w:t>
            </w:r>
            <w:r w:rsidR="009C6390" w:rsidRPr="008E11BC">
              <w:rPr>
                <w:bCs/>
                <w:sz w:val="18"/>
                <w:szCs w:val="18"/>
              </w:rPr>
              <w:t>U</w:t>
            </w:r>
            <w:r w:rsidR="00BE7295" w:rsidRPr="008E11BC">
              <w:rPr>
                <w:bCs/>
                <w:sz w:val="18"/>
                <w:szCs w:val="18"/>
              </w:rPr>
              <w:t>_0</w:t>
            </w:r>
            <w:r w:rsidR="009C6390" w:rsidRPr="008E11BC">
              <w:rPr>
                <w:bCs/>
                <w:sz w:val="18"/>
                <w:szCs w:val="18"/>
              </w:rPr>
              <w:t>2</w:t>
            </w:r>
            <w:r w:rsidR="0093211F" w:rsidRPr="008E11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29" w:type="dxa"/>
          </w:tcPr>
          <w:p w:rsidR="0093211F" w:rsidRPr="00EF55FC" w:rsidRDefault="008E11BC" w:rsidP="008E1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C6390" w:rsidRPr="00EF55FC">
              <w:rPr>
                <w:rFonts w:ascii="Times New Roman" w:hAnsi="Times New Roman" w:cs="Times New Roman"/>
                <w:sz w:val="16"/>
                <w:szCs w:val="16"/>
              </w:rPr>
              <w:t>otrafi formułować i uzasadniać problemy naukowe, tj. określać, co nowego można powiedzieć o przedmiocie badania i jakie miejsce zajmuje podejmowane badanie wśród dotychczasowych.</w:t>
            </w:r>
          </w:p>
        </w:tc>
        <w:tc>
          <w:tcPr>
            <w:tcW w:w="3001" w:type="dxa"/>
          </w:tcPr>
          <w:p w:rsidR="0093211F" w:rsidRPr="00EF55FC" w:rsidRDefault="00C551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Pr="00EF55FC" w:rsidRDefault="00C551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E11BC">
        <w:tc>
          <w:tcPr>
            <w:tcW w:w="1881" w:type="dxa"/>
          </w:tcPr>
          <w:p w:rsidR="0093211F" w:rsidRPr="008E11BC" w:rsidRDefault="008A130F" w:rsidP="006478A0">
            <w:pPr>
              <w:rPr>
                <w:bCs/>
                <w:sz w:val="18"/>
                <w:szCs w:val="18"/>
              </w:rPr>
            </w:pPr>
            <w:r w:rsidRPr="008E11BC">
              <w:rPr>
                <w:bCs/>
                <w:sz w:val="18"/>
                <w:szCs w:val="18"/>
              </w:rPr>
              <w:t xml:space="preserve">Umiejętności </w:t>
            </w:r>
            <w:r w:rsidR="008E11BC">
              <w:rPr>
                <w:bCs/>
                <w:sz w:val="18"/>
                <w:szCs w:val="18"/>
              </w:rPr>
              <w:t xml:space="preserve">- </w:t>
            </w:r>
            <w:r w:rsidR="009C6390" w:rsidRPr="008E11BC">
              <w:rPr>
                <w:bCs/>
                <w:sz w:val="18"/>
                <w:szCs w:val="18"/>
              </w:rPr>
              <w:t>U</w:t>
            </w:r>
            <w:r w:rsidR="00BE7295" w:rsidRPr="008E11BC">
              <w:rPr>
                <w:bCs/>
                <w:sz w:val="18"/>
                <w:szCs w:val="18"/>
              </w:rPr>
              <w:t>_0</w:t>
            </w:r>
            <w:r w:rsidR="009C6390" w:rsidRPr="008E11B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29" w:type="dxa"/>
          </w:tcPr>
          <w:p w:rsidR="0093211F" w:rsidRPr="00EF55FC" w:rsidRDefault="008E11BC" w:rsidP="008E1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C6390" w:rsidRPr="00EF55FC">
              <w:rPr>
                <w:rFonts w:ascii="Times New Roman" w:hAnsi="Times New Roman" w:cs="Times New Roman"/>
                <w:sz w:val="16"/>
                <w:szCs w:val="16"/>
              </w:rPr>
              <w:t xml:space="preserve">otrafi zaprezentować zagadnienia naukowe w formach ogólnie przyjętych przy pracach naukowych </w:t>
            </w:r>
          </w:p>
        </w:tc>
        <w:tc>
          <w:tcPr>
            <w:tcW w:w="3001" w:type="dxa"/>
          </w:tcPr>
          <w:p w:rsidR="0093211F" w:rsidRPr="00EF55FC" w:rsidRDefault="00C551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93211F" w:rsidRPr="00EF55FC" w:rsidRDefault="00C551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8E11BC">
        <w:trPr>
          <w:trHeight w:val="417"/>
        </w:trPr>
        <w:tc>
          <w:tcPr>
            <w:tcW w:w="1881" w:type="dxa"/>
          </w:tcPr>
          <w:p w:rsidR="0093211F" w:rsidRPr="008E11BC" w:rsidRDefault="008A130F" w:rsidP="006478A0">
            <w:pPr>
              <w:rPr>
                <w:bCs/>
                <w:sz w:val="18"/>
                <w:szCs w:val="18"/>
              </w:rPr>
            </w:pPr>
            <w:r w:rsidRPr="008E11BC">
              <w:rPr>
                <w:bCs/>
                <w:sz w:val="18"/>
                <w:szCs w:val="18"/>
              </w:rPr>
              <w:t xml:space="preserve">Kompetencje </w:t>
            </w:r>
            <w:r w:rsidR="008E11BC">
              <w:rPr>
                <w:bCs/>
                <w:sz w:val="18"/>
                <w:szCs w:val="18"/>
              </w:rPr>
              <w:t xml:space="preserve">- </w:t>
            </w:r>
            <w:r w:rsidR="009C6390" w:rsidRPr="008E11BC">
              <w:rPr>
                <w:bCs/>
                <w:sz w:val="18"/>
                <w:szCs w:val="18"/>
              </w:rPr>
              <w:t>K</w:t>
            </w:r>
            <w:r w:rsidR="00BE7295" w:rsidRPr="008E11BC">
              <w:rPr>
                <w:bCs/>
                <w:sz w:val="18"/>
                <w:szCs w:val="18"/>
              </w:rPr>
              <w:t>_0</w:t>
            </w:r>
            <w:r w:rsidR="009C6390" w:rsidRPr="008E11BC">
              <w:rPr>
                <w:bCs/>
                <w:sz w:val="18"/>
                <w:szCs w:val="18"/>
              </w:rPr>
              <w:t>1</w:t>
            </w:r>
            <w:r w:rsidR="0093211F" w:rsidRPr="008E11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29" w:type="dxa"/>
          </w:tcPr>
          <w:p w:rsidR="0093211F" w:rsidRPr="00EF55FC" w:rsidRDefault="008E11B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9C6390"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est gotowy do organizowania działań aplikacyjnych</w:t>
            </w:r>
          </w:p>
        </w:tc>
        <w:tc>
          <w:tcPr>
            <w:tcW w:w="3001" w:type="dxa"/>
          </w:tcPr>
          <w:p w:rsidR="009C6390" w:rsidRPr="00EF55FC" w:rsidRDefault="008E11BC" w:rsidP="008E1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C6390"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_K02</w:t>
            </w:r>
            <w:r w:rsidR="008A130F"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C6390"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_K03</w:t>
            </w:r>
          </w:p>
        </w:tc>
        <w:tc>
          <w:tcPr>
            <w:tcW w:w="1381" w:type="dxa"/>
          </w:tcPr>
          <w:p w:rsidR="009C6390" w:rsidRPr="00EF55FC" w:rsidRDefault="009C639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A130F"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F55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2E" w:rsidRDefault="00866F2E" w:rsidP="002C0CA5">
      <w:pPr>
        <w:spacing w:line="240" w:lineRule="auto"/>
      </w:pPr>
      <w:r>
        <w:separator/>
      </w:r>
    </w:p>
  </w:endnote>
  <w:endnote w:type="continuationSeparator" w:id="0">
    <w:p w:rsidR="00866F2E" w:rsidRDefault="00866F2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2E" w:rsidRDefault="00866F2E" w:rsidP="002C0CA5">
      <w:pPr>
        <w:spacing w:line="240" w:lineRule="auto"/>
      </w:pPr>
      <w:r>
        <w:separator/>
      </w:r>
    </w:p>
  </w:footnote>
  <w:footnote w:type="continuationSeparator" w:id="0">
    <w:p w:rsidR="00866F2E" w:rsidRDefault="00866F2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701FE"/>
    <w:multiLevelType w:val="hybridMultilevel"/>
    <w:tmpl w:val="F2D8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C2A38"/>
    <w:multiLevelType w:val="hybridMultilevel"/>
    <w:tmpl w:val="8D82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41330"/>
    <w:rsid w:val="000777CE"/>
    <w:rsid w:val="000834BC"/>
    <w:rsid w:val="00084EEA"/>
    <w:rsid w:val="000C4232"/>
    <w:rsid w:val="00125FBD"/>
    <w:rsid w:val="00207BBF"/>
    <w:rsid w:val="00284462"/>
    <w:rsid w:val="002C0CA5"/>
    <w:rsid w:val="00313255"/>
    <w:rsid w:val="00341D25"/>
    <w:rsid w:val="0036131B"/>
    <w:rsid w:val="0039173E"/>
    <w:rsid w:val="003B680D"/>
    <w:rsid w:val="00455A0E"/>
    <w:rsid w:val="004A187D"/>
    <w:rsid w:val="004F5168"/>
    <w:rsid w:val="00564842"/>
    <w:rsid w:val="00570828"/>
    <w:rsid w:val="006627DF"/>
    <w:rsid w:val="006674DC"/>
    <w:rsid w:val="006C766B"/>
    <w:rsid w:val="00703661"/>
    <w:rsid w:val="0072568B"/>
    <w:rsid w:val="00735F91"/>
    <w:rsid w:val="0076782B"/>
    <w:rsid w:val="007A204C"/>
    <w:rsid w:val="007B15AA"/>
    <w:rsid w:val="007D736E"/>
    <w:rsid w:val="00801A3A"/>
    <w:rsid w:val="00823790"/>
    <w:rsid w:val="00827E4E"/>
    <w:rsid w:val="00860FAB"/>
    <w:rsid w:val="00866F2E"/>
    <w:rsid w:val="008A130F"/>
    <w:rsid w:val="008C5679"/>
    <w:rsid w:val="008E11BC"/>
    <w:rsid w:val="008F7E6F"/>
    <w:rsid w:val="00923DC8"/>
    <w:rsid w:val="00925376"/>
    <w:rsid w:val="0093211F"/>
    <w:rsid w:val="00965A2D"/>
    <w:rsid w:val="00966E0B"/>
    <w:rsid w:val="009B21A4"/>
    <w:rsid w:val="009C6390"/>
    <w:rsid w:val="009E1CD7"/>
    <w:rsid w:val="009E71F1"/>
    <w:rsid w:val="00A43564"/>
    <w:rsid w:val="00AE3CC5"/>
    <w:rsid w:val="00B24D45"/>
    <w:rsid w:val="00B2721F"/>
    <w:rsid w:val="00BE7295"/>
    <w:rsid w:val="00C55107"/>
    <w:rsid w:val="00CA30FB"/>
    <w:rsid w:val="00CA34F3"/>
    <w:rsid w:val="00CD0414"/>
    <w:rsid w:val="00D527B8"/>
    <w:rsid w:val="00ED11F9"/>
    <w:rsid w:val="00EE4F54"/>
    <w:rsid w:val="00EF55FC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028F-5349-43F2-9FF3-AA4FBE3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uiPriority w:val="99"/>
    <w:rsid w:val="0012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raca_naukowa" TargetMode="External"/><Relationship Id="rId13" Type="http://schemas.openxmlformats.org/officeDocument/2006/relationships/hyperlink" Target="http://pl.wikipedia.org/wiki/Nau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Metodologia_nauki" TargetMode="External"/><Relationship Id="rId12" Type="http://schemas.openxmlformats.org/officeDocument/2006/relationships/hyperlink" Target="http://pl.wikipedia.org/wiki/Naukowi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Pisarstwo_naukow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Fakt_nauk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ublikacja_naukowa" TargetMode="External"/><Relationship Id="rId14" Type="http://schemas.openxmlformats.org/officeDocument/2006/relationships/hyperlink" Target="http://pl.wikipedia.org/wiki/Wied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8</cp:revision>
  <cp:lastPrinted>2019-03-18T08:34:00Z</cp:lastPrinted>
  <dcterms:created xsi:type="dcterms:W3CDTF">2019-05-05T13:38:00Z</dcterms:created>
  <dcterms:modified xsi:type="dcterms:W3CDTF">2019-09-23T11:48:00Z</dcterms:modified>
</cp:coreProperties>
</file>