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1D20A7" w:rsidP="00960B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Zarządzanie </w:t>
            </w:r>
            <w:r w:rsidR="00960B9C">
              <w:rPr>
                <w:rFonts w:ascii="Times New Roman" w:hAnsi="Times New Roman" w:cs="Times New Roman"/>
                <w:b/>
                <w:sz w:val="20"/>
                <w:szCs w:val="20"/>
              </w:rPr>
              <w:t>zasobami ludzkimi i produkcją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D20A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DD090E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89342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4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resource management and production management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B6FE8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10520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60B9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60B9C" w:rsidP="00960B9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362833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62833">
              <w:rPr>
                <w:b/>
                <w:sz w:val="16"/>
                <w:szCs w:val="16"/>
              </w:rPr>
              <w:t>OGR-O2-S-2Z16.24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1A096B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1A096B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DD090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90E" w:rsidRPr="00582090" w:rsidRDefault="00DD090E" w:rsidP="00DD090E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90E" w:rsidRPr="00582090" w:rsidRDefault="00DD090E" w:rsidP="00DD090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Ogrodnictwa, Instytut Nauk Ogrodniczych</w:t>
            </w:r>
          </w:p>
        </w:tc>
      </w:tr>
      <w:tr w:rsidR="00DD090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090E" w:rsidRPr="00582090" w:rsidRDefault="00DD090E" w:rsidP="00DD090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90E" w:rsidRPr="00C87504" w:rsidRDefault="00DD090E" w:rsidP="00DD090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9F" w:rsidRPr="00B6051B" w:rsidRDefault="00960B9C" w:rsidP="007803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Celem realizacji przedmiotu jest zapoznanie studentów z zagadnieniem zarządzania zasobami ludzkimi i produkcją w przedsiębiorstwie. Wzrastająca konkurencja i zmienność warunków zewnętrznych (otoczenia) przedsiębiorstwa stwarzają konieczność znajomości posługiwania się odpowiednimi narzędziami pozwalającymi na wybór optymalnych rozwiązań dotyczących funkcjonowania przedsiębiorstwa. Wiedza z zakresu zarządzania personelem, procesami produkcyjnymi ułatwi zrozumienie istoty zjawisk zachodzących na styku przedsiębiorstwo – otoczenie.</w:t>
            </w:r>
          </w:p>
          <w:p w:rsidR="0078039F" w:rsidRPr="0078039F" w:rsidRDefault="0078039F" w:rsidP="007803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  <w:p w:rsidR="00960B9C" w:rsidRPr="00960B9C" w:rsidRDefault="00960B9C" w:rsidP="00960B9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Podstawowe terminy i pojęcia związane z ZZL. Stosunek pracy. Obowiązki i uprawnienia pracodawcy i pracownika. Kultura organizacyjna a ZZL.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Strategiczne zarządzanie zasobami ludzkimi.  Zarządzanie jako proces rozwiązywania problemów i podejmowania decyzji: proces decyzyjny, modele podejmowania decyzji, studium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Gra kierownicza: model sita i kapitału ludzkiego. Polityka personalna w </w:t>
            </w:r>
            <w:r w:rsidR="0027728B"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przedsiębiorstwie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 Planowanie </w:t>
            </w:r>
            <w:r>
              <w:t xml:space="preserve"> 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organizowanie, motywowanie i kontrola zatrudnienia. Rekrutacja i selekcja. Ustalanie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warunków pracy i adaptacja pracownika. Ocena pracowników. Wynagradzania pracowników. Motywowanie pracowników. Partycypacja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pracowników. Szkolenie i doskonalenia pracowników. Rozwiązywanie umów o pracę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Rola asertywności w kierowaniu zespołem, Konflikty w miejscu pracy i sposoby ich rozwiązywania (kierowanie konfliktem), Umiejętności negocjacyjne, Organizacja pracy men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edżera,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Mobbing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miejscu pracy.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Zarządzanie produkcją w ujęciu procesowym.</w:t>
            </w:r>
          </w:p>
          <w:p w:rsidR="00C87504" w:rsidRPr="007D736E" w:rsidRDefault="00C87504" w:rsidP="00960B9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05208" w:rsidRDefault="00904067" w:rsidP="001052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5208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105208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Pr="001052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:rsidR="00904067" w:rsidRPr="00105208" w:rsidRDefault="00904067" w:rsidP="001052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52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 </w:t>
            </w:r>
            <w:r w:rsidR="001D20A7" w:rsidRPr="00105208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F4219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aktów prawnych, 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F4219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10520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1A09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F42191" w:rsidP="001A09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10520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A09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</w:t>
            </w:r>
            <w:r w:rsidR="0027728B">
              <w:t xml:space="preserve"> </w:t>
            </w:r>
            <w:r w:rsidR="0027728B">
              <w:rPr>
                <w:rFonts w:ascii="Times New Roman" w:hAnsi="Times New Roman" w:cs="Times New Roman"/>
                <w:sz w:val="16"/>
                <w:szCs w:val="16"/>
              </w:rPr>
              <w:t>zarządzania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 xml:space="preserve"> zasobami ludzkimi i produkcją </w:t>
            </w:r>
            <w:r w:rsidR="001A096B">
              <w:rPr>
                <w:rFonts w:ascii="Times New Roman" w:hAnsi="Times New Roman" w:cs="Times New Roman"/>
                <w:sz w:val="16"/>
                <w:szCs w:val="16"/>
              </w:rPr>
              <w:t xml:space="preserve"> podmiotów w branży rolno-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spożywczej 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1A09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5C771E" w:rsidRDefault="00F42191" w:rsidP="001A09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105208">
              <w:t>–</w:t>
            </w:r>
            <w:r w:rsidR="001A096B">
              <w:t xml:space="preserve"> </w:t>
            </w:r>
            <w:r w:rsidR="005C771E" w:rsidRPr="005C771E">
              <w:rPr>
                <w:rFonts w:ascii="Times New Roman" w:hAnsi="Times New Roman" w:cs="Times New Roman"/>
                <w:sz w:val="16"/>
                <w:szCs w:val="16"/>
              </w:rPr>
              <w:t xml:space="preserve">potrafi korzystać z bibliotecznych i internetowych baz danych w sposób zaawansowany oraz wykorzystywać odpowiednie technologie informatyczne w celu pozyskiwania i przetwarzania informacji </w:t>
            </w:r>
          </w:p>
          <w:p w:rsidR="00C87504" w:rsidRDefault="00B16C33" w:rsidP="001A09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10520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A09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</w:t>
            </w:r>
            <w:r w:rsidR="0027728B">
              <w:t xml:space="preserve"> 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>z zakresu  zarządzania zasobami ludzkimi i produ</w:t>
            </w:r>
            <w:r w:rsidR="001A096B">
              <w:rPr>
                <w:rFonts w:ascii="Times New Roman" w:hAnsi="Times New Roman" w:cs="Times New Roman"/>
                <w:sz w:val="16"/>
                <w:szCs w:val="16"/>
              </w:rPr>
              <w:t>kcją  podmiotów w branży rolno-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 xml:space="preserve">spożywczej </w:t>
            </w:r>
          </w:p>
          <w:p w:rsidR="00B16C33" w:rsidRPr="008C1EB0" w:rsidRDefault="00B16C33" w:rsidP="001052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09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520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posiada pogłębioną umiejętność prezentacji zagadnień związanych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="001D20A7">
              <w:t xml:space="preserve">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uwarunkowań </w:t>
            </w:r>
            <w:r w:rsidR="0027728B">
              <w:t xml:space="preserve"> </w:t>
            </w:r>
            <w:r w:rsidR="0027728B">
              <w:rPr>
                <w:rFonts w:ascii="Times New Roman" w:hAnsi="Times New Roman" w:cs="Times New Roman"/>
                <w:sz w:val="16"/>
                <w:szCs w:val="16"/>
              </w:rPr>
              <w:t>z  zarządzaniem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 xml:space="preserve"> zasobami ludzkimi i produkcją  podmiotów w branży rolno-spożywczej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1A09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1A09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1A09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0520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</w:t>
            </w:r>
            <w:r w:rsidR="0027728B">
              <w:t xml:space="preserve"> </w:t>
            </w:r>
            <w:r w:rsidR="0027728B" w:rsidRPr="0027728B">
              <w:rPr>
                <w:rFonts w:ascii="Times New Roman" w:hAnsi="Times New Roman" w:cs="Times New Roman"/>
                <w:bCs/>
                <w:sz w:val="16"/>
                <w:szCs w:val="16"/>
              </w:rPr>
              <w:t>z zakresu  zarządzania zasobami ludzkimi i produkcją  podmiotów w branży rolno-spożywczej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1A096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EA2A5B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Default="001A096B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62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B6051B">
              <w:rPr>
                <w:rFonts w:ascii="Times New Roman" w:hAnsi="Times New Roman" w:cs="Times New Roman"/>
                <w:sz w:val="16"/>
                <w:szCs w:val="16"/>
              </w:rPr>
              <w:t>projekt grupowy</w:t>
            </w:r>
          </w:p>
          <w:p w:rsidR="001D20A7" w:rsidRPr="008C1EB0" w:rsidRDefault="001D20A7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EA2A5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</w:p>
          <w:p w:rsidR="00B16C33" w:rsidRDefault="00B16C33" w:rsidP="00B16C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Wydruk </w:t>
            </w:r>
            <w:r w:rsidR="00FF78F2">
              <w:rPr>
                <w:rFonts w:ascii="Times New Roman" w:hAnsi="Times New Roman" w:cs="Times New Roman"/>
                <w:bCs/>
                <w:sz w:val="16"/>
                <w:szCs w:val="16"/>
              </w:rPr>
              <w:t>prezentacji p</w:t>
            </w:r>
            <w:r w:rsidR="00EA2A5B">
              <w:rPr>
                <w:rFonts w:ascii="Times New Roman" w:hAnsi="Times New Roman" w:cs="Times New Roman"/>
                <w:bCs/>
                <w:sz w:val="16"/>
                <w:szCs w:val="16"/>
              </w:rPr>
              <w:t>rojektu</w:t>
            </w:r>
            <w:r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78F2">
              <w:rPr>
                <w:rFonts w:ascii="Times New Roman" w:hAnsi="Times New Roman" w:cs="Times New Roman"/>
                <w:bCs/>
                <w:sz w:val="16"/>
                <w:szCs w:val="16"/>
              </w:rPr>
              <w:t>grupowego</w:t>
            </w:r>
          </w:p>
          <w:p w:rsidR="001D20A7" w:rsidRPr="00582090" w:rsidRDefault="001D20A7" w:rsidP="00B16C3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EA2A5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1D20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5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1D20A7" w:rsidRPr="00B6051B" w:rsidRDefault="00EA2A5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Projekt</w:t>
            </w:r>
            <w:r w:rsidR="00B605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78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grupowy </w:t>
            </w:r>
            <w:r w:rsidR="00B6051B">
              <w:rPr>
                <w:rFonts w:ascii="Times New Roman" w:hAnsi="Times New Roman" w:cs="Times New Roman"/>
                <w:bCs/>
                <w:sz w:val="16"/>
                <w:szCs w:val="16"/>
              </w:rPr>
              <w:t>-5</w:t>
            </w:r>
            <w:r w:rsidR="00B16C3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27728B">
        <w:trPr>
          <w:trHeight w:val="841"/>
        </w:trPr>
        <w:tc>
          <w:tcPr>
            <w:tcW w:w="10670" w:type="dxa"/>
            <w:gridSpan w:val="12"/>
            <w:vAlign w:val="center"/>
          </w:tcPr>
          <w:p w:rsidR="00C87504" w:rsidRPr="0027728B" w:rsidRDefault="00C87504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sz w:val="16"/>
                <w:szCs w:val="16"/>
              </w:rPr>
            </w:pPr>
            <w:r w:rsidRPr="0027728B">
              <w:rPr>
                <w:sz w:val="16"/>
                <w:szCs w:val="16"/>
              </w:rPr>
              <w:t>Literatura podstawowa i uzupełniająca:</w:t>
            </w:r>
          </w:p>
          <w:p w:rsidR="0027728B" w:rsidRPr="0027728B" w:rsidRDefault="0027728B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sz w:val="16"/>
                <w:szCs w:val="16"/>
              </w:rPr>
            </w:pPr>
            <w:proofErr w:type="spellStart"/>
            <w:r w:rsidRPr="0027728B">
              <w:rPr>
                <w:sz w:val="16"/>
                <w:szCs w:val="16"/>
              </w:rPr>
              <w:t>Ścibiorek</w:t>
            </w:r>
            <w:proofErr w:type="spellEnd"/>
            <w:r w:rsidRPr="0027728B">
              <w:rPr>
                <w:sz w:val="16"/>
                <w:szCs w:val="16"/>
              </w:rPr>
              <w:t xml:space="preserve"> Z., 2010: Zarządzanie zasobami ludzkimi. </w:t>
            </w:r>
            <w:proofErr w:type="spellStart"/>
            <w:r w:rsidRPr="0027728B">
              <w:rPr>
                <w:sz w:val="16"/>
                <w:szCs w:val="16"/>
              </w:rPr>
              <w:t>Difin</w:t>
            </w:r>
            <w:proofErr w:type="spellEnd"/>
            <w:r w:rsidRPr="0027728B">
              <w:rPr>
                <w:sz w:val="16"/>
                <w:szCs w:val="16"/>
              </w:rPr>
              <w:t xml:space="preserve">. </w:t>
            </w:r>
          </w:p>
          <w:p w:rsidR="0027728B" w:rsidRPr="0027728B" w:rsidRDefault="0027728B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sz w:val="16"/>
                <w:szCs w:val="16"/>
              </w:rPr>
            </w:pPr>
            <w:r w:rsidRPr="0027728B">
              <w:rPr>
                <w:sz w:val="16"/>
                <w:szCs w:val="16"/>
              </w:rPr>
              <w:t xml:space="preserve">Król H., </w:t>
            </w:r>
            <w:proofErr w:type="spellStart"/>
            <w:r w:rsidRPr="0027728B">
              <w:rPr>
                <w:sz w:val="16"/>
                <w:szCs w:val="16"/>
              </w:rPr>
              <w:t>Ludwiczyński</w:t>
            </w:r>
            <w:proofErr w:type="spellEnd"/>
            <w:r w:rsidRPr="0027728B">
              <w:rPr>
                <w:sz w:val="16"/>
                <w:szCs w:val="16"/>
              </w:rPr>
              <w:t xml:space="preserve"> A., 2014, Zarządzanie zasobami ludzkimi. PWN, Warszawa</w:t>
            </w:r>
          </w:p>
          <w:p w:rsidR="00893422" w:rsidRPr="0027728B" w:rsidRDefault="00893422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sz w:val="16"/>
                <w:szCs w:val="16"/>
              </w:rPr>
            </w:pPr>
            <w:r w:rsidRPr="0027728B">
              <w:rPr>
                <w:sz w:val="16"/>
                <w:szCs w:val="16"/>
              </w:rPr>
              <w:t>Griffin R.W., 2004: Podstawy zarządzania organizacjami. Wyd. Naukowe PWN, Warszawa.</w:t>
            </w:r>
          </w:p>
          <w:p w:rsidR="00893422" w:rsidRPr="0027728B" w:rsidRDefault="00893422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sz w:val="16"/>
                <w:szCs w:val="16"/>
              </w:rPr>
            </w:pPr>
            <w:r w:rsidRPr="0027728B">
              <w:rPr>
                <w:sz w:val="16"/>
                <w:szCs w:val="16"/>
              </w:rPr>
              <w:t>Pietrzak M. 2004: Podstawy zarządzania. Studia przypadków i inne ćwiczenia aktywizujące”, Wyd. SGGW, Warszawa.</w:t>
            </w:r>
          </w:p>
          <w:p w:rsidR="00893422" w:rsidRPr="0027728B" w:rsidRDefault="00893422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sz w:val="16"/>
                <w:szCs w:val="16"/>
              </w:rPr>
            </w:pPr>
            <w:proofErr w:type="spellStart"/>
            <w:r w:rsidRPr="0027728B">
              <w:rPr>
                <w:sz w:val="16"/>
                <w:szCs w:val="16"/>
              </w:rPr>
              <w:t>Stoner</w:t>
            </w:r>
            <w:proofErr w:type="spellEnd"/>
            <w:r w:rsidRPr="0027728B">
              <w:rPr>
                <w:sz w:val="16"/>
                <w:szCs w:val="16"/>
              </w:rPr>
              <w:t xml:space="preserve"> J.A.F., </w:t>
            </w:r>
            <w:proofErr w:type="spellStart"/>
            <w:r w:rsidRPr="0027728B">
              <w:rPr>
                <w:sz w:val="16"/>
                <w:szCs w:val="16"/>
              </w:rPr>
              <w:t>Wankel</w:t>
            </w:r>
            <w:proofErr w:type="spellEnd"/>
            <w:r w:rsidRPr="0027728B">
              <w:rPr>
                <w:sz w:val="16"/>
                <w:szCs w:val="16"/>
              </w:rPr>
              <w:t xml:space="preserve"> </w:t>
            </w:r>
            <w:proofErr w:type="spellStart"/>
            <w:r w:rsidRPr="0027728B">
              <w:rPr>
                <w:sz w:val="16"/>
                <w:szCs w:val="16"/>
              </w:rPr>
              <w:t>Ch</w:t>
            </w:r>
            <w:proofErr w:type="spellEnd"/>
            <w:r w:rsidRPr="0027728B">
              <w:rPr>
                <w:sz w:val="16"/>
                <w:szCs w:val="16"/>
              </w:rPr>
              <w:t>, 1996: Kierowanie. PWE, Warszawa.</w:t>
            </w:r>
          </w:p>
          <w:p w:rsidR="008C1EB0" w:rsidRPr="0027728B" w:rsidRDefault="00893422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sz w:val="16"/>
                <w:szCs w:val="16"/>
              </w:rPr>
            </w:pPr>
            <w:r w:rsidRPr="0027728B">
              <w:rPr>
                <w:sz w:val="16"/>
                <w:szCs w:val="16"/>
              </w:rPr>
              <w:t xml:space="preserve">Szatkowski K., 2014, Nowoczesne zarządzanie produkcją. PWN, Warszawa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1A096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A2A5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A2A5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5E583E" w:rsidP="00ED11F9">
      <w:pPr>
        <w:rPr>
          <w:sz w:val="18"/>
        </w:rPr>
      </w:pPr>
      <w:r>
        <w:rPr>
          <w:sz w:val="18"/>
        </w:rPr>
        <w:t>Tabela zgodności kierunkowych efektów uczenia z efektami przedmiotu:</w:t>
      </w:r>
    </w:p>
    <w:p w:rsidR="005E583E" w:rsidRPr="0058648C" w:rsidRDefault="005E583E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1A096B">
        <w:tc>
          <w:tcPr>
            <w:tcW w:w="1740" w:type="dxa"/>
          </w:tcPr>
          <w:p w:rsidR="0093211F" w:rsidRPr="001A096B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A096B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1A096B">
        <w:tc>
          <w:tcPr>
            <w:tcW w:w="1740" w:type="dxa"/>
          </w:tcPr>
          <w:p w:rsidR="0093211F" w:rsidRPr="001A096B" w:rsidRDefault="0093211F" w:rsidP="008C1EB0">
            <w:pPr>
              <w:rPr>
                <w:bCs/>
                <w:sz w:val="18"/>
                <w:szCs w:val="18"/>
              </w:rPr>
            </w:pPr>
            <w:r w:rsidRPr="001A096B">
              <w:rPr>
                <w:bCs/>
                <w:sz w:val="18"/>
                <w:szCs w:val="18"/>
              </w:rPr>
              <w:t xml:space="preserve">Wiedza - </w:t>
            </w:r>
            <w:r w:rsidR="008C1EB0" w:rsidRPr="001A096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62833" w:rsidRPr="001A096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8C1EB0" w:rsidRPr="001A09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8C1EB0" w:rsidRDefault="001D20A7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0A7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>z zakresu  zarządzania zasobami ludzkimi i produkcją  podmiotów w branży rolno- spożywczej</w:t>
            </w:r>
          </w:p>
        </w:tc>
        <w:tc>
          <w:tcPr>
            <w:tcW w:w="3001" w:type="dxa"/>
          </w:tcPr>
          <w:p w:rsidR="00B26FA0" w:rsidRPr="00F4234B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K_W08</w:t>
            </w:r>
          </w:p>
          <w:p w:rsidR="0093211F" w:rsidRPr="00F4234B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93211F" w:rsidRPr="00F4234B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1A096B">
        <w:tc>
          <w:tcPr>
            <w:tcW w:w="1740" w:type="dxa"/>
          </w:tcPr>
          <w:p w:rsidR="00B26FA0" w:rsidRPr="001A096B" w:rsidRDefault="00B26FA0" w:rsidP="00B26FA0">
            <w:pPr>
              <w:rPr>
                <w:bCs/>
                <w:sz w:val="18"/>
                <w:szCs w:val="18"/>
              </w:rPr>
            </w:pPr>
            <w:r w:rsidRPr="001A096B">
              <w:rPr>
                <w:bCs/>
                <w:sz w:val="18"/>
                <w:szCs w:val="18"/>
              </w:rPr>
              <w:t xml:space="preserve">Umiejętności - </w:t>
            </w:r>
            <w:r w:rsidRPr="001A096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 w:rsidRPr="001A096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A09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5C771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71E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B26FA0" w:rsidRPr="00F4234B" w:rsidRDefault="005C771E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K_U07</w:t>
            </w:r>
          </w:p>
        </w:tc>
        <w:tc>
          <w:tcPr>
            <w:tcW w:w="1381" w:type="dxa"/>
          </w:tcPr>
          <w:p w:rsidR="00B26FA0" w:rsidRPr="00F4234B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1A096B">
        <w:tc>
          <w:tcPr>
            <w:tcW w:w="1740" w:type="dxa"/>
          </w:tcPr>
          <w:p w:rsidR="00B26FA0" w:rsidRPr="001A096B" w:rsidRDefault="00B26FA0" w:rsidP="00B26FA0">
            <w:pPr>
              <w:rPr>
                <w:bCs/>
                <w:sz w:val="18"/>
                <w:szCs w:val="18"/>
              </w:rPr>
            </w:pPr>
            <w:r w:rsidRPr="001A096B">
              <w:rPr>
                <w:bCs/>
                <w:sz w:val="18"/>
                <w:szCs w:val="18"/>
              </w:rPr>
              <w:t xml:space="preserve">Umiejętności - </w:t>
            </w:r>
            <w:r w:rsidRPr="001A096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 w:rsidRPr="001A096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A09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B26FA0" w:rsidRPr="008C1EB0" w:rsidRDefault="001D20A7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0A7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uwarunkowań  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>z zakresu  zarządzania zasobami ludzkimi i produkcją  podmiotów w branży rolno- spożywczej</w:t>
            </w:r>
          </w:p>
        </w:tc>
        <w:tc>
          <w:tcPr>
            <w:tcW w:w="3001" w:type="dxa"/>
          </w:tcPr>
          <w:p w:rsidR="00B26FA0" w:rsidRPr="00F4234B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F4234B" w:rsidRDefault="0027728B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B16C33" w:rsidRPr="00FB1C10" w:rsidTr="001A096B">
        <w:tc>
          <w:tcPr>
            <w:tcW w:w="1740" w:type="dxa"/>
          </w:tcPr>
          <w:p w:rsidR="00B16C33" w:rsidRPr="001A096B" w:rsidRDefault="00B16C33" w:rsidP="00B16C33">
            <w:pPr>
              <w:rPr>
                <w:bCs/>
                <w:sz w:val="18"/>
                <w:szCs w:val="18"/>
              </w:rPr>
            </w:pPr>
            <w:r w:rsidRPr="001A096B">
              <w:rPr>
                <w:bCs/>
                <w:sz w:val="18"/>
                <w:szCs w:val="18"/>
              </w:rPr>
              <w:t xml:space="preserve">Umiejętności – </w:t>
            </w:r>
            <w:r w:rsidRPr="001A096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62833" w:rsidRPr="001A096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A09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B16C33" w:rsidRPr="008C1EB0" w:rsidRDefault="00B16C33" w:rsidP="0027728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adnień związanych 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="0027728B">
              <w:rPr>
                <w:rFonts w:ascii="Times New Roman" w:hAnsi="Times New Roman" w:cs="Times New Roman"/>
                <w:sz w:val="16"/>
                <w:szCs w:val="16"/>
              </w:rPr>
              <w:t xml:space="preserve">zarządzaniem 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>zasobami ludzkimi i produkcją  podmiotów w branży rolno- spożywczej</w:t>
            </w:r>
          </w:p>
        </w:tc>
        <w:tc>
          <w:tcPr>
            <w:tcW w:w="3001" w:type="dxa"/>
          </w:tcPr>
          <w:p w:rsidR="00B16C33" w:rsidRPr="00F4234B" w:rsidRDefault="00B16C33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K_U08</w:t>
            </w:r>
          </w:p>
        </w:tc>
        <w:tc>
          <w:tcPr>
            <w:tcW w:w="1381" w:type="dxa"/>
          </w:tcPr>
          <w:p w:rsidR="00B16C33" w:rsidRPr="00F4234B" w:rsidRDefault="0027728B" w:rsidP="00B16C3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B26FA0" w:rsidRPr="00FB1C10" w:rsidTr="001A096B">
        <w:tc>
          <w:tcPr>
            <w:tcW w:w="1740" w:type="dxa"/>
          </w:tcPr>
          <w:p w:rsidR="00B26FA0" w:rsidRPr="001A096B" w:rsidRDefault="00B26FA0" w:rsidP="00B26FA0">
            <w:pPr>
              <w:rPr>
                <w:bCs/>
                <w:sz w:val="18"/>
                <w:szCs w:val="18"/>
              </w:rPr>
            </w:pPr>
            <w:r w:rsidRPr="001A096B">
              <w:rPr>
                <w:bCs/>
                <w:sz w:val="18"/>
                <w:szCs w:val="18"/>
              </w:rPr>
              <w:t xml:space="preserve">Kompetencje </w:t>
            </w:r>
            <w:r w:rsidR="00362833" w:rsidRPr="001A096B">
              <w:rPr>
                <w:bCs/>
                <w:sz w:val="18"/>
                <w:szCs w:val="18"/>
              </w:rPr>
              <w:t>–</w:t>
            </w:r>
            <w:r w:rsidRPr="001A096B">
              <w:rPr>
                <w:bCs/>
                <w:sz w:val="18"/>
                <w:szCs w:val="18"/>
              </w:rPr>
              <w:t xml:space="preserve"> </w:t>
            </w:r>
            <w:r w:rsidRPr="001A096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362833" w:rsidRPr="001A096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A09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8C1EB0" w:rsidRDefault="00B16C3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jest świadomy społecznej, zawodowej i etycznej 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>z zakresu  zarządzania zasobami ludzkimi i produkcją  podmiotów w branży rolno- spożywczej</w:t>
            </w:r>
          </w:p>
        </w:tc>
        <w:tc>
          <w:tcPr>
            <w:tcW w:w="3001" w:type="dxa"/>
          </w:tcPr>
          <w:p w:rsidR="00B26FA0" w:rsidRPr="00F4234B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:rsidR="00B26FA0" w:rsidRPr="00F4234B" w:rsidRDefault="0027728B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F4234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E4C77"/>
    <w:multiLevelType w:val="hybridMultilevel"/>
    <w:tmpl w:val="7F24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F27DB"/>
    <w:rsid w:val="000F547E"/>
    <w:rsid w:val="00105208"/>
    <w:rsid w:val="00130FEB"/>
    <w:rsid w:val="00142E6C"/>
    <w:rsid w:val="001433A0"/>
    <w:rsid w:val="001612D5"/>
    <w:rsid w:val="001A096B"/>
    <w:rsid w:val="001D20A7"/>
    <w:rsid w:val="00207BBF"/>
    <w:rsid w:val="0027728B"/>
    <w:rsid w:val="002F27B7"/>
    <w:rsid w:val="00306D7B"/>
    <w:rsid w:val="0034103F"/>
    <w:rsid w:val="00341D25"/>
    <w:rsid w:val="00362833"/>
    <w:rsid w:val="00365EDA"/>
    <w:rsid w:val="003B680D"/>
    <w:rsid w:val="003C57C4"/>
    <w:rsid w:val="004B1119"/>
    <w:rsid w:val="00536801"/>
    <w:rsid w:val="005B72B6"/>
    <w:rsid w:val="005C771E"/>
    <w:rsid w:val="005E583E"/>
    <w:rsid w:val="006625F0"/>
    <w:rsid w:val="006C766B"/>
    <w:rsid w:val="0072568B"/>
    <w:rsid w:val="0078039F"/>
    <w:rsid w:val="007D736E"/>
    <w:rsid w:val="00874A5C"/>
    <w:rsid w:val="00893422"/>
    <w:rsid w:val="00895BEB"/>
    <w:rsid w:val="008C1EB0"/>
    <w:rsid w:val="008F7E6F"/>
    <w:rsid w:val="00902168"/>
    <w:rsid w:val="00904067"/>
    <w:rsid w:val="0093211F"/>
    <w:rsid w:val="00960B9C"/>
    <w:rsid w:val="00965A2D"/>
    <w:rsid w:val="00966E0B"/>
    <w:rsid w:val="009F42F0"/>
    <w:rsid w:val="00A43564"/>
    <w:rsid w:val="00A65DB9"/>
    <w:rsid w:val="00AD51C1"/>
    <w:rsid w:val="00B16C33"/>
    <w:rsid w:val="00B26FA0"/>
    <w:rsid w:val="00B2721F"/>
    <w:rsid w:val="00B6051B"/>
    <w:rsid w:val="00C87504"/>
    <w:rsid w:val="00CD0414"/>
    <w:rsid w:val="00D01043"/>
    <w:rsid w:val="00D06FEE"/>
    <w:rsid w:val="00D119FC"/>
    <w:rsid w:val="00DD090E"/>
    <w:rsid w:val="00DE6C48"/>
    <w:rsid w:val="00DE7379"/>
    <w:rsid w:val="00E30014"/>
    <w:rsid w:val="00EA2A5B"/>
    <w:rsid w:val="00EB6FE8"/>
    <w:rsid w:val="00ED11F9"/>
    <w:rsid w:val="00ED37E5"/>
    <w:rsid w:val="00ED54DF"/>
    <w:rsid w:val="00F42191"/>
    <w:rsid w:val="00F4234B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C152C-81A0-4E3D-8312-96E33938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34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15</cp:revision>
  <cp:lastPrinted>2019-03-08T11:27:00Z</cp:lastPrinted>
  <dcterms:created xsi:type="dcterms:W3CDTF">2019-04-26T08:46:00Z</dcterms:created>
  <dcterms:modified xsi:type="dcterms:W3CDTF">2019-09-23T10:44:00Z</dcterms:modified>
</cp:coreProperties>
</file>