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CD0414" w:rsidTr="000C4232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022506" w:rsidRDefault="00E76C35" w:rsidP="0041745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Używki i przyprawy roślinne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3A2588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A258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3A2588" w:rsidRDefault="00DA359D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87504" w:rsidRPr="00E76C35" w:rsidTr="000C4232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Tłumaczenie nazwy na j</w:t>
            </w:r>
            <w:r>
              <w:rPr>
                <w:sz w:val="16"/>
                <w:szCs w:val="16"/>
              </w:rPr>
              <w:t>. angielski: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C87504" w:rsidRPr="00022506" w:rsidRDefault="00E76C35" w:rsidP="00E76C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Plant s</w:t>
            </w:r>
            <w:r w:rsidR="008B1D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timulants and s</w:t>
            </w:r>
            <w:r w:rsidR="002E14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pices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C87504" w:rsidRDefault="00022506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06">
              <w:rPr>
                <w:rFonts w:ascii="Times New Roman" w:hAnsi="Times New Roman" w:cs="Times New Roman"/>
                <w:sz w:val="20"/>
                <w:szCs w:val="20"/>
              </w:rPr>
              <w:t>Ogrodnictwo</w:t>
            </w:r>
          </w:p>
        </w:tc>
      </w:tr>
      <w:tr w:rsidR="00C87504" w:rsidTr="00965A2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87504" w:rsidTr="00965A2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  <w:r w:rsidR="00791BAC">
              <w:rPr>
                <w:sz w:val="16"/>
                <w:szCs w:val="16"/>
              </w:rPr>
              <w:t xml:space="preserve"> </w:t>
            </w:r>
            <w:r w:rsidR="00791BAC" w:rsidRPr="00791BAC">
              <w:rPr>
                <w:rFonts w:ascii="Times New Roman" w:hAnsi="Times New Roman" w:cs="Times New Roman"/>
                <w:sz w:val="16"/>
                <w:szCs w:val="16"/>
              </w:rPr>
              <w:t>polski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4B5613" w:rsidRDefault="00022506" w:rsidP="00C8750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82BD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C87504" w:rsidTr="000C4232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142E6C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207BBF">
              <w:rPr>
                <w:sz w:val="20"/>
                <w:szCs w:val="16"/>
              </w:rPr>
              <w:t xml:space="preserve"> </w:t>
            </w:r>
            <w:r w:rsidR="00C87504" w:rsidRPr="00207BBF">
              <w:rPr>
                <w:sz w:val="16"/>
                <w:szCs w:val="16"/>
              </w:rPr>
              <w:t>stacjonarne</w:t>
            </w:r>
          </w:p>
          <w:p w:rsidR="00C87504" w:rsidRPr="00CD0414" w:rsidRDefault="00C87504" w:rsidP="00C87504">
            <w:pPr>
              <w:spacing w:line="240" w:lineRule="auto"/>
              <w:rPr>
                <w:b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207BBF">
              <w:rPr>
                <w:sz w:val="20"/>
                <w:szCs w:val="16"/>
              </w:rPr>
              <w:t xml:space="preserve"> </w:t>
            </w:r>
            <w:r w:rsidRPr="00207BBF">
              <w:rPr>
                <w:sz w:val="16"/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sz w:val="16"/>
                <w:szCs w:val="16"/>
              </w:rPr>
              <w:t xml:space="preserve"> p</w:t>
            </w:r>
            <w:r w:rsidRPr="00CD0414">
              <w:rPr>
                <w:bCs/>
                <w:sz w:val="16"/>
                <w:szCs w:val="16"/>
              </w:rPr>
              <w:t>odstawowe</w:t>
            </w:r>
          </w:p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sz w:val="16"/>
                <w:szCs w:val="16"/>
              </w:rPr>
              <w:t xml:space="preserve"> </w:t>
            </w:r>
            <w:r w:rsidRPr="00CD0414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022506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t xml:space="preserve"> </w:t>
            </w:r>
            <w:r w:rsidR="00182BD6" w:rsidRPr="00207BBF">
              <w:rPr>
                <w:sz w:val="20"/>
                <w:szCs w:val="16"/>
              </w:rPr>
              <w:sym w:font="Wingdings" w:char="F0A8"/>
            </w:r>
            <w:r w:rsidR="00C87504" w:rsidRPr="00CD0414">
              <w:rPr>
                <w:bCs/>
                <w:sz w:val="16"/>
                <w:szCs w:val="16"/>
              </w:rPr>
              <w:t xml:space="preserve"> obowiązkowe </w:t>
            </w:r>
          </w:p>
          <w:p w:rsidR="00C87504" w:rsidRPr="00207BBF" w:rsidRDefault="00182BD6" w:rsidP="00182BD6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022506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="0002250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182BD6" w:rsidP="00182BD6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sym w:font="Wingdings" w:char="F07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 xml:space="preserve">semestr </w:t>
            </w:r>
            <w:r w:rsidR="00C87504">
              <w:rPr>
                <w:bCs/>
                <w:sz w:val="16"/>
                <w:szCs w:val="16"/>
              </w:rPr>
              <w:t xml:space="preserve"> zimowy</w:t>
            </w:r>
            <w:r w:rsidR="00C87504" w:rsidRPr="00CD0414">
              <w:rPr>
                <w:bCs/>
                <w:sz w:val="16"/>
                <w:szCs w:val="16"/>
              </w:rPr>
              <w:br/>
            </w:r>
            <w:r w:rsidR="00022506" w:rsidRPr="00207BBF">
              <w:rPr>
                <w:sz w:val="20"/>
                <w:szCs w:val="16"/>
              </w:rPr>
              <w:t xml:space="preserve"> </w:t>
            </w:r>
            <w:r w:rsidRPr="00207BBF">
              <w:rPr>
                <w:sz w:val="20"/>
                <w:szCs w:val="16"/>
              </w:rPr>
              <w:sym w:font="Wingdings" w:char="F0A8"/>
            </w:r>
            <w:r>
              <w:rPr>
                <w:sz w:val="20"/>
                <w:szCs w:val="16"/>
              </w:rPr>
              <w:t xml:space="preserve">  </w:t>
            </w:r>
            <w:r w:rsidR="00C87504">
              <w:rPr>
                <w:bCs/>
                <w:sz w:val="16"/>
                <w:szCs w:val="16"/>
              </w:rPr>
              <w:t xml:space="preserve">semestr </w:t>
            </w:r>
            <w:r w:rsidR="00C87504" w:rsidRPr="00CD0414">
              <w:rPr>
                <w:bCs/>
                <w:sz w:val="16"/>
                <w:szCs w:val="16"/>
              </w:rPr>
              <w:t xml:space="preserve"> letni</w:t>
            </w:r>
            <w:r w:rsidR="00C8750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C87504" w:rsidTr="000C4232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D0414"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460559" w:rsidRDefault="00460559" w:rsidP="00460559">
            <w:pPr>
              <w:pStyle w:val="Defaul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0559">
              <w:rPr>
                <w:rFonts w:asciiTheme="minorHAnsi" w:hAnsiTheme="minorHAnsi"/>
                <w:b/>
                <w:sz w:val="16"/>
                <w:szCs w:val="16"/>
              </w:rPr>
              <w:t>OGR-O2-S-2Z16.23</w:t>
            </w:r>
          </w:p>
        </w:tc>
      </w:tr>
      <w:tr w:rsidR="00C87504" w:rsidRPr="00CD0414" w:rsidTr="00207BBF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7D736E" w:rsidRDefault="00022506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Pr="00022506">
              <w:rPr>
                <w:rFonts w:ascii="Times New Roman" w:hAnsi="Times New Roman" w:cs="Times New Roman"/>
                <w:sz w:val="16"/>
                <w:szCs w:val="16"/>
              </w:rPr>
              <w:t>Ewelina Pióro-Jabrucka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022506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022506">
              <w:rPr>
                <w:rFonts w:ascii="Times New Roman" w:hAnsi="Times New Roman" w:cs="Times New Roman"/>
                <w:sz w:val="16"/>
                <w:szCs w:val="16"/>
              </w:rPr>
              <w:t>Pracownicy Katedry/doktoranci</w:t>
            </w:r>
          </w:p>
        </w:tc>
      </w:tr>
      <w:tr w:rsidR="00F9747C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F9747C" w:rsidRPr="00582090" w:rsidRDefault="00F9747C" w:rsidP="00F9747C">
            <w:pPr>
              <w:spacing w:line="240" w:lineRule="auto"/>
              <w:rPr>
                <w:bCs/>
                <w:sz w:val="16"/>
                <w:szCs w:val="16"/>
              </w:rPr>
            </w:pPr>
            <w:bookmarkStart w:id="0" w:name="_GoBack" w:colFirst="1" w:colLast="1"/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7C" w:rsidRPr="00582090" w:rsidRDefault="00F9747C" w:rsidP="00F9747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Katedra Roślin Warzywnych i Leczniczych; Instytut Nauk Ogrodniczych</w:t>
            </w:r>
          </w:p>
        </w:tc>
      </w:tr>
      <w:tr w:rsidR="00F9747C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F9747C" w:rsidRPr="00582090" w:rsidRDefault="00F9747C" w:rsidP="00F9747C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7C" w:rsidRPr="00C87504" w:rsidRDefault="00F9747C" w:rsidP="00F9747C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</w:t>
            </w: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Biotechnologii </w:t>
            </w:r>
          </w:p>
        </w:tc>
      </w:tr>
      <w:bookmarkEnd w:id="0"/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Default="00182BD6" w:rsidP="00E814E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>Celem przedmiotu jest zapoznanie studentów z zagadnieniami związanymi z tradycją stosowania egzotycznych roślin przyprawowych i specjalnych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(używek)</w:t>
            </w: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>, ich wpływem na organizm człowieka oraz procesami technologicznymi, w wyniku których otrzymuje się produkt finalny.</w:t>
            </w:r>
          </w:p>
          <w:p w:rsidR="00182BD6" w:rsidRPr="00182BD6" w:rsidRDefault="00182BD6" w:rsidP="00182BD6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Wykłady: Przegląd roślin przyprawowych i specjalnych obcego pochodzenia.</w:t>
            </w: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 xml:space="preserve">Pochodzenie i historia </w:t>
            </w:r>
            <w:r w:rsidR="00A42B23">
              <w:rPr>
                <w:rFonts w:ascii="Times New Roman" w:hAnsi="Times New Roman" w:cs="Times New Roman"/>
                <w:sz w:val="16"/>
                <w:szCs w:val="16"/>
              </w:rPr>
              <w:t xml:space="preserve">ich 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 xml:space="preserve">stosowania.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A42B23">
              <w:rPr>
                <w:rFonts w:ascii="Times New Roman" w:hAnsi="Times New Roman" w:cs="Times New Roman"/>
                <w:sz w:val="16"/>
                <w:szCs w:val="16"/>
              </w:rPr>
              <w:t>echnologia</w:t>
            </w: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produkcji przypraw i preparatów na bazie roślin leczniczych i przyprawowych obcego pochodzenia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5EC3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>Czynnik</w:t>
            </w:r>
            <w:r w:rsidR="00A42B2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455EC3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wpływając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455EC3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na jakość surowców przyprawowych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 xml:space="preserve">. Wpływ </w:t>
            </w:r>
            <w:r w:rsidR="00455EC3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>używek i roślin przyprawowych na</w:t>
            </w:r>
            <w:r w:rsidR="00455EC3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funkcjonowanie organizmu ludzkiego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82BD6" w:rsidRPr="00182BD6" w:rsidRDefault="00182BD6" w:rsidP="00A42B2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Ćwiczenia: Charakterystyka wybranych surowców przyprawowych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 xml:space="preserve"> i używek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87504" w:rsidRPr="00E31A6B" w:rsidTr="00022506">
        <w:trPr>
          <w:trHeight w:val="43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61E" w:rsidRPr="00D5661E" w:rsidRDefault="00E76C35" w:rsidP="00D5661E">
            <w:pPr>
              <w:tabs>
                <w:tab w:val="num" w:pos="47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Wykłady: liczba godzin </w:t>
            </w:r>
            <w:r w:rsidR="00D5661E" w:rsidRPr="00D566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B331BB" w:rsidRPr="00D5661E" w:rsidRDefault="00D5661E" w:rsidP="00E76C35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>Ćwiczenia</w:t>
            </w:r>
            <w:r w:rsidR="00E76C35">
              <w:rPr>
                <w:rFonts w:ascii="Times New Roman" w:hAnsi="Times New Roman" w:cs="Times New Roman"/>
                <w:sz w:val="16"/>
                <w:szCs w:val="16"/>
              </w:rPr>
              <w:t xml:space="preserve">: liczba godzin </w:t>
            </w:r>
            <w:r w:rsidR="00182B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87504" w:rsidRPr="00E31A6B" w:rsidTr="00584C30">
        <w:trPr>
          <w:trHeight w:val="408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022506" w:rsidRDefault="00022506" w:rsidP="00C8750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506">
              <w:rPr>
                <w:rFonts w:ascii="Times New Roman" w:hAnsi="Times New Roman" w:cs="Times New Roman"/>
                <w:sz w:val="16"/>
                <w:szCs w:val="16"/>
              </w:rPr>
              <w:t>Wykład, rozwiązanie problemu, dyskusja, konsultacje</w:t>
            </w:r>
          </w:p>
        </w:tc>
      </w:tr>
      <w:tr w:rsidR="00C87504" w:rsidRPr="00E31A6B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C30" w:rsidRPr="00584C30" w:rsidRDefault="00584C30" w:rsidP="0009462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C30">
              <w:rPr>
                <w:rFonts w:ascii="Times New Roman" w:hAnsi="Times New Roman" w:cs="Times New Roman"/>
                <w:sz w:val="16"/>
                <w:szCs w:val="16"/>
              </w:rPr>
              <w:t xml:space="preserve">Zakres wiedzy – </w:t>
            </w:r>
            <w:r w:rsidR="00094628" w:rsidRPr="00964ED9">
              <w:rPr>
                <w:rFonts w:ascii="Times New Roman" w:hAnsi="Times New Roman" w:cs="Times New Roman"/>
                <w:sz w:val="16"/>
                <w:szCs w:val="16"/>
              </w:rPr>
              <w:t xml:space="preserve"> z zakresu taksonomii, organografii i chemizmu roślin, ze szczególnym uwzględnieniem roślin leczniczych</w:t>
            </w:r>
          </w:p>
          <w:p w:rsidR="00C87504" w:rsidRPr="00584C30" w:rsidRDefault="00584C30" w:rsidP="00182BD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C30">
              <w:rPr>
                <w:rFonts w:ascii="Times New Roman" w:hAnsi="Times New Roman" w:cs="Times New Roman"/>
                <w:sz w:val="16"/>
                <w:szCs w:val="16"/>
              </w:rPr>
              <w:t xml:space="preserve">Zakres umiejętności – rozpoznanie </w:t>
            </w:r>
            <w:r w:rsidR="00182BD6">
              <w:rPr>
                <w:rFonts w:ascii="Times New Roman" w:hAnsi="Times New Roman" w:cs="Times New Roman"/>
                <w:sz w:val="16"/>
                <w:szCs w:val="16"/>
              </w:rPr>
              <w:t xml:space="preserve">organów roślinnych </w:t>
            </w:r>
          </w:p>
        </w:tc>
      </w:tr>
      <w:tr w:rsidR="00C87504" w:rsidTr="00D5661E">
        <w:trPr>
          <w:trHeight w:val="907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Efekty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2990" w:type="dxa"/>
            <w:gridSpan w:val="3"/>
          </w:tcPr>
          <w:p w:rsidR="00C87504" w:rsidRPr="00D5661E" w:rsidRDefault="00C87504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>Wiedza:</w:t>
            </w:r>
          </w:p>
          <w:p w:rsidR="00455EC3" w:rsidRDefault="00FF435F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>W_01</w:t>
            </w:r>
            <w:r w:rsidR="007A0639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E76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EC3">
              <w:rPr>
                <w:rFonts w:ascii="Times New Roman" w:hAnsi="Times New Roman" w:cs="Times New Roman"/>
                <w:sz w:val="16"/>
                <w:szCs w:val="16"/>
              </w:rPr>
              <w:t>zna  używki i rośliny przyprawowe obcego pochodzenia</w:t>
            </w:r>
          </w:p>
          <w:p w:rsidR="00182BD6" w:rsidRPr="00182BD6" w:rsidRDefault="00455EC3" w:rsidP="00BA1DD0">
            <w:pPr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W_02 </w:t>
            </w:r>
            <w:r w:rsidR="00E76C3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2BD6" w:rsidRPr="00182BD6">
              <w:rPr>
                <w:rFonts w:ascii="Times New Roman" w:hAnsi="Times New Roman" w:cs="Times New Roman"/>
                <w:sz w:val="16"/>
                <w:szCs w:val="16"/>
              </w:rPr>
              <w:t>zna technologię produkcji przypraw i preparatów na bazie roślin leczniczych i przyprawowych obcego pochodzenia</w:t>
            </w:r>
          </w:p>
          <w:p w:rsidR="00C87504" w:rsidRPr="00182BD6" w:rsidRDefault="00455EC3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W_03</w:t>
            </w:r>
            <w:r w:rsidR="00EB1953" w:rsidRPr="00182BD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182BD6" w:rsidRPr="00182BD6">
              <w:rPr>
                <w:rFonts w:ascii="Times New Roman" w:hAnsi="Times New Roman" w:cs="Times New Roman"/>
                <w:sz w:val="16"/>
                <w:szCs w:val="16"/>
              </w:rPr>
              <w:t>rozumie znaczenie czynników wpływających na jakość surowców przyprawowych i ich wpływ na funkcjonowanie organizmu ludzkiego</w:t>
            </w:r>
          </w:p>
        </w:tc>
        <w:tc>
          <w:tcPr>
            <w:tcW w:w="2680" w:type="dxa"/>
            <w:gridSpan w:val="3"/>
          </w:tcPr>
          <w:p w:rsidR="00C87504" w:rsidRPr="00D5661E" w:rsidRDefault="00C87504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>Umiejętności:</w:t>
            </w:r>
          </w:p>
          <w:p w:rsidR="00455EC3" w:rsidRPr="00455EC3" w:rsidRDefault="00FF435F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5EC3">
              <w:rPr>
                <w:rFonts w:ascii="Times New Roman" w:hAnsi="Times New Roman" w:cs="Times New Roman"/>
                <w:sz w:val="16"/>
                <w:szCs w:val="16"/>
              </w:rPr>
              <w:t>U_01</w:t>
            </w:r>
            <w:r w:rsidR="00EB1953" w:rsidRPr="00455EC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97121" w:rsidRPr="00455EC3">
              <w:rPr>
                <w:rFonts w:ascii="Times New Roman" w:hAnsi="Times New Roman" w:cs="Times New Roman"/>
                <w:sz w:val="16"/>
                <w:szCs w:val="16"/>
              </w:rPr>
              <w:t xml:space="preserve">potrafi rozpoznać </w:t>
            </w:r>
            <w:r w:rsidR="00455EC3" w:rsidRPr="00455E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B23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DE305C">
              <w:rPr>
                <w:rFonts w:ascii="Times New Roman" w:hAnsi="Times New Roman" w:cs="Times New Roman"/>
                <w:sz w:val="16"/>
                <w:szCs w:val="16"/>
              </w:rPr>
              <w:t>ocenić laboratoryjnie</w:t>
            </w:r>
            <w:r w:rsidR="00A42B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EC3" w:rsidRPr="00455EC3">
              <w:rPr>
                <w:rFonts w:ascii="Times New Roman" w:hAnsi="Times New Roman" w:cs="Times New Roman"/>
                <w:sz w:val="16"/>
                <w:szCs w:val="16"/>
              </w:rPr>
              <w:t xml:space="preserve">omawiane surowce przyprawowe </w:t>
            </w:r>
          </w:p>
          <w:p w:rsidR="00455EC3" w:rsidRPr="00C260A6" w:rsidRDefault="00455EC3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U_02 – potrafi zaprezentować zagadnienia związane z tematyką zajęć w formie wystąpienia ustnego</w:t>
            </w:r>
          </w:p>
        </w:tc>
        <w:tc>
          <w:tcPr>
            <w:tcW w:w="2520" w:type="dxa"/>
            <w:gridSpan w:val="4"/>
          </w:tcPr>
          <w:p w:rsidR="00C87504" w:rsidRPr="00D5661E" w:rsidRDefault="00C87504" w:rsidP="00BA1DD0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bCs/>
                <w:sz w:val="16"/>
                <w:szCs w:val="16"/>
              </w:rPr>
              <w:t>Kompetencje:</w:t>
            </w:r>
          </w:p>
          <w:p w:rsidR="00D5661E" w:rsidRPr="00D5661E" w:rsidRDefault="00FF435F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 w:rsidR="00EB1953" w:rsidRPr="00D5661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97121" w:rsidRPr="00D5661E">
              <w:rPr>
                <w:rFonts w:ascii="Times New Roman" w:hAnsi="Times New Roman" w:cs="Times New Roman"/>
                <w:sz w:val="16"/>
                <w:szCs w:val="16"/>
              </w:rPr>
              <w:t xml:space="preserve">jest gotów </w:t>
            </w:r>
            <w:r w:rsidR="00CE4922">
              <w:rPr>
                <w:rFonts w:ascii="Times New Roman" w:hAnsi="Times New Roman" w:cs="Times New Roman"/>
                <w:sz w:val="16"/>
                <w:szCs w:val="16"/>
              </w:rPr>
              <w:t>do dbania o stosunki międzyludzkie</w:t>
            </w:r>
          </w:p>
          <w:p w:rsidR="00C87504" w:rsidRPr="00D5661E" w:rsidRDefault="00FF435F" w:rsidP="00BA1DD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>K_02</w:t>
            </w:r>
            <w:r w:rsidR="00EB1953" w:rsidRPr="00D5661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D5661E" w:rsidRPr="00D5661E">
              <w:rPr>
                <w:rFonts w:ascii="Times New Roman" w:hAnsi="Times New Roman" w:cs="Times New Roman"/>
                <w:sz w:val="16"/>
                <w:szCs w:val="16"/>
              </w:rPr>
              <w:t xml:space="preserve">ma świadomość konieczności postępowania </w:t>
            </w:r>
            <w:r w:rsidR="00D5661E">
              <w:rPr>
                <w:rFonts w:ascii="Times New Roman" w:hAnsi="Times New Roman" w:cs="Times New Roman"/>
                <w:sz w:val="16"/>
                <w:szCs w:val="16"/>
              </w:rPr>
              <w:t>zgodnie z zasadami etyki</w:t>
            </w:r>
          </w:p>
        </w:tc>
      </w:tr>
      <w:tr w:rsidR="00C87504" w:rsidTr="000C4232">
        <w:trPr>
          <w:trHeight w:val="95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F0218B" w:rsidRDefault="00C87504" w:rsidP="00C8750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>Efekt</w:t>
            </w:r>
            <w:r w:rsidR="00E814E2" w:rsidRPr="00F0218B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4EFD" w:rsidRPr="00F0218B">
              <w:rPr>
                <w:rFonts w:ascii="Times New Roman" w:hAnsi="Times New Roman" w:cs="Times New Roman"/>
                <w:sz w:val="16"/>
                <w:szCs w:val="16"/>
              </w:rPr>
              <w:t>W_01</w:t>
            </w:r>
            <w:r w:rsidR="00E76C35" w:rsidRPr="00F0218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14E2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W_02</w:t>
            </w:r>
            <w:r w:rsidR="00E76C35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E814E2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55EC3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W_03 </w:t>
            </w: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97121" w:rsidRPr="00F02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7121" w:rsidRPr="00F0218B">
              <w:rPr>
                <w:rFonts w:ascii="Times New Roman" w:hAnsi="Times New Roman" w:cs="Times New Roman"/>
                <w:sz w:val="16"/>
                <w:szCs w:val="16"/>
              </w:rPr>
              <w:t>egzamin pisemny</w:t>
            </w:r>
          </w:p>
          <w:p w:rsidR="00D5661E" w:rsidRPr="00F0218B" w:rsidRDefault="00455EC3" w:rsidP="0069712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>Efekt</w:t>
            </w:r>
            <w:r w:rsidR="00697121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B4EFD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>U_01</w:t>
            </w:r>
            <w:r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5661E"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D5661E" w:rsidRPr="00F02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>sprawdziany</w:t>
            </w:r>
            <w:r w:rsidR="00D5661E" w:rsidRPr="00F0218B">
              <w:rPr>
                <w:rFonts w:ascii="Times New Roman" w:hAnsi="Times New Roman" w:cs="Times New Roman"/>
                <w:sz w:val="16"/>
                <w:szCs w:val="16"/>
              </w:rPr>
              <w:t xml:space="preserve"> na zajęciach ćwiczeni</w:t>
            </w:r>
            <w:r w:rsidR="00E814E2" w:rsidRPr="00F0218B">
              <w:rPr>
                <w:rFonts w:ascii="Times New Roman" w:hAnsi="Times New Roman" w:cs="Times New Roman"/>
                <w:sz w:val="16"/>
                <w:szCs w:val="16"/>
              </w:rPr>
              <w:t>owych z przerobionego materiału</w:t>
            </w:r>
          </w:p>
          <w:p w:rsidR="001B4EFD" w:rsidRPr="00F0218B" w:rsidRDefault="00D5661E" w:rsidP="00E76C3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Efekty </w:t>
            </w: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 w:rsidR="00E76C35" w:rsidRPr="00F0218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 xml:space="preserve"> K_02 </w:t>
            </w:r>
            <w:r w:rsidRPr="00F0218B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7121" w:rsidRPr="00F0218B">
              <w:rPr>
                <w:rFonts w:ascii="Times New Roman" w:hAnsi="Times New Roman" w:cs="Times New Roman"/>
                <w:sz w:val="16"/>
                <w:szCs w:val="16"/>
              </w:rPr>
              <w:t>ocena pracy studenta w czasie ćwiczeń</w:t>
            </w:r>
          </w:p>
          <w:p w:rsidR="00F0218B" w:rsidRPr="00E76C35" w:rsidRDefault="00F0218B" w:rsidP="00E76C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>Efekt U_02 – ocena prezentacji</w:t>
            </w:r>
          </w:p>
        </w:tc>
      </w:tr>
      <w:tr w:rsidR="00C87504" w:rsidTr="000C4232">
        <w:trPr>
          <w:trHeight w:val="50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3A212E" w:rsidRDefault="00455EC3" w:rsidP="00455EC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218B">
              <w:rPr>
                <w:rFonts w:ascii="Times New Roman" w:hAnsi="Times New Roman" w:cs="Times New Roman"/>
                <w:sz w:val="16"/>
                <w:szCs w:val="16"/>
              </w:rPr>
              <w:t>Imienna prezentacja multimedialna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sprawdziany</w:t>
            </w:r>
            <w:r w:rsidR="003A212E" w:rsidRPr="003A212E">
              <w:rPr>
                <w:rFonts w:ascii="Times New Roman" w:hAnsi="Times New Roman" w:cs="Times New Roman"/>
                <w:sz w:val="16"/>
                <w:szCs w:val="16"/>
              </w:rPr>
              <w:t>, treść pytań egzaminacyjnych z oceną</w:t>
            </w:r>
            <w:r w:rsidR="00F0218B">
              <w:rPr>
                <w:rFonts w:ascii="Times New Roman" w:hAnsi="Times New Roman" w:cs="Times New Roman"/>
                <w:sz w:val="16"/>
                <w:szCs w:val="16"/>
              </w:rPr>
              <w:t>, karta oceny studenta</w:t>
            </w:r>
          </w:p>
        </w:tc>
      </w:tr>
      <w:tr w:rsidR="00C87504" w:rsidTr="000C4232">
        <w:trPr>
          <w:trHeight w:val="527"/>
        </w:trPr>
        <w:tc>
          <w:tcPr>
            <w:tcW w:w="2480" w:type="dxa"/>
            <w:gridSpan w:val="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:rsidR="00C87504" w:rsidRPr="00582090" w:rsidRDefault="00C87504" w:rsidP="00C87504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 xml:space="preserve"> na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9D29EF" w:rsidRPr="009D29EF" w:rsidRDefault="00455EC3" w:rsidP="00E814E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590">
              <w:rPr>
                <w:rFonts w:ascii="Times New Roman" w:hAnsi="Times New Roman" w:cs="Times New Roman"/>
                <w:sz w:val="16"/>
                <w:szCs w:val="16"/>
              </w:rPr>
              <w:t>Na ocenę efektów kształcenia składa się: 1 – ocena ze sprawdzianów – 30%, 2 – ocena pracy w trakcie ćwicz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eń – 10%, 3 – ocena prezentacji </w:t>
            </w:r>
            <w:r w:rsidR="00E76C3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10%, 4 – ocena z egzaminu – 5</w:t>
            </w:r>
            <w:r w:rsidRPr="00DD159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  <w:r w:rsidRPr="00DD15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584C30" w:rsidRDefault="00584C30" w:rsidP="00E814E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C30">
              <w:rPr>
                <w:rFonts w:ascii="Times New Roman" w:hAnsi="Times New Roman" w:cs="Times New Roman"/>
                <w:sz w:val="16"/>
                <w:szCs w:val="16"/>
              </w:rPr>
              <w:t xml:space="preserve">Sala dydaktyczna, </w:t>
            </w:r>
            <w:r w:rsidR="00E814E2">
              <w:rPr>
                <w:rFonts w:ascii="Times New Roman" w:hAnsi="Times New Roman" w:cs="Times New Roman"/>
                <w:sz w:val="16"/>
                <w:szCs w:val="16"/>
              </w:rPr>
              <w:t>laboratorium</w:t>
            </w:r>
          </w:p>
        </w:tc>
      </w:tr>
      <w:tr w:rsidR="00C87504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Pr="00D5661E" w:rsidRDefault="00C87504" w:rsidP="00E814E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>Literatura podstawowa i uzupełniająca:</w:t>
            </w:r>
          </w:p>
          <w:p w:rsidR="00130470" w:rsidRPr="00130470" w:rsidRDefault="00130470" w:rsidP="00130470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30470">
              <w:rPr>
                <w:rFonts w:ascii="Times New Roman" w:hAnsi="Times New Roman" w:cs="Times New Roman"/>
              </w:rPr>
              <w:t>Klepacka A. 2000. Analiza żywności. Cz. 1. Fundacja Rozwój SGGW, Warszawa.</w:t>
            </w:r>
          </w:p>
          <w:p w:rsidR="00130470" w:rsidRPr="00130470" w:rsidRDefault="00130470" w:rsidP="00130470">
            <w:pPr>
              <w:pStyle w:val="Tekstpodstawowy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2. </w:t>
            </w:r>
            <w:r w:rsidRPr="00130470">
              <w:rPr>
                <w:rFonts w:ascii="Times New Roman" w:hAnsi="Times New Roman" w:cs="Times New Roman"/>
                <w:lang w:val="de-DE"/>
              </w:rPr>
              <w:t xml:space="preserve">Kohlmünzer S. 2003. </w:t>
            </w:r>
            <w:proofErr w:type="spellStart"/>
            <w:r w:rsidRPr="00130470">
              <w:rPr>
                <w:rFonts w:ascii="Times New Roman" w:hAnsi="Times New Roman" w:cs="Times New Roman"/>
                <w:lang w:val="de-DE"/>
              </w:rPr>
              <w:t>Farmakognozja</w:t>
            </w:r>
            <w:proofErr w:type="spellEnd"/>
            <w:r w:rsidRPr="00130470">
              <w:rPr>
                <w:rFonts w:ascii="Times New Roman" w:hAnsi="Times New Roman" w:cs="Times New Roman"/>
                <w:lang w:val="de-DE"/>
              </w:rPr>
              <w:t>. PZWL, Warszawa.</w:t>
            </w:r>
          </w:p>
          <w:p w:rsidR="00130470" w:rsidRPr="00130470" w:rsidRDefault="00130470" w:rsidP="0013047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de-DE"/>
              </w:rPr>
              <w:t xml:space="preserve">3. </w:t>
            </w:r>
            <w:r w:rsidRPr="00130470">
              <w:rPr>
                <w:rFonts w:ascii="Times New Roman" w:hAnsi="Times New Roman" w:cs="Times New Roman"/>
                <w:sz w:val="16"/>
                <w:lang w:val="de-DE"/>
              </w:rPr>
              <w:t xml:space="preserve">Melchior H., Kastner H. 1978. </w:t>
            </w:r>
            <w:r w:rsidRPr="00130470">
              <w:rPr>
                <w:rFonts w:ascii="Times New Roman" w:hAnsi="Times New Roman" w:cs="Times New Roman"/>
                <w:sz w:val="16"/>
              </w:rPr>
              <w:t>Przyprawy. Badania botaniczne i chemiczne. WNT, Warszawa.</w:t>
            </w:r>
          </w:p>
          <w:p w:rsidR="00C87504" w:rsidRPr="00130470" w:rsidRDefault="00130470" w:rsidP="00130470">
            <w:pPr>
              <w:pStyle w:val="Tekstpodstawow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30470">
              <w:rPr>
                <w:rFonts w:ascii="Times New Roman" w:hAnsi="Times New Roman" w:cs="Times New Roman"/>
              </w:rPr>
              <w:t>Sikorski Z.E. (red.) 1994. Chemiczne i funkcjonalne właściwości składników żywności. Wyd</w:t>
            </w:r>
            <w:r>
              <w:rPr>
                <w:rFonts w:ascii="Times New Roman" w:hAnsi="Times New Roman" w:cs="Times New Roman"/>
              </w:rPr>
              <w:t>. Naukowo-Techniczne, Warszawa.</w:t>
            </w:r>
          </w:p>
        </w:tc>
      </w:tr>
      <w:tr w:rsidR="00C87504" w:rsidTr="00584C30">
        <w:trPr>
          <w:trHeight w:val="434"/>
        </w:trPr>
        <w:tc>
          <w:tcPr>
            <w:tcW w:w="10670" w:type="dxa"/>
            <w:gridSpan w:val="12"/>
            <w:vAlign w:val="center"/>
          </w:tcPr>
          <w:p w:rsidR="00C87504" w:rsidRPr="00584C3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UWAGI</w:t>
            </w:r>
          </w:p>
          <w:p w:rsidR="00C87504" w:rsidRPr="003A212E" w:rsidRDefault="00C87504" w:rsidP="005865D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1F9" w:rsidRDefault="00ED11F9" w:rsidP="00ED11F9">
      <w:pPr>
        <w:rPr>
          <w:sz w:val="16"/>
        </w:rPr>
      </w:pPr>
      <w:r>
        <w:rPr>
          <w:sz w:val="16"/>
        </w:rPr>
        <w:br/>
      </w:r>
    </w:p>
    <w:p w:rsidR="008F7E6F" w:rsidRDefault="008F7E6F">
      <w:pPr>
        <w:rPr>
          <w:sz w:val="16"/>
        </w:rPr>
      </w:pPr>
      <w:r>
        <w:rPr>
          <w:sz w:val="16"/>
        </w:rPr>
        <w:br w:type="page"/>
      </w:r>
    </w:p>
    <w:p w:rsidR="00ED11F9" w:rsidRPr="00A829F5" w:rsidRDefault="00ED11F9" w:rsidP="00ED11F9">
      <w:pPr>
        <w:rPr>
          <w:sz w:val="16"/>
        </w:rPr>
      </w:pPr>
      <w:r w:rsidRPr="00582090">
        <w:rPr>
          <w:sz w:val="16"/>
        </w:rPr>
        <w:lastRenderedPageBreak/>
        <w:t xml:space="preserve">Wskaźniki ilościowe </w:t>
      </w:r>
      <w:r>
        <w:rPr>
          <w:sz w:val="16"/>
        </w:rPr>
        <w:t>charakteryzujące moduł/przedmiot:</w:t>
      </w:r>
      <w:r w:rsidR="00A829F5" w:rsidRPr="00A829F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ED11F9" w:rsidRPr="00A87261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A87261" w:rsidRDefault="00E814E2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1C0745">
              <w:rPr>
                <w:b/>
                <w:bCs/>
                <w:sz w:val="18"/>
                <w:szCs w:val="18"/>
              </w:rPr>
              <w:t xml:space="preserve"> </w:t>
            </w:r>
            <w:r w:rsidR="00ED11F9"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ED11F9" w:rsidRPr="00A87261" w:rsidTr="006478A0">
        <w:trPr>
          <w:trHeight w:val="476"/>
        </w:trPr>
        <w:tc>
          <w:tcPr>
            <w:tcW w:w="9070" w:type="dxa"/>
            <w:vAlign w:val="center"/>
          </w:tcPr>
          <w:p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A87261" w:rsidRDefault="006910AE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  <w:r w:rsidR="00ED11F9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:rsidR="00ED11F9" w:rsidRDefault="00ED11F9" w:rsidP="00ED11F9"/>
    <w:p w:rsidR="00ED11F9" w:rsidRPr="00A829F5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E44129">
        <w:rPr>
          <w:sz w:val="18"/>
        </w:rPr>
        <w:t>uczenia</w:t>
      </w:r>
      <w:r w:rsidR="00E76C35">
        <w:rPr>
          <w:sz w:val="18"/>
        </w:rPr>
        <w:t xml:space="preserve">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  <w:r w:rsidR="00A829F5" w:rsidRPr="00A829F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563"/>
        <w:gridCol w:w="3001"/>
        <w:gridCol w:w="1381"/>
      </w:tblGrid>
      <w:tr w:rsidR="0093211F" w:rsidRPr="00FB1C10" w:rsidTr="0093211F">
        <w:tc>
          <w:tcPr>
            <w:tcW w:w="1547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kategoria</w:t>
            </w:r>
            <w:r w:rsidRPr="00FB1C10">
              <w:rPr>
                <w:bCs/>
                <w:sz w:val="18"/>
                <w:szCs w:val="18"/>
              </w:rPr>
              <w:t xml:space="preserve"> efektu</w:t>
            </w:r>
          </w:p>
        </w:tc>
        <w:tc>
          <w:tcPr>
            <w:tcW w:w="4563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:rsidR="0093211F" w:rsidRPr="00FB1C10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:rsidR="0093211F" w:rsidRPr="0093211F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93211F" w:rsidRPr="00FB1C10" w:rsidTr="00E27807">
        <w:trPr>
          <w:trHeight w:val="132"/>
        </w:trPr>
        <w:tc>
          <w:tcPr>
            <w:tcW w:w="1547" w:type="dxa"/>
          </w:tcPr>
          <w:p w:rsidR="0093211F" w:rsidRPr="004B5613" w:rsidRDefault="0093211F" w:rsidP="00FA0A83">
            <w:pPr>
              <w:rPr>
                <w:bCs/>
                <w:color w:val="A6A6A6"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 xml:space="preserve">Wiedza </w:t>
            </w:r>
            <w:r w:rsidR="004B5613" w:rsidRPr="004B5613">
              <w:rPr>
                <w:bCs/>
                <w:sz w:val="16"/>
                <w:szCs w:val="16"/>
              </w:rPr>
              <w:t>-</w:t>
            </w:r>
            <w:r w:rsidRPr="004B5613">
              <w:rPr>
                <w:bCs/>
                <w:color w:val="A6A6A6"/>
                <w:sz w:val="16"/>
                <w:szCs w:val="16"/>
              </w:rPr>
              <w:t xml:space="preserve"> </w:t>
            </w:r>
            <w:r w:rsidR="00FF435F" w:rsidRPr="004B5613">
              <w:rPr>
                <w:sz w:val="16"/>
                <w:szCs w:val="16"/>
              </w:rPr>
              <w:t>W_01</w:t>
            </w:r>
          </w:p>
        </w:tc>
        <w:tc>
          <w:tcPr>
            <w:tcW w:w="4563" w:type="dxa"/>
          </w:tcPr>
          <w:p w:rsidR="0093211F" w:rsidRPr="00DD2D49" w:rsidRDefault="00E27807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  używki i rośliny przyprawowe obcego pochodzenia</w:t>
            </w:r>
          </w:p>
        </w:tc>
        <w:tc>
          <w:tcPr>
            <w:tcW w:w="3001" w:type="dxa"/>
          </w:tcPr>
          <w:p w:rsidR="0093211F" w:rsidRPr="00DD2D49" w:rsidRDefault="00C25A7D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5039C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="00E76C35" w:rsidRPr="00DD2D49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 w:rsidR="002E14F8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381" w:type="dxa"/>
          </w:tcPr>
          <w:p w:rsidR="0093211F" w:rsidRPr="00DD2D49" w:rsidRDefault="002E14F8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93211F" w:rsidRPr="00FB1C10" w:rsidTr="00DD2D49">
        <w:trPr>
          <w:trHeight w:val="250"/>
        </w:trPr>
        <w:tc>
          <w:tcPr>
            <w:tcW w:w="1547" w:type="dxa"/>
          </w:tcPr>
          <w:p w:rsidR="0093211F" w:rsidRPr="004B5613" w:rsidRDefault="0093211F" w:rsidP="00FA0A83">
            <w:pPr>
              <w:rPr>
                <w:bCs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 xml:space="preserve">Wiedza </w:t>
            </w:r>
            <w:r w:rsidR="004B5613" w:rsidRPr="004B5613">
              <w:rPr>
                <w:bCs/>
                <w:sz w:val="16"/>
                <w:szCs w:val="16"/>
              </w:rPr>
              <w:t>-</w:t>
            </w:r>
            <w:r w:rsidR="001B4EFD" w:rsidRPr="004B5613">
              <w:rPr>
                <w:bCs/>
                <w:sz w:val="16"/>
                <w:szCs w:val="16"/>
              </w:rPr>
              <w:t xml:space="preserve"> W_02</w:t>
            </w:r>
          </w:p>
        </w:tc>
        <w:tc>
          <w:tcPr>
            <w:tcW w:w="4563" w:type="dxa"/>
          </w:tcPr>
          <w:p w:rsidR="0093211F" w:rsidRPr="00E27807" w:rsidRDefault="00E27807" w:rsidP="00FA0A83">
            <w:pPr>
              <w:rPr>
                <w:rFonts w:ascii="Times New Roman" w:hAnsi="Times New Roman" w:cs="Times New Roman"/>
                <w:sz w:val="16"/>
              </w:rPr>
            </w:pP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>zna technologię produkcji przypraw i preparatów na bazie roślin leczniczych i przyprawowych obcego pochodzenia</w:t>
            </w:r>
          </w:p>
        </w:tc>
        <w:tc>
          <w:tcPr>
            <w:tcW w:w="3001" w:type="dxa"/>
          </w:tcPr>
          <w:p w:rsidR="0093211F" w:rsidRPr="00DD2D49" w:rsidRDefault="00C25A7D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5039C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="00E76C35" w:rsidRPr="00DD2D49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 w:rsidR="00DD2D49" w:rsidRPr="00DD2D4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2E14F8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81" w:type="dxa"/>
          </w:tcPr>
          <w:p w:rsidR="0093211F" w:rsidRPr="00DD2D49" w:rsidRDefault="00C25A7D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E27807" w:rsidRPr="00FB1C10" w:rsidTr="0093211F">
        <w:tc>
          <w:tcPr>
            <w:tcW w:w="1547" w:type="dxa"/>
          </w:tcPr>
          <w:p w:rsidR="00E27807" w:rsidRPr="004B5613" w:rsidRDefault="00E27807" w:rsidP="00FA0A83">
            <w:pPr>
              <w:rPr>
                <w:bCs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>Wiedza -</w:t>
            </w:r>
            <w:r>
              <w:rPr>
                <w:bCs/>
                <w:sz w:val="16"/>
                <w:szCs w:val="16"/>
              </w:rPr>
              <w:t xml:space="preserve"> W_03</w:t>
            </w:r>
          </w:p>
        </w:tc>
        <w:tc>
          <w:tcPr>
            <w:tcW w:w="4563" w:type="dxa"/>
          </w:tcPr>
          <w:p w:rsidR="00E27807" w:rsidRPr="00182BD6" w:rsidRDefault="00E27807" w:rsidP="00FA0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2BD6">
              <w:rPr>
                <w:rFonts w:ascii="Times New Roman" w:hAnsi="Times New Roman" w:cs="Times New Roman"/>
                <w:sz w:val="16"/>
                <w:szCs w:val="16"/>
              </w:rPr>
              <w:t>rozumie znaczenie czynników wpływających na jakość surowców przyprawowych i ich wpływ na funkcjonowanie organizmu ludzkiego</w:t>
            </w:r>
          </w:p>
        </w:tc>
        <w:tc>
          <w:tcPr>
            <w:tcW w:w="3001" w:type="dxa"/>
          </w:tcPr>
          <w:p w:rsidR="00E27807" w:rsidRPr="00115D08" w:rsidRDefault="002E14F8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</w:t>
            </w:r>
            <w:r w:rsidR="00E76C35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381" w:type="dxa"/>
          </w:tcPr>
          <w:p w:rsidR="00E27807" w:rsidRPr="00115D08" w:rsidRDefault="002E14F8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93211F" w:rsidRPr="00FB1C10" w:rsidTr="0093211F">
        <w:tc>
          <w:tcPr>
            <w:tcW w:w="1547" w:type="dxa"/>
          </w:tcPr>
          <w:p w:rsidR="0093211F" w:rsidRPr="004B5613" w:rsidRDefault="0093211F" w:rsidP="00FA0A83">
            <w:pPr>
              <w:rPr>
                <w:bCs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 xml:space="preserve">Umiejętności </w:t>
            </w:r>
            <w:r w:rsidR="004B5613" w:rsidRPr="004B5613">
              <w:rPr>
                <w:bCs/>
                <w:sz w:val="16"/>
                <w:szCs w:val="16"/>
              </w:rPr>
              <w:t>-</w:t>
            </w:r>
            <w:r w:rsidRPr="004B5613">
              <w:rPr>
                <w:bCs/>
                <w:sz w:val="16"/>
                <w:szCs w:val="16"/>
              </w:rPr>
              <w:t xml:space="preserve"> </w:t>
            </w:r>
            <w:r w:rsidR="00FF435F" w:rsidRPr="004B5613">
              <w:rPr>
                <w:sz w:val="16"/>
                <w:szCs w:val="16"/>
              </w:rPr>
              <w:t>U_01</w:t>
            </w:r>
          </w:p>
        </w:tc>
        <w:tc>
          <w:tcPr>
            <w:tcW w:w="4563" w:type="dxa"/>
          </w:tcPr>
          <w:p w:rsidR="0093211F" w:rsidRPr="00115D08" w:rsidRDefault="002E14F8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potrafi rozpoznać i </w:t>
            </w:r>
            <w:r w:rsidR="00DE305C">
              <w:rPr>
                <w:rFonts w:ascii="Times New Roman" w:hAnsi="Times New Roman" w:cs="Times New Roman"/>
                <w:sz w:val="16"/>
                <w:szCs w:val="16"/>
              </w:rPr>
              <w:t xml:space="preserve">ocenić laboratoryjnie </w:t>
            </w:r>
            <w:r w:rsidR="00E27807" w:rsidRPr="00455EC3">
              <w:rPr>
                <w:rFonts w:ascii="Times New Roman" w:hAnsi="Times New Roman" w:cs="Times New Roman"/>
                <w:sz w:val="16"/>
                <w:szCs w:val="16"/>
              </w:rPr>
              <w:t>omawiane surowce przyprawowe</w:t>
            </w:r>
          </w:p>
        </w:tc>
        <w:tc>
          <w:tcPr>
            <w:tcW w:w="3001" w:type="dxa"/>
          </w:tcPr>
          <w:p w:rsidR="0093211F" w:rsidRPr="00115D08" w:rsidRDefault="00C25A7D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D08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5039C7" w:rsidRPr="00115D08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="00E76C35" w:rsidRPr="00115D08"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="00A42B23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381" w:type="dxa"/>
          </w:tcPr>
          <w:p w:rsidR="0093211F" w:rsidRPr="00115D08" w:rsidRDefault="00A42B23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C260A6" w:rsidRPr="00FB1C10" w:rsidTr="0093211F">
        <w:tc>
          <w:tcPr>
            <w:tcW w:w="1547" w:type="dxa"/>
          </w:tcPr>
          <w:p w:rsidR="00C260A6" w:rsidRPr="004B5613" w:rsidRDefault="00C260A6" w:rsidP="00FA0A83">
            <w:pPr>
              <w:rPr>
                <w:bCs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 xml:space="preserve">Umiejętności - </w:t>
            </w:r>
            <w:r>
              <w:rPr>
                <w:sz w:val="16"/>
                <w:szCs w:val="16"/>
              </w:rPr>
              <w:t>U_02</w:t>
            </w:r>
          </w:p>
        </w:tc>
        <w:tc>
          <w:tcPr>
            <w:tcW w:w="4563" w:type="dxa"/>
          </w:tcPr>
          <w:p w:rsidR="00C260A6" w:rsidRPr="00D5661E" w:rsidRDefault="00E27807" w:rsidP="00FA0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potrafi zaprezentować zagadnienia związane z tematyką zajęć w formie wystąpienia ustnego</w:t>
            </w:r>
          </w:p>
        </w:tc>
        <w:tc>
          <w:tcPr>
            <w:tcW w:w="3001" w:type="dxa"/>
          </w:tcPr>
          <w:p w:rsidR="00C260A6" w:rsidRPr="00115D08" w:rsidRDefault="002E14F8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</w:t>
            </w:r>
            <w:r w:rsidR="00E76C35"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1381" w:type="dxa"/>
          </w:tcPr>
          <w:p w:rsidR="00C260A6" w:rsidRDefault="002E14F8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260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C260A6" w:rsidRPr="00FB1C10" w:rsidTr="0093211F">
        <w:tc>
          <w:tcPr>
            <w:tcW w:w="1547" w:type="dxa"/>
          </w:tcPr>
          <w:p w:rsidR="00C260A6" w:rsidRPr="004B5613" w:rsidRDefault="00C260A6" w:rsidP="00FA0A83">
            <w:pPr>
              <w:rPr>
                <w:bCs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 xml:space="preserve">Kompetencje - </w:t>
            </w:r>
            <w:r w:rsidRPr="004B5613">
              <w:rPr>
                <w:sz w:val="16"/>
                <w:szCs w:val="16"/>
              </w:rPr>
              <w:t>K_01</w:t>
            </w:r>
          </w:p>
        </w:tc>
        <w:tc>
          <w:tcPr>
            <w:tcW w:w="4563" w:type="dxa"/>
          </w:tcPr>
          <w:p w:rsidR="00C260A6" w:rsidRPr="00115D08" w:rsidRDefault="00C260A6" w:rsidP="00FA0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 xml:space="preserve">jest gotów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 dbania o stosunki międzyludzkie</w:t>
            </w:r>
          </w:p>
        </w:tc>
        <w:tc>
          <w:tcPr>
            <w:tcW w:w="3001" w:type="dxa"/>
          </w:tcPr>
          <w:p w:rsidR="00C260A6" w:rsidRPr="004B5613" w:rsidRDefault="007C799A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</w:t>
            </w:r>
            <w:r w:rsidR="00E76C35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C260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</w:tcPr>
          <w:p w:rsidR="00C260A6" w:rsidRPr="004B5613" w:rsidRDefault="00C260A6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</w:t>
            </w:r>
          </w:p>
        </w:tc>
      </w:tr>
      <w:tr w:rsidR="00C260A6" w:rsidRPr="00FB1C10" w:rsidTr="0093211F">
        <w:tc>
          <w:tcPr>
            <w:tcW w:w="1547" w:type="dxa"/>
          </w:tcPr>
          <w:p w:rsidR="00C260A6" w:rsidRPr="004B5613" w:rsidRDefault="00C260A6" w:rsidP="00FA0A83">
            <w:pPr>
              <w:rPr>
                <w:bCs/>
                <w:color w:val="A6A6A6"/>
                <w:sz w:val="16"/>
                <w:szCs w:val="16"/>
              </w:rPr>
            </w:pPr>
            <w:r w:rsidRPr="004B5613">
              <w:rPr>
                <w:bCs/>
                <w:sz w:val="16"/>
                <w:szCs w:val="16"/>
              </w:rPr>
              <w:t xml:space="preserve">Kompetencje - </w:t>
            </w:r>
            <w:r>
              <w:rPr>
                <w:sz w:val="16"/>
                <w:szCs w:val="16"/>
              </w:rPr>
              <w:t>K_02</w:t>
            </w:r>
            <w:r w:rsidRPr="004B5613">
              <w:rPr>
                <w:bCs/>
                <w:color w:val="A6A6A6"/>
                <w:sz w:val="16"/>
                <w:szCs w:val="16"/>
              </w:rPr>
              <w:t xml:space="preserve"> </w:t>
            </w:r>
          </w:p>
        </w:tc>
        <w:tc>
          <w:tcPr>
            <w:tcW w:w="4563" w:type="dxa"/>
          </w:tcPr>
          <w:p w:rsidR="00C260A6" w:rsidRPr="004B5613" w:rsidRDefault="00C260A6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5661E">
              <w:rPr>
                <w:rFonts w:ascii="Times New Roman" w:hAnsi="Times New Roman" w:cs="Times New Roman"/>
                <w:sz w:val="16"/>
                <w:szCs w:val="16"/>
              </w:rPr>
              <w:t xml:space="preserve">ma świadomość konieczności postępowania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zgodnie z zasadami etyki</w:t>
            </w:r>
          </w:p>
        </w:tc>
        <w:tc>
          <w:tcPr>
            <w:tcW w:w="3001" w:type="dxa"/>
          </w:tcPr>
          <w:p w:rsidR="00C260A6" w:rsidRPr="004B5613" w:rsidRDefault="007C799A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</w:t>
            </w:r>
            <w:r w:rsidR="00E76C35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381" w:type="dxa"/>
          </w:tcPr>
          <w:p w:rsidR="00C260A6" w:rsidRPr="004B5613" w:rsidRDefault="007C799A" w:rsidP="00FA0A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3 – znaczący i szczegółowy, 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częściowy,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:rsidR="00ED37E5" w:rsidRDefault="00ED37E5" w:rsidP="003B680D"/>
    <w:sectPr w:rsidR="00ED37E5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1F9"/>
    <w:rsid w:val="00022506"/>
    <w:rsid w:val="00032BF0"/>
    <w:rsid w:val="000834BC"/>
    <w:rsid w:val="00094628"/>
    <w:rsid w:val="000C4232"/>
    <w:rsid w:val="000F27DB"/>
    <w:rsid w:val="000F547E"/>
    <w:rsid w:val="00115D08"/>
    <w:rsid w:val="00130470"/>
    <w:rsid w:val="00142E6C"/>
    <w:rsid w:val="001612D5"/>
    <w:rsid w:val="00182BD6"/>
    <w:rsid w:val="001B4EFD"/>
    <w:rsid w:val="001C0745"/>
    <w:rsid w:val="00207BBF"/>
    <w:rsid w:val="00236014"/>
    <w:rsid w:val="002E14F8"/>
    <w:rsid w:val="002F27B7"/>
    <w:rsid w:val="00306D7B"/>
    <w:rsid w:val="00332D78"/>
    <w:rsid w:val="00341D25"/>
    <w:rsid w:val="00365EDA"/>
    <w:rsid w:val="003A212E"/>
    <w:rsid w:val="003B680D"/>
    <w:rsid w:val="00455EC3"/>
    <w:rsid w:val="00460559"/>
    <w:rsid w:val="004A4E76"/>
    <w:rsid w:val="004B1119"/>
    <w:rsid w:val="004B5613"/>
    <w:rsid w:val="005039C7"/>
    <w:rsid w:val="00536801"/>
    <w:rsid w:val="005776AC"/>
    <w:rsid w:val="00584C30"/>
    <w:rsid w:val="005865DF"/>
    <w:rsid w:val="00624316"/>
    <w:rsid w:val="006625F0"/>
    <w:rsid w:val="006910AE"/>
    <w:rsid w:val="00697121"/>
    <w:rsid w:val="006C766B"/>
    <w:rsid w:val="0072568B"/>
    <w:rsid w:val="00761428"/>
    <w:rsid w:val="0076799B"/>
    <w:rsid w:val="00775CA1"/>
    <w:rsid w:val="00791BAC"/>
    <w:rsid w:val="007A0639"/>
    <w:rsid w:val="007C799A"/>
    <w:rsid w:val="007D2904"/>
    <w:rsid w:val="007D736E"/>
    <w:rsid w:val="00812A86"/>
    <w:rsid w:val="00895BEB"/>
    <w:rsid w:val="008B1D43"/>
    <w:rsid w:val="008F7E6F"/>
    <w:rsid w:val="00902168"/>
    <w:rsid w:val="0093211F"/>
    <w:rsid w:val="00965A2D"/>
    <w:rsid w:val="00966E0B"/>
    <w:rsid w:val="009D29EF"/>
    <w:rsid w:val="009F42F0"/>
    <w:rsid w:val="00A42B23"/>
    <w:rsid w:val="00A43564"/>
    <w:rsid w:val="00A65DB9"/>
    <w:rsid w:val="00A829F5"/>
    <w:rsid w:val="00AD51C1"/>
    <w:rsid w:val="00AF7059"/>
    <w:rsid w:val="00B2721F"/>
    <w:rsid w:val="00B331BB"/>
    <w:rsid w:val="00B927FD"/>
    <w:rsid w:val="00BA1DD0"/>
    <w:rsid w:val="00C25A7D"/>
    <w:rsid w:val="00C260A6"/>
    <w:rsid w:val="00C7376F"/>
    <w:rsid w:val="00C87504"/>
    <w:rsid w:val="00CD0414"/>
    <w:rsid w:val="00CE4922"/>
    <w:rsid w:val="00D06FEE"/>
    <w:rsid w:val="00D5661E"/>
    <w:rsid w:val="00DA359D"/>
    <w:rsid w:val="00DB662E"/>
    <w:rsid w:val="00DD2D49"/>
    <w:rsid w:val="00DE305C"/>
    <w:rsid w:val="00DE6C48"/>
    <w:rsid w:val="00DE7379"/>
    <w:rsid w:val="00DF19FA"/>
    <w:rsid w:val="00E27807"/>
    <w:rsid w:val="00E44129"/>
    <w:rsid w:val="00E76C35"/>
    <w:rsid w:val="00E814E2"/>
    <w:rsid w:val="00EB1953"/>
    <w:rsid w:val="00ED11F9"/>
    <w:rsid w:val="00ED37E5"/>
    <w:rsid w:val="00ED54DF"/>
    <w:rsid w:val="00F0218B"/>
    <w:rsid w:val="00F35663"/>
    <w:rsid w:val="00F711D5"/>
    <w:rsid w:val="00F9747C"/>
    <w:rsid w:val="00FA0A83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B496-906F-4A1B-9FDC-7F68943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E6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30470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470"/>
    <w:rPr>
      <w:rFonts w:ascii="Arial" w:eastAsia="Times New Roman" w:hAnsi="Arial" w:cs="Arial"/>
      <w:bCs/>
      <w:color w:val="000000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POEO-D</cp:lastModifiedBy>
  <cp:revision>31</cp:revision>
  <cp:lastPrinted>2019-03-08T11:27:00Z</cp:lastPrinted>
  <dcterms:created xsi:type="dcterms:W3CDTF">2019-04-25T13:19:00Z</dcterms:created>
  <dcterms:modified xsi:type="dcterms:W3CDTF">2019-09-20T11:14:00Z</dcterms:modified>
</cp:coreProperties>
</file>