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15124" w:rsidRDefault="00576E82" w:rsidP="00E744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24">
              <w:rPr>
                <w:rFonts w:ascii="Times New Roman" w:hAnsi="Times New Roman" w:cs="Times New Roman"/>
                <w:b/>
                <w:sz w:val="20"/>
                <w:szCs w:val="20"/>
              </w:rPr>
              <w:t>Wspomaganie decyzji w uprawach sadowniczych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20CD5" w:rsidP="0069775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2E5E4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15124" w:rsidRDefault="002037B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Decision</w:t>
            </w:r>
            <w:r w:rsidR="00697750" w:rsidRPr="00D1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1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</w:t>
            </w:r>
            <w:r w:rsidR="00586134" w:rsidRPr="00D1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151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 in fruit growing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97750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97750" w:rsidP="00C87504">
            <w:pPr>
              <w:spacing w:line="240" w:lineRule="auto"/>
              <w:rPr>
                <w:sz w:val="20"/>
                <w:szCs w:val="16"/>
              </w:rPr>
            </w:pPr>
            <w:r w:rsidRPr="00697750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97750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69775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697750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744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9775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D251D3">
              <w:rPr>
                <w:bCs/>
                <w:sz w:val="16"/>
                <w:szCs w:val="16"/>
              </w:rPr>
              <w:t xml:space="preserve"> </w:t>
            </w:r>
            <w:r w:rsidR="006977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564E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3759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</w:t>
            </w:r>
            <w:r w:rsidR="00D15124">
              <w:rPr>
                <w:b/>
                <w:sz w:val="16"/>
                <w:szCs w:val="16"/>
              </w:rPr>
              <w:t>-</w:t>
            </w:r>
            <w:r w:rsidR="00375905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D15124">
              <w:rPr>
                <w:b/>
                <w:sz w:val="16"/>
                <w:szCs w:val="16"/>
              </w:rPr>
              <w:t>2Z16.18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4745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5B40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Sebastian Przybyłko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745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5B40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Sebastian Przybyłko</w:t>
            </w:r>
          </w:p>
        </w:tc>
      </w:tr>
      <w:tr w:rsidR="002E5E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5E4C" w:rsidRPr="00582090" w:rsidRDefault="002E5E4C" w:rsidP="002E5E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E4C" w:rsidRPr="00ED4BF7" w:rsidRDefault="002E5E4C" w:rsidP="002E5E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Zakład  Sadownictwa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2E5E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E5E4C" w:rsidRPr="00582090" w:rsidRDefault="002E5E4C" w:rsidP="002E5E4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E4C" w:rsidRPr="00C87504" w:rsidRDefault="002E5E4C" w:rsidP="002E5E4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50" w:rsidRPr="00697750" w:rsidRDefault="00697750" w:rsidP="003024F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Przedmiot ma na celu przedstawienie nowoczesnych rozwiązań wspomagających podejmowanie decyzji w zarządzaniu ochroną roślin w uprawach sadowniczych.</w:t>
            </w:r>
          </w:p>
          <w:p w:rsidR="00697750" w:rsidRPr="00697750" w:rsidRDefault="002E5755" w:rsidP="003024F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Znaczenie precyzyjnej ochrony roślin sadowniczych z punktu widzenia ochrony środowiska i ekonomiki produkcji. Sygnalizowanie i monitorowanie zagrożeń ze strony chorób i szkodników roślin sadowniczych oparte na numerycznych modelach ich rozwoju. Narzędzia do zbierania, gromadzenia i przetwarzania danych meteo. Podstawy tworzenia modeli numerycznych prognozujących rozwój chorób i szkodników. Wykorzystanie programów RIMpro, Welte, PrognoScab itp.</w:t>
            </w:r>
            <w:r w:rsidR="00E027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</w:t>
            </w:r>
            <w:r w:rsidR="00613815">
              <w:rPr>
                <w:rFonts w:ascii="Times New Roman" w:hAnsi="Times New Roman" w:cs="Times New Roman"/>
                <w:bCs/>
                <w:sz w:val="16"/>
                <w:szCs w:val="16"/>
              </w:rPr>
              <w:t>ochronie upraw roślin sadowniczych</w:t>
            </w:r>
            <w:r w:rsidR="00697750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C87504" w:rsidRPr="00697750" w:rsidRDefault="00697750" w:rsidP="003024F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Ćwiczenia:  Działanie, obsługa i konserwacja stacji meteorologicznych. Analiza danych meteo w kontekście rozwoju chorób i szkodników upraw sadowniczych. Analiza i interpretacja wykresów dotyczących rozwoju zagrożenia generowanych przez programy RIMpro, Welte, PrognoScab. Wyznaczanie optymalnego terminu przeprowadz</w:t>
            </w:r>
            <w:r w:rsidR="00613815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nia zabiegów ochrony roślin.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EA" w:rsidRDefault="004564EA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liczba godzin </w:t>
            </w:r>
            <w:r w:rsidR="009D14D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E027C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9D14D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4DC" w:rsidRPr="00582090" w:rsidRDefault="00697750" w:rsidP="00692B1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rezentacj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a, 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dyskusj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>a, rozwiązanie problemu,</w:t>
            </w:r>
            <w:r w:rsidR="009D14DC"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</w:t>
            </w:r>
            <w:r w:rsidRPr="006977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pracowanie </w:t>
            </w:r>
            <w:r w:rsidR="00692B19">
              <w:rPr>
                <w:rFonts w:ascii="Times New Roman" w:hAnsi="Times New Roman" w:cs="Times New Roman"/>
                <w:bCs/>
                <w:sz w:val="16"/>
                <w:szCs w:val="16"/>
              </w:rPr>
              <w:t>projektu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027CF" w:rsidRDefault="00C87504" w:rsidP="002E5755">
            <w:pPr>
              <w:spacing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C87504" w:rsidTr="0058613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A4153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13815" w:rsidRDefault="00FF435F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138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13815">
              <w:rPr>
                <w:rFonts w:ascii="Times New Roman" w:hAnsi="Times New Roman" w:cs="Times New Roman"/>
                <w:sz w:val="16"/>
                <w:szCs w:val="16"/>
              </w:rPr>
              <w:t xml:space="preserve">posiada wiedzę na temat rozwoju chorób i szkodników roślin sadowniczych </w:t>
            </w:r>
            <w:r w:rsidR="00692B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>
              <w:rPr>
                <w:rFonts w:ascii="Times New Roman" w:hAnsi="Times New Roman" w:cs="Times New Roman"/>
                <w:sz w:val="16"/>
                <w:szCs w:val="16"/>
              </w:rPr>
              <w:t>w zależności od panujących warunków atmosferycznych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613815">
              <w:rPr>
                <w:rFonts w:ascii="Times New Roman" w:hAnsi="Times New Roman" w:cs="Times New Roman"/>
                <w:sz w:val="16"/>
                <w:szCs w:val="16"/>
              </w:rPr>
              <w:t xml:space="preserve">zna chemiczne </w:t>
            </w:r>
            <w:r w:rsidR="00692B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>
              <w:rPr>
                <w:rFonts w:ascii="Times New Roman" w:hAnsi="Times New Roman" w:cs="Times New Roman"/>
                <w:sz w:val="16"/>
                <w:szCs w:val="16"/>
              </w:rPr>
              <w:t xml:space="preserve">i niechemicznie metody ochrony roślin </w:t>
            </w:r>
            <w:r w:rsidR="00692B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13815">
              <w:rPr>
                <w:rFonts w:ascii="Times New Roman" w:hAnsi="Times New Roman" w:cs="Times New Roman"/>
                <w:sz w:val="16"/>
                <w:szCs w:val="16"/>
              </w:rPr>
              <w:t>i zasady ich stosowania</w:t>
            </w:r>
          </w:p>
          <w:p w:rsidR="00613815" w:rsidRDefault="00613815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posiada wiedzę na temat możliwości wykorzystania nowoczesnych urządzeń </w:t>
            </w:r>
            <w:r w:rsidR="00692B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narzędzi w celu określania poziomu zagrożenia ze strony chorób i szkodników</w:t>
            </w:r>
          </w:p>
          <w:p w:rsidR="00C87504" w:rsidRPr="00582090" w:rsidRDefault="00613815" w:rsidP="00A4153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B40D5">
              <w:rPr>
                <w:rFonts w:ascii="Times New Roman" w:hAnsi="Times New Roman" w:cs="Times New Roman"/>
                <w:sz w:val="16"/>
                <w:szCs w:val="16"/>
              </w:rPr>
              <w:t xml:space="preserve"> posiada wiedzę na temat negatywnego wpływu upraw sadowniczych na środowisko naturalne i możliwości ograniczania zagrożeń z tym związanych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A4153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9B40D5" w:rsidRDefault="009B40D5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– potrafi obsługiwać stacje meteorologiczną i interpretować zgromadzone dane pogodowe</w:t>
            </w:r>
          </w:p>
          <w:p w:rsidR="00C87504" w:rsidRPr="007D2904" w:rsidRDefault="00FF435F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9B40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9B40D5">
              <w:rPr>
                <w:rFonts w:ascii="Times New Roman" w:hAnsi="Times New Roman" w:cs="Times New Roman"/>
                <w:sz w:val="16"/>
                <w:szCs w:val="16"/>
              </w:rPr>
              <w:t>obsługiwać zaawansowane modele rozwoju zagrożeń w uprawach sadowniczych i poprawnie interpretować uzyskane za ich pośrednictwem informacje</w:t>
            </w:r>
          </w:p>
          <w:p w:rsidR="00C87504" w:rsidRDefault="00FF435F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A075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A075FE">
              <w:rPr>
                <w:rFonts w:ascii="Times New Roman" w:hAnsi="Times New Roman" w:cs="Times New Roman"/>
                <w:sz w:val="16"/>
                <w:szCs w:val="16"/>
              </w:rPr>
              <w:t xml:space="preserve">identyfikować </w:t>
            </w:r>
            <w:r w:rsidR="00692B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075FE">
              <w:rPr>
                <w:rFonts w:ascii="Times New Roman" w:hAnsi="Times New Roman" w:cs="Times New Roman"/>
                <w:sz w:val="16"/>
                <w:szCs w:val="16"/>
              </w:rPr>
              <w:t xml:space="preserve">i analizować zagrożenia  ze strony chorób i szkodników i precyzyjnie określić termin wykonania zabiegu ochrony roślin </w:t>
            </w:r>
          </w:p>
          <w:p w:rsidR="00A075FE" w:rsidRPr="00582090" w:rsidRDefault="00A075FE" w:rsidP="00A41531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D2417" w:rsidRDefault="00C87504" w:rsidP="00A41531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A075FE" w:rsidRDefault="00FF435F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F59E1">
              <w:rPr>
                <w:rFonts w:ascii="Times New Roman" w:hAnsi="Times New Roman" w:cs="Times New Roman"/>
                <w:sz w:val="16"/>
                <w:szCs w:val="16"/>
              </w:rPr>
              <w:t xml:space="preserve"> jest got</w:t>
            </w:r>
            <w:r w:rsidR="00A075F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9F59E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075F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9F59E1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 w:rsidR="00A075FE">
              <w:rPr>
                <w:rFonts w:ascii="Times New Roman" w:hAnsi="Times New Roman" w:cs="Times New Roman"/>
                <w:sz w:val="16"/>
                <w:szCs w:val="16"/>
              </w:rPr>
              <w:t>wdrażania nowych rozwiązań służących poprawie jakości i bezpieczeństwa produkowanych owoców</w:t>
            </w:r>
          </w:p>
          <w:p w:rsidR="00C87504" w:rsidRPr="007D2904" w:rsidRDefault="00A075FE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– jest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świadomy społecznej, zawodowej i etycznej odpowiedzialności za jakość produkowanych owoców oraz stan środowiska naturalnego</w:t>
            </w:r>
          </w:p>
          <w:p w:rsidR="00C87504" w:rsidRPr="007D2904" w:rsidRDefault="00C87504" w:rsidP="00A41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582090" w:rsidRDefault="00C87504" w:rsidP="00A41531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F59E1" w:rsidRPr="00F711D5" w:rsidRDefault="009F59E1" w:rsidP="009F59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1B4EFD" w:rsidRPr="009F59E1" w:rsidRDefault="009F59E1" w:rsidP="005645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W_02, U_01, U_02, 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zaliczenie projektu wykonanego na ćwiczeniach</w:t>
            </w:r>
            <w:r w:rsidR="004A45BE">
              <w:rPr>
                <w:rFonts w:ascii="Times New Roman" w:hAnsi="Times New Roman" w:cs="Times New Roman"/>
                <w:sz w:val="16"/>
                <w:szCs w:val="16"/>
              </w:rPr>
              <w:t>, kolokwium ćwiczeniowe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67837" w:rsidP="00692B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692B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treść pytań egzaminacyjnych i odpowiedzi studenta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ćwiczeniowe, </w:t>
            </w:r>
            <w:r w:rsidR="00692B19">
              <w:rPr>
                <w:rFonts w:ascii="Times New Roman" w:hAnsi="Times New Roman" w:cs="Times New Roman"/>
                <w:bCs/>
                <w:sz w:val="16"/>
                <w:szCs w:val="16"/>
              </w:rPr>
              <w:t>projekt w formie papierowej</w:t>
            </w:r>
            <w:r w:rsidR="00776F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E67837" w:rsidP="00692B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1B1F9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>%,</w:t>
            </w:r>
            <w:r w:rsidR="009F59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A45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ćwiczeniowe – 30%, </w:t>
            </w:r>
            <w:r w:rsidR="00692B19">
              <w:rPr>
                <w:rFonts w:ascii="Times New Roman" w:hAnsi="Times New Roman" w:cs="Times New Roman"/>
                <w:bCs/>
                <w:sz w:val="16"/>
                <w:szCs w:val="16"/>
              </w:rPr>
              <w:t>ocena projektu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F59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B1F9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5BF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4B5613" w:rsidRDefault="00C87504" w:rsidP="009D14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F6D" w:rsidRDefault="00776F6D" w:rsidP="00776F6D">
      <w:pPr>
        <w:rPr>
          <w:sz w:val="16"/>
        </w:rPr>
      </w:pPr>
    </w:p>
    <w:p w:rsidR="00E027CF" w:rsidRDefault="00E027C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776F6D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B1F9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744BA" w:rsidP="004A45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973F9">
              <w:rPr>
                <w:b/>
                <w:bCs/>
                <w:sz w:val="18"/>
                <w:szCs w:val="18"/>
              </w:rPr>
              <w:t>,5</w:t>
            </w:r>
            <w:r w:rsidR="004A45B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D15124">
        <w:rPr>
          <w:sz w:val="18"/>
        </w:rPr>
        <w:t>uczenia</w:t>
      </w:r>
      <w:r w:rsidRPr="0058648C">
        <w:rPr>
          <w:sz w:val="18"/>
        </w:rPr>
        <w:t xml:space="preserve"> </w:t>
      </w:r>
      <w:r w:rsidR="00A41531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E744BA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posiada wiedzę na temat rozwoju chorób i szkodników roślin sadowniczych w zależności od panujących warunków atmosferycznych</w:t>
            </w:r>
            <w:r w:rsidR="00E92A77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E92A77" w:rsidRPr="004A45BE">
              <w:rPr>
                <w:rFonts w:ascii="Times New Roman" w:hAnsi="Times New Roman" w:cs="Times New Roman"/>
                <w:sz w:val="16"/>
                <w:szCs w:val="16"/>
              </w:rPr>
              <w:t>zna chemiczne i niechemicznie metody ochrony roślin i zasady ich stosowania</w:t>
            </w:r>
          </w:p>
        </w:tc>
        <w:tc>
          <w:tcPr>
            <w:tcW w:w="3001" w:type="dxa"/>
          </w:tcPr>
          <w:p w:rsidR="0093211F" w:rsidRPr="004B5613" w:rsidRDefault="00133E7D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3; K_W04</w:t>
            </w:r>
          </w:p>
        </w:tc>
        <w:tc>
          <w:tcPr>
            <w:tcW w:w="1381" w:type="dxa"/>
          </w:tcPr>
          <w:p w:rsidR="0093211F" w:rsidRPr="004B5613" w:rsidRDefault="00133E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E1556E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E92A77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A45BE" w:rsidRDefault="004A45BE" w:rsidP="00E92A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posiada wiedzę na temat możliwości wykorzystania nowoczesnych urządzeń i narzędzi w celu określania poziomu zagrożenia ze strony chorób i szkodników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92A77" w:rsidRPr="00FB1C10" w:rsidTr="0093211F">
        <w:tc>
          <w:tcPr>
            <w:tcW w:w="1547" w:type="dxa"/>
          </w:tcPr>
          <w:p w:rsidR="00E92A77" w:rsidRPr="00E92A77" w:rsidRDefault="00E92A77" w:rsidP="006478A0">
            <w:pPr>
              <w:rPr>
                <w:bCs/>
                <w:sz w:val="16"/>
                <w:szCs w:val="16"/>
              </w:rPr>
            </w:pPr>
            <w:r w:rsidRPr="00E92A77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E92A77" w:rsidRPr="004A45BE" w:rsidRDefault="00E92A77" w:rsidP="00E92A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sz w:val="16"/>
                <w:szCs w:val="16"/>
              </w:rPr>
              <w:t>posiada wiedzę na temat negatywnego wpływu upraw sadowniczych na środowisko naturalne i możliwości ograniczania zagrożeń z tym związanych</w:t>
            </w:r>
          </w:p>
        </w:tc>
        <w:tc>
          <w:tcPr>
            <w:tcW w:w="3001" w:type="dxa"/>
          </w:tcPr>
          <w:p w:rsidR="00E92A77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E92A77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744BA" w:rsidP="00E92A7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E92A77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A45BE" w:rsidRDefault="004A45BE" w:rsidP="004A45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potrafi obsługiwać stacje meteorologiczną i interpretować zgromadzone dane pogodowe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E92A77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E744BA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 xml:space="preserve">potrafi obsługiwać zaawansowane modele rozwoju zagrożeń </w:t>
            </w:r>
            <w:r w:rsidR="004023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w uprawach sadowniczych i poprawnie interpretować uzyskane za ich pośrednictwem informacje</w:t>
            </w:r>
          </w:p>
        </w:tc>
        <w:tc>
          <w:tcPr>
            <w:tcW w:w="3001" w:type="dxa"/>
          </w:tcPr>
          <w:p w:rsidR="0093211F" w:rsidRPr="004B5613" w:rsidRDefault="00D75750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93211F" w:rsidRPr="004B5613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1556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i analizować zagrożenia  ze strony chorób </w:t>
            </w:r>
            <w:r w:rsidR="004023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 xml:space="preserve">i szkodników i precyzyjnie określić termin wykonania zabiegu ochrony roślin </w:t>
            </w:r>
          </w:p>
        </w:tc>
        <w:tc>
          <w:tcPr>
            <w:tcW w:w="3001" w:type="dxa"/>
          </w:tcPr>
          <w:p w:rsidR="004A45BE" w:rsidRDefault="00E92A77" w:rsidP="00E92A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E92A77">
              <w:rPr>
                <w:rFonts w:ascii="Times New Roman" w:hAnsi="Times New Roman" w:cs="Times New Roman"/>
                <w:bCs/>
                <w:sz w:val="16"/>
                <w:szCs w:val="16"/>
              </w:rPr>
              <w:t>; 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4A45BE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E1556E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4A45BE" w:rsidP="006478A0">
            <w:pPr>
              <w:rPr>
                <w:bCs/>
                <w:sz w:val="16"/>
                <w:szCs w:val="16"/>
              </w:rPr>
            </w:pPr>
            <w:r w:rsidRPr="004A45BE">
              <w:rPr>
                <w:bCs/>
                <w:sz w:val="16"/>
                <w:szCs w:val="16"/>
              </w:rPr>
              <w:t>Kompetencje - K_01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jest gotowy do wdrażania nowych rozwiązań służących poprawie jakości i bezpieczeństwa produkowanych owoców</w:t>
            </w:r>
          </w:p>
        </w:tc>
        <w:tc>
          <w:tcPr>
            <w:tcW w:w="3001" w:type="dxa"/>
          </w:tcPr>
          <w:p w:rsidR="004A45BE" w:rsidRDefault="00E1556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92A77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4A45BE" w:rsidRDefault="00E92A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4A45BE" w:rsidRPr="00FB1C10" w:rsidTr="0093211F">
        <w:tc>
          <w:tcPr>
            <w:tcW w:w="1547" w:type="dxa"/>
          </w:tcPr>
          <w:p w:rsidR="004A45BE" w:rsidRPr="004B5613" w:rsidRDefault="00E92A77" w:rsidP="00E92A77">
            <w:pPr>
              <w:rPr>
                <w:bCs/>
                <w:sz w:val="16"/>
                <w:szCs w:val="16"/>
              </w:rPr>
            </w:pPr>
            <w:r w:rsidRPr="004A45BE">
              <w:rPr>
                <w:bCs/>
                <w:sz w:val="16"/>
                <w:szCs w:val="16"/>
              </w:rPr>
              <w:t>Kompetencje - K_0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4A45BE" w:rsidRPr="004A45BE" w:rsidRDefault="004A45BE" w:rsidP="004A45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5BE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 produkowanych owoców oraz stan środowiska naturalnego</w:t>
            </w:r>
          </w:p>
        </w:tc>
        <w:tc>
          <w:tcPr>
            <w:tcW w:w="3001" w:type="dxa"/>
          </w:tcPr>
          <w:p w:rsidR="004A45BE" w:rsidRDefault="00E1556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915F70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4A45BE" w:rsidRDefault="00915F7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C4232"/>
    <w:rsid w:val="000F27DB"/>
    <w:rsid w:val="000F547E"/>
    <w:rsid w:val="001054EF"/>
    <w:rsid w:val="00133E7D"/>
    <w:rsid w:val="00142E6C"/>
    <w:rsid w:val="001558CB"/>
    <w:rsid w:val="001612D5"/>
    <w:rsid w:val="001B1F9A"/>
    <w:rsid w:val="001B4EFD"/>
    <w:rsid w:val="001D2DDF"/>
    <w:rsid w:val="001D667A"/>
    <w:rsid w:val="002037B3"/>
    <w:rsid w:val="00207BBF"/>
    <w:rsid w:val="002A0776"/>
    <w:rsid w:val="002E5755"/>
    <w:rsid w:val="002E5E4C"/>
    <w:rsid w:val="002F27B7"/>
    <w:rsid w:val="003024FF"/>
    <w:rsid w:val="00306D7B"/>
    <w:rsid w:val="00341D25"/>
    <w:rsid w:val="00365EDA"/>
    <w:rsid w:val="00375905"/>
    <w:rsid w:val="003A3F50"/>
    <w:rsid w:val="003B680D"/>
    <w:rsid w:val="004023E8"/>
    <w:rsid w:val="004564EA"/>
    <w:rsid w:val="00491400"/>
    <w:rsid w:val="004A45BE"/>
    <w:rsid w:val="004A4E76"/>
    <w:rsid w:val="004B1119"/>
    <w:rsid w:val="004B5613"/>
    <w:rsid w:val="004F1036"/>
    <w:rsid w:val="00536801"/>
    <w:rsid w:val="00547ADE"/>
    <w:rsid w:val="0056454D"/>
    <w:rsid w:val="00565BF9"/>
    <w:rsid w:val="00576E82"/>
    <w:rsid w:val="00586134"/>
    <w:rsid w:val="005B4071"/>
    <w:rsid w:val="00613815"/>
    <w:rsid w:val="00637044"/>
    <w:rsid w:val="006625F0"/>
    <w:rsid w:val="006741E1"/>
    <w:rsid w:val="00692B19"/>
    <w:rsid w:val="006973F9"/>
    <w:rsid w:val="00697750"/>
    <w:rsid w:val="006C766B"/>
    <w:rsid w:val="006D1707"/>
    <w:rsid w:val="007076D1"/>
    <w:rsid w:val="0072568B"/>
    <w:rsid w:val="00761428"/>
    <w:rsid w:val="0076799B"/>
    <w:rsid w:val="00775CA1"/>
    <w:rsid w:val="00776F6D"/>
    <w:rsid w:val="00791BAC"/>
    <w:rsid w:val="007A0639"/>
    <w:rsid w:val="007D2904"/>
    <w:rsid w:val="007D736E"/>
    <w:rsid w:val="00812A86"/>
    <w:rsid w:val="00895BEB"/>
    <w:rsid w:val="008F7E6F"/>
    <w:rsid w:val="00902168"/>
    <w:rsid w:val="00915F70"/>
    <w:rsid w:val="0093211F"/>
    <w:rsid w:val="00965A2D"/>
    <w:rsid w:val="00966E0B"/>
    <w:rsid w:val="009B40D5"/>
    <w:rsid w:val="009D14DC"/>
    <w:rsid w:val="009F42F0"/>
    <w:rsid w:val="009F59E1"/>
    <w:rsid w:val="00A075FE"/>
    <w:rsid w:val="00A41531"/>
    <w:rsid w:val="00A43564"/>
    <w:rsid w:val="00A65DB9"/>
    <w:rsid w:val="00A829F5"/>
    <w:rsid w:val="00AD51C1"/>
    <w:rsid w:val="00B20CD5"/>
    <w:rsid w:val="00B2721F"/>
    <w:rsid w:val="00B331BB"/>
    <w:rsid w:val="00C87504"/>
    <w:rsid w:val="00CC075B"/>
    <w:rsid w:val="00CD0414"/>
    <w:rsid w:val="00D06FEE"/>
    <w:rsid w:val="00D15124"/>
    <w:rsid w:val="00D251D3"/>
    <w:rsid w:val="00D31E7E"/>
    <w:rsid w:val="00D75750"/>
    <w:rsid w:val="00DB662E"/>
    <w:rsid w:val="00DE6C48"/>
    <w:rsid w:val="00DE7379"/>
    <w:rsid w:val="00E027CF"/>
    <w:rsid w:val="00E1556E"/>
    <w:rsid w:val="00E67837"/>
    <w:rsid w:val="00E744BA"/>
    <w:rsid w:val="00E92A77"/>
    <w:rsid w:val="00EB1953"/>
    <w:rsid w:val="00EC457B"/>
    <w:rsid w:val="00ED11F9"/>
    <w:rsid w:val="00ED37E5"/>
    <w:rsid w:val="00ED54DF"/>
    <w:rsid w:val="00F10BC4"/>
    <w:rsid w:val="00F4745E"/>
    <w:rsid w:val="00F711D5"/>
    <w:rsid w:val="00F72585"/>
    <w:rsid w:val="00FD29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02D7-D3A5-46D1-895E-DD61C20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71B7-ED88-4C7A-AE99-77D0F0A2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2019-04-26T07:27:00Z</cp:lastPrinted>
  <dcterms:created xsi:type="dcterms:W3CDTF">2019-09-23T12:25:00Z</dcterms:created>
  <dcterms:modified xsi:type="dcterms:W3CDTF">2019-09-23T12:25:00Z</dcterms:modified>
</cp:coreProperties>
</file>