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bookmarkStart w:id="0" w:name="_GoBack"/>
            <w:bookmarkEnd w:id="0"/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06FEE" w:rsidRDefault="001F19D4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Organizmy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genetycznie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modyfikowane</w:t>
            </w:r>
            <w:proofErr w:type="spellEnd"/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1F19D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C87504" w:rsidRDefault="001F19D4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Genetically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modified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organisms</w:t>
            </w:r>
            <w:proofErr w:type="spellEnd"/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950AD3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  <w:r w:rsidR="00791BAC">
              <w:rPr>
                <w:sz w:val="16"/>
                <w:szCs w:val="16"/>
              </w:rPr>
              <w:t xml:space="preserve"> </w:t>
            </w:r>
            <w:r w:rsidR="00791BAC" w:rsidRPr="00791BAC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4B5613" w:rsidRDefault="002415F3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1F19D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sz w:val="16"/>
                <w:szCs w:val="16"/>
              </w:rPr>
              <w:t>p</w:t>
            </w:r>
            <w:r w:rsidR="00C87504"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B91BFA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1F19D4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2415F3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1F19D4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2415F3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="00C87504"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B91BFA" w:rsidP="000F27D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OGR-O2-S-2</w:t>
            </w:r>
            <w:r w:rsidR="00A10DB4" w:rsidRPr="00A10DB4">
              <w:rPr>
                <w:b/>
                <w:sz w:val="16"/>
                <w:szCs w:val="16"/>
              </w:rPr>
              <w:t>Z16.10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950AD3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Prof. dr hab. Grzegorz Bartoszewski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950AD3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Pracownicy i doktoranci jednostki</w:t>
            </w:r>
          </w:p>
        </w:tc>
      </w:tr>
      <w:tr w:rsidR="004F4ED8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F4ED8" w:rsidRPr="00582090" w:rsidRDefault="004F4ED8" w:rsidP="004F4ED8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4ED8" w:rsidRPr="00582090" w:rsidRDefault="004F4ED8" w:rsidP="004F4ED8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>Katedra Genetyki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Hodowli i Biotechnologii Roślin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Instytut Biologii</w:t>
            </w:r>
          </w:p>
        </w:tc>
      </w:tr>
      <w:tr w:rsidR="004F4ED8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F4ED8" w:rsidRPr="00582090" w:rsidRDefault="004F4ED8" w:rsidP="004F4ED8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4ED8" w:rsidRPr="00C87504" w:rsidRDefault="004F4ED8" w:rsidP="004F4ED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15F3" w:rsidRDefault="001521C6" w:rsidP="00950AD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521C6">
              <w:rPr>
                <w:rFonts w:ascii="Times New Roman" w:hAnsi="Times New Roman" w:cs="Times New Roman"/>
                <w:bCs/>
                <w:sz w:val="16"/>
                <w:szCs w:val="16"/>
              </w:rPr>
              <w:t>Przekazanie podstawowej wiedzy z zakresu tematyki dotyczącej organizmów genetycznie modyfikowanych i żywności genetycznie modyfikowanej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 Zapoznanie studentów</w:t>
            </w:r>
            <w:r w:rsidRPr="001521C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 regulacjami prawnymi dotyczącymi GMO i żywności GM.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Pr="001521C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ształtowanie umiejętności samodzielnego zdobywania informacji i interpretacji przepisów. </w:t>
            </w:r>
          </w:p>
          <w:p w:rsidR="001521C6" w:rsidRDefault="001521C6" w:rsidP="001521C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521C6" w:rsidRPr="001521C6" w:rsidRDefault="001521C6" w:rsidP="001521C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521C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Tematyka wykładów: </w:t>
            </w:r>
          </w:p>
          <w:p w:rsidR="001521C6" w:rsidRPr="001521C6" w:rsidRDefault="001521C6" w:rsidP="001521C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521C6">
              <w:rPr>
                <w:rFonts w:ascii="Times New Roman" w:hAnsi="Times New Roman" w:cs="Times New Roman"/>
                <w:bCs/>
                <w:sz w:val="16"/>
                <w:szCs w:val="16"/>
              </w:rPr>
              <w:t>Istota organizmów genetycznie modyfikowanych (GMO)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1521C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żywności genetycznie modyfikowanej (GM). Znaczenie gospodarcze i poznawcze GMO. </w:t>
            </w:r>
            <w:r w:rsidR="009B7F5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1521C6">
              <w:rPr>
                <w:rFonts w:ascii="Times New Roman" w:hAnsi="Times New Roman" w:cs="Times New Roman"/>
                <w:bCs/>
                <w:sz w:val="16"/>
                <w:szCs w:val="16"/>
              </w:rPr>
              <w:t>Sposoby otrzymywania mikroorganizmów</w:t>
            </w:r>
            <w:r w:rsidR="009B7F53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1521C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roślin </w:t>
            </w:r>
            <w:r w:rsidR="009B7F5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 zwierząt </w:t>
            </w:r>
            <w:r w:rsidRPr="001521C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genetycznie modyfikowanych. </w:t>
            </w:r>
            <w:r w:rsidR="009B7F5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1521C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Rodzaje GMO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wytworzone na potrzeby produkcji ogrodniczej</w:t>
            </w:r>
            <w:r w:rsidRPr="001521C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9B7F5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oraz ich zmienione właściwości.  Edytowanie genów i technologia CRISPR.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Znaczenie GMO w skali globalnej biogospodarki i roślin GM w światowej produkcji ogrodniczej. </w:t>
            </w:r>
            <w:proofErr w:type="spellStart"/>
            <w:r w:rsidRPr="001521C6">
              <w:rPr>
                <w:rFonts w:ascii="Times New Roman" w:hAnsi="Times New Roman" w:cs="Times New Roman"/>
                <w:bCs/>
                <w:sz w:val="16"/>
                <w:szCs w:val="16"/>
              </w:rPr>
              <w:t>Biobezpieczeństwo</w:t>
            </w:r>
            <w:proofErr w:type="spellEnd"/>
            <w:r w:rsidRPr="001521C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GMO i </w:t>
            </w:r>
            <w:r w:rsidRPr="001521C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żywności GM. Regulacje prawne międzynarodowe i krajowe dotyczące autoryzacji i stosowania GMO i żywności GM.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Uprawa GMO i </w:t>
            </w:r>
            <w:r w:rsidRPr="001521C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Znakowanie żywności GM. Odbiór społeczny GMO i żywności GM na świecie i w Polsce. </w:t>
            </w:r>
          </w:p>
          <w:p w:rsidR="001521C6" w:rsidRDefault="001521C6" w:rsidP="001521C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521C6" w:rsidRPr="001521C6" w:rsidRDefault="001521C6" w:rsidP="001521C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521C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Tematyka ćwiczeń: </w:t>
            </w:r>
          </w:p>
          <w:p w:rsidR="002415F3" w:rsidRPr="00D46E0A" w:rsidRDefault="001521C6" w:rsidP="007B093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Metodyka </w:t>
            </w:r>
            <w:r w:rsidRPr="001521C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uzyskiwania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roślin </w:t>
            </w:r>
            <w:r w:rsidRPr="001521C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GM. </w:t>
            </w:r>
            <w:r w:rsidR="007B093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Planowanie roślin ogrodniczych o zmienionych cechach.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Metody</w:t>
            </w:r>
            <w:r w:rsidR="007B0930">
              <w:rPr>
                <w:rFonts w:ascii="Times New Roman" w:hAnsi="Times New Roman" w:cs="Times New Roman"/>
                <w:bCs/>
                <w:sz w:val="16"/>
                <w:szCs w:val="16"/>
              </w:rPr>
              <w:t>ka</w:t>
            </w:r>
            <w:r w:rsidRPr="001521C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wykrywania GMO. Bazy danych GMO i żywności GM. Przygotowanie i ocena projektów. Zaliczenie.</w:t>
            </w:r>
          </w:p>
        </w:tc>
      </w:tr>
      <w:tr w:rsidR="00C87504" w:rsidRPr="00E31A6B" w:rsidTr="002415F3">
        <w:trPr>
          <w:trHeight w:val="621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2A86" w:rsidRPr="004B5613" w:rsidRDefault="00812A86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Wykład: </w:t>
            </w:r>
            <w:r w:rsidR="00E128C1">
              <w:rPr>
                <w:rFonts w:ascii="Times New Roman" w:hAnsi="Times New Roman" w:cs="Times New Roman"/>
                <w:bCs/>
                <w:sz w:val="16"/>
                <w:szCs w:val="16"/>
              </w:rPr>
              <w:t>liczba</w:t>
            </w:r>
            <w:r w:rsidR="00E128C1"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godzin </w:t>
            </w:r>
            <w:r w:rsidR="00D46E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15 </w:t>
            </w:r>
          </w:p>
          <w:p w:rsidR="00B331BB" w:rsidRPr="004B5613" w:rsidRDefault="00B331BB" w:rsidP="00E128C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>Ć</w:t>
            </w:r>
            <w:r w:rsidR="00812A86"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wiczenia: </w:t>
            </w:r>
            <w:r w:rsidR="00E128C1">
              <w:rPr>
                <w:rFonts w:ascii="Times New Roman" w:hAnsi="Times New Roman" w:cs="Times New Roman"/>
                <w:bCs/>
                <w:sz w:val="16"/>
                <w:szCs w:val="16"/>
              </w:rPr>
              <w:t>liczba</w:t>
            </w:r>
            <w:r w:rsidR="00E128C1"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godzin </w:t>
            </w:r>
            <w:r w:rsidR="00D46E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15 </w:t>
            </w:r>
          </w:p>
        </w:tc>
      </w:tr>
      <w:tr w:rsidR="00C87504" w:rsidRPr="00E31A6B" w:rsidTr="00B91BFA">
        <w:trPr>
          <w:trHeight w:val="28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D46E0A" w:rsidP="00C902F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D46E0A">
              <w:rPr>
                <w:rFonts w:ascii="Times New Roman" w:hAnsi="Times New Roman" w:cs="Times New Roman"/>
                <w:bCs/>
                <w:sz w:val="16"/>
                <w:szCs w:val="16"/>
              </w:rPr>
              <w:t>Wykład z wykorzystaniem prezentacji multimedialnych</w:t>
            </w:r>
            <w:r w:rsidR="009B7F53">
              <w:rPr>
                <w:rFonts w:ascii="Times New Roman" w:hAnsi="Times New Roman" w:cs="Times New Roman"/>
                <w:bCs/>
                <w:sz w:val="16"/>
                <w:szCs w:val="16"/>
              </w:rPr>
              <w:t>, przeglądanie baz danych, demonstracja</w:t>
            </w:r>
            <w:r w:rsidR="007B093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="009B7F53">
              <w:rPr>
                <w:rFonts w:ascii="Times New Roman" w:hAnsi="Times New Roman" w:cs="Times New Roman"/>
                <w:bCs/>
                <w:sz w:val="16"/>
                <w:szCs w:val="16"/>
              </w:rPr>
              <w:t>projekt</w:t>
            </w:r>
            <w:r w:rsidR="00C902F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własny</w:t>
            </w:r>
            <w:r w:rsidRPr="00D46E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B91BFA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Podstawy genetyki roślin, biochemii, biologii molekularnej</w:t>
            </w:r>
          </w:p>
        </w:tc>
      </w:tr>
      <w:tr w:rsidR="00C87504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C87504" w:rsidRDefault="00C87504" w:rsidP="00C4043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9B7F53" w:rsidRPr="009B7F53" w:rsidRDefault="009B7F53" w:rsidP="00C4043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Pr="009B7F53">
              <w:rPr>
                <w:rFonts w:ascii="Times New Roman" w:hAnsi="Times New Roman" w:cs="Times New Roman"/>
                <w:sz w:val="16"/>
                <w:szCs w:val="16"/>
              </w:rPr>
              <w:t xml:space="preserve">01 – zna podstawowe typy GMO 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roślin GM wykorzystywanych w ogrodnictwie</w:t>
            </w:r>
            <w:r w:rsidRPr="009B7F5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B7F53" w:rsidRPr="009B7F53" w:rsidRDefault="009B7F53" w:rsidP="00C4043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W_02 </w:t>
            </w:r>
            <w:r w:rsidRPr="009B7F53">
              <w:rPr>
                <w:rFonts w:ascii="Times New Roman" w:hAnsi="Times New Roman" w:cs="Times New Roman"/>
                <w:sz w:val="16"/>
                <w:szCs w:val="16"/>
              </w:rPr>
              <w:t xml:space="preserve">– zna metody uzyskiwania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 detekcji </w:t>
            </w:r>
            <w:r w:rsidR="007B0930">
              <w:rPr>
                <w:rFonts w:ascii="Times New Roman" w:hAnsi="Times New Roman" w:cs="Times New Roman"/>
                <w:sz w:val="16"/>
                <w:szCs w:val="16"/>
              </w:rPr>
              <w:t>GMO</w:t>
            </w:r>
          </w:p>
          <w:p w:rsidR="007B0930" w:rsidRPr="00D46E0A" w:rsidRDefault="009B7F53" w:rsidP="00C4043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W_03</w:t>
            </w:r>
            <w:r w:rsidR="00E128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B7F53">
              <w:rPr>
                <w:rFonts w:ascii="Times New Roman" w:hAnsi="Times New Roman" w:cs="Times New Roman"/>
                <w:sz w:val="16"/>
                <w:szCs w:val="16"/>
              </w:rPr>
              <w:t xml:space="preserve">– zna problematykę związaną z </w:t>
            </w:r>
            <w:proofErr w:type="spellStart"/>
            <w:r w:rsidRPr="009B7F53">
              <w:rPr>
                <w:rFonts w:ascii="Times New Roman" w:hAnsi="Times New Roman" w:cs="Times New Roman"/>
                <w:sz w:val="16"/>
                <w:szCs w:val="16"/>
              </w:rPr>
              <w:t>biobezpieczeństwem</w:t>
            </w:r>
            <w:proofErr w:type="spellEnd"/>
            <w:r w:rsidR="007B0930">
              <w:rPr>
                <w:rFonts w:ascii="Times New Roman" w:hAnsi="Times New Roman" w:cs="Times New Roman"/>
                <w:sz w:val="16"/>
                <w:szCs w:val="16"/>
              </w:rPr>
              <w:t xml:space="preserve">, odbiorem społecznym </w:t>
            </w:r>
            <w:r w:rsidRPr="009B7F53">
              <w:rPr>
                <w:rFonts w:ascii="Times New Roman" w:hAnsi="Times New Roman" w:cs="Times New Roman"/>
                <w:sz w:val="16"/>
                <w:szCs w:val="16"/>
              </w:rPr>
              <w:t xml:space="preserve"> i regulacje prawne dotyczące stosowania GMO i żywności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GM</w:t>
            </w:r>
          </w:p>
        </w:tc>
        <w:tc>
          <w:tcPr>
            <w:tcW w:w="2680" w:type="dxa"/>
            <w:gridSpan w:val="3"/>
            <w:vAlign w:val="center"/>
          </w:tcPr>
          <w:p w:rsidR="00C87504" w:rsidRPr="00582090" w:rsidRDefault="00C87504" w:rsidP="00C4043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C87504" w:rsidRDefault="009B7F53" w:rsidP="00C4043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  <w:r w:rsidRPr="009B7F53">
              <w:rPr>
                <w:rFonts w:ascii="Times New Roman" w:hAnsi="Times New Roman" w:cs="Times New Roman"/>
                <w:sz w:val="16"/>
                <w:szCs w:val="16"/>
              </w:rPr>
              <w:t xml:space="preserve"> – potrafi samodzielnie wyszukiwać informacje na temat GMO </w:t>
            </w:r>
            <w:r w:rsidR="007B0930">
              <w:rPr>
                <w:rFonts w:ascii="Times New Roman" w:hAnsi="Times New Roman" w:cs="Times New Roman"/>
                <w:sz w:val="16"/>
                <w:szCs w:val="16"/>
              </w:rPr>
              <w:t>i je krytycznie oceniać</w:t>
            </w:r>
          </w:p>
          <w:p w:rsidR="00C902F0" w:rsidRDefault="00C902F0" w:rsidP="00C4043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U_02 – potrafi przygotować pisemny projekt dotyczący nowych technologii </w:t>
            </w:r>
          </w:p>
          <w:p w:rsidR="007B0930" w:rsidRDefault="007B0930" w:rsidP="00C4043B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  <w:p w:rsidR="007B0930" w:rsidRDefault="007B0930" w:rsidP="00C4043B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  <w:p w:rsidR="007B0930" w:rsidRPr="00582090" w:rsidRDefault="007B0930" w:rsidP="00C4043B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C87504" w:rsidRPr="00BD2417" w:rsidRDefault="00C87504" w:rsidP="00C4043B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484E7A" w:rsidRDefault="00FF435F" w:rsidP="00C4043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 w:rsidR="00EB1953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832CE3"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="009B7F53">
              <w:rPr>
                <w:rFonts w:ascii="Times New Roman" w:hAnsi="Times New Roman" w:cs="Times New Roman"/>
                <w:sz w:val="16"/>
                <w:szCs w:val="16"/>
              </w:rPr>
              <w:t xml:space="preserve">est świadomy potencjału </w:t>
            </w:r>
            <w:r w:rsidR="00C902F0">
              <w:rPr>
                <w:rFonts w:ascii="Times New Roman" w:hAnsi="Times New Roman" w:cs="Times New Roman"/>
                <w:sz w:val="16"/>
                <w:szCs w:val="16"/>
              </w:rPr>
              <w:t xml:space="preserve">nowych </w:t>
            </w:r>
            <w:r w:rsidR="009B7F53">
              <w:rPr>
                <w:rFonts w:ascii="Times New Roman" w:hAnsi="Times New Roman" w:cs="Times New Roman"/>
                <w:sz w:val="16"/>
                <w:szCs w:val="16"/>
              </w:rPr>
              <w:t xml:space="preserve">technologii opartych o GMO </w:t>
            </w:r>
          </w:p>
          <w:p w:rsidR="007B0930" w:rsidRPr="00484E7A" w:rsidRDefault="009B7F53" w:rsidP="00C4043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K_02</w:t>
            </w: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j</w:t>
            </w:r>
            <w:r w:rsidRPr="00C916F1">
              <w:rPr>
                <w:rFonts w:ascii="Times New Roman" w:hAnsi="Times New Roman" w:cs="Times New Roman"/>
                <w:sz w:val="16"/>
                <w:szCs w:val="16"/>
              </w:rPr>
              <w:t xml:space="preserve">est </w:t>
            </w:r>
            <w:r w:rsidR="007B0930">
              <w:rPr>
                <w:rFonts w:ascii="Times New Roman" w:hAnsi="Times New Roman" w:cs="Times New Roman"/>
                <w:sz w:val="16"/>
                <w:szCs w:val="16"/>
              </w:rPr>
              <w:t xml:space="preserve">gotów </w:t>
            </w:r>
            <w:r w:rsidRPr="00C916F1">
              <w:rPr>
                <w:rFonts w:ascii="Times New Roman" w:hAnsi="Times New Roman" w:cs="Times New Roman"/>
                <w:sz w:val="16"/>
                <w:szCs w:val="16"/>
              </w:rPr>
              <w:t xml:space="preserve">do prawidłowego identyfikowania i rozstrzygania o </w:t>
            </w:r>
            <w:r w:rsidR="007B0930">
              <w:rPr>
                <w:rFonts w:ascii="Times New Roman" w:hAnsi="Times New Roman" w:cs="Times New Roman"/>
                <w:sz w:val="16"/>
                <w:szCs w:val="16"/>
              </w:rPr>
              <w:t xml:space="preserve">nowych </w:t>
            </w:r>
            <w:r w:rsidRPr="00C916F1">
              <w:rPr>
                <w:rFonts w:ascii="Times New Roman" w:hAnsi="Times New Roman" w:cs="Times New Roman"/>
                <w:sz w:val="16"/>
                <w:szCs w:val="16"/>
              </w:rPr>
              <w:t xml:space="preserve">technologiach </w:t>
            </w:r>
            <w:r w:rsidR="007B0930">
              <w:rPr>
                <w:rFonts w:ascii="Times New Roman" w:hAnsi="Times New Roman" w:cs="Times New Roman"/>
                <w:sz w:val="16"/>
                <w:szCs w:val="16"/>
              </w:rPr>
              <w:t xml:space="preserve">wykorzystywanych </w:t>
            </w:r>
            <w:r w:rsidRPr="00C916F1">
              <w:rPr>
                <w:rFonts w:ascii="Times New Roman" w:hAnsi="Times New Roman" w:cs="Times New Roman"/>
                <w:sz w:val="16"/>
                <w:szCs w:val="16"/>
              </w:rPr>
              <w:t xml:space="preserve">w </w:t>
            </w:r>
            <w:r w:rsidR="007B0930">
              <w:rPr>
                <w:rFonts w:ascii="Times New Roman" w:hAnsi="Times New Roman" w:cs="Times New Roman"/>
                <w:sz w:val="16"/>
                <w:szCs w:val="16"/>
              </w:rPr>
              <w:t>światowej produkcji ogrodniczej</w:t>
            </w:r>
          </w:p>
        </w:tc>
      </w:tr>
      <w:tr w:rsidR="00C8750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F711D5" w:rsidRDefault="00C87504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 w:rsidR="001B4EFD"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W_01 </w:t>
            </w: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832CE3" w:rsidRPr="00832CE3">
              <w:rPr>
                <w:rFonts w:ascii="Times New Roman" w:hAnsi="Times New Roman" w:cs="Times New Roman"/>
                <w:sz w:val="16"/>
                <w:szCs w:val="16"/>
              </w:rPr>
              <w:t>ocena egzaminu pisemnego</w:t>
            </w:r>
            <w:r w:rsidR="007B093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7B0930" w:rsidRPr="00832CE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ocena kolokwiów </w:t>
            </w:r>
            <w:r w:rsidR="007B0930">
              <w:rPr>
                <w:rFonts w:ascii="Times New Roman" w:hAnsi="Times New Roman" w:cs="Times New Roman"/>
                <w:bCs/>
                <w:sz w:val="16"/>
                <w:szCs w:val="16"/>
              </w:rPr>
              <w:t>ćwiczeniowych</w:t>
            </w:r>
          </w:p>
          <w:p w:rsidR="001B4EFD" w:rsidRPr="00F711D5" w:rsidRDefault="001B4EFD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Efekt W_02 – </w:t>
            </w:r>
            <w:r w:rsidR="00832CE3" w:rsidRPr="00832CE3">
              <w:rPr>
                <w:rFonts w:ascii="Times New Roman" w:hAnsi="Times New Roman" w:cs="Times New Roman"/>
                <w:bCs/>
                <w:sz w:val="16"/>
                <w:szCs w:val="16"/>
              </w:rPr>
              <w:t>ocena egzaminu pisemnego</w:t>
            </w:r>
            <w:r w:rsidR="00832CE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="00832CE3" w:rsidRPr="00832CE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ocena kolokwiów </w:t>
            </w:r>
            <w:r w:rsidR="00832CE3">
              <w:rPr>
                <w:rFonts w:ascii="Times New Roman" w:hAnsi="Times New Roman" w:cs="Times New Roman"/>
                <w:bCs/>
                <w:sz w:val="16"/>
                <w:szCs w:val="16"/>
              </w:rPr>
              <w:t>ćwiczeniowych</w:t>
            </w:r>
          </w:p>
          <w:p w:rsidR="00832CE3" w:rsidRDefault="00832CE3" w:rsidP="00832CE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Efekt </w:t>
            </w:r>
            <w:r w:rsidR="007B0930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_</w:t>
            </w: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 w:rsidR="007B0930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</w:t>
            </w:r>
            <w:r w:rsidR="007B0930" w:rsidRPr="00832CE3">
              <w:rPr>
                <w:rFonts w:ascii="Times New Roman" w:hAnsi="Times New Roman" w:cs="Times New Roman"/>
                <w:sz w:val="16"/>
                <w:szCs w:val="16"/>
              </w:rPr>
              <w:t>ocena egzaminu pisemnego</w:t>
            </w:r>
          </w:p>
          <w:p w:rsidR="00832CE3" w:rsidRDefault="00832CE3" w:rsidP="00832CE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Efekt U</w:t>
            </w: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7B0930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</w:t>
            </w:r>
            <w:r>
              <w:t xml:space="preserve"> </w:t>
            </w:r>
            <w:r w:rsidR="007B0930">
              <w:rPr>
                <w:rFonts w:ascii="Times New Roman" w:hAnsi="Times New Roman" w:cs="Times New Roman"/>
                <w:bCs/>
                <w:sz w:val="16"/>
                <w:szCs w:val="16"/>
              </w:rPr>
              <w:t>ocena projektu</w:t>
            </w:r>
          </w:p>
          <w:p w:rsidR="00C902F0" w:rsidRDefault="00C902F0" w:rsidP="00C902F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 U_02 – ocena projektu </w:t>
            </w:r>
          </w:p>
          <w:p w:rsidR="001B4EFD" w:rsidRDefault="00832CE3" w:rsidP="007B093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Efekt K</w:t>
            </w: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</w:t>
            </w:r>
            <w:r w:rsidR="00C4043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ocena egzamin</w:t>
            </w:r>
            <w:r w:rsidR="007B0930">
              <w:rPr>
                <w:rFonts w:ascii="Times New Roman" w:hAnsi="Times New Roman" w:cs="Times New Roman"/>
                <w:bCs/>
                <w:sz w:val="16"/>
                <w:szCs w:val="16"/>
              </w:rPr>
              <w:t>u pisemnego</w:t>
            </w:r>
          </w:p>
          <w:p w:rsidR="007B0930" w:rsidRPr="00832CE3" w:rsidRDefault="007B0930" w:rsidP="00C4043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Efekt K</w:t>
            </w: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ocena egzami</w:t>
            </w:r>
            <w:r w:rsidR="00C4043B">
              <w:rPr>
                <w:rFonts w:ascii="Times New Roman" w:hAnsi="Times New Roman" w:cs="Times New Roman"/>
                <w:bCs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 pisemnego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B91BFA" w:rsidP="007B093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kolokwia</w:t>
            </w:r>
            <w:r w:rsidR="00484E7A" w:rsidRPr="00484E7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ćwiczeniowe</w:t>
            </w:r>
            <w:r w:rsidR="00484E7A" w:rsidRPr="00484E7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lista studentów z </w:t>
            </w:r>
            <w:r w:rsidR="00484E7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punktami uzyskanymi </w:t>
            </w:r>
            <w:r w:rsidR="00484E7A" w:rsidRPr="00484E7A">
              <w:rPr>
                <w:rFonts w:ascii="Times New Roman" w:hAnsi="Times New Roman" w:cs="Times New Roman"/>
                <w:bCs/>
                <w:sz w:val="16"/>
                <w:szCs w:val="16"/>
              </w:rPr>
              <w:t>z kolokwiów</w:t>
            </w:r>
            <w:r w:rsidR="00484E7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</w:t>
            </w:r>
            <w:r w:rsidR="007B0930">
              <w:rPr>
                <w:rFonts w:ascii="Times New Roman" w:hAnsi="Times New Roman" w:cs="Times New Roman"/>
                <w:bCs/>
                <w:sz w:val="16"/>
                <w:szCs w:val="16"/>
              </w:rPr>
              <w:t>projektu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 pytania egzaminacyjne</w:t>
            </w:r>
            <w:r w:rsidR="00484E7A" w:rsidRPr="00484E7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 oceną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2415F3" w:rsidP="007B093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Na ocenę efektów uczenia składają się: </w:t>
            </w:r>
            <w:r w:rsidR="00484E7A" w:rsidRPr="00484E7A">
              <w:rPr>
                <w:rFonts w:ascii="Times New Roman" w:hAnsi="Times New Roman" w:cs="Times New Roman"/>
                <w:bCs/>
                <w:sz w:val="16"/>
                <w:szCs w:val="16"/>
              </w:rPr>
              <w:t>1.</w:t>
            </w:r>
            <w:r w:rsidR="00484E7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484E7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yniki </w:t>
            </w:r>
            <w:r w:rsidR="00484E7A" w:rsidRPr="00484E7A">
              <w:rPr>
                <w:rFonts w:ascii="Times New Roman" w:hAnsi="Times New Roman" w:cs="Times New Roman"/>
                <w:bCs/>
                <w:sz w:val="16"/>
                <w:szCs w:val="16"/>
              </w:rPr>
              <w:t>kolokwiów p</w:t>
            </w:r>
            <w:r w:rsidR="00484E7A">
              <w:rPr>
                <w:rFonts w:ascii="Times New Roman" w:hAnsi="Times New Roman" w:cs="Times New Roman"/>
                <w:bCs/>
                <w:sz w:val="16"/>
                <w:szCs w:val="16"/>
              </w:rPr>
              <w:t>rzeprowadzanych podczas ćwiczeń;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484E7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2. Wyniki oceny </w:t>
            </w:r>
            <w:r w:rsidR="007B0930">
              <w:rPr>
                <w:rFonts w:ascii="Times New Roman" w:hAnsi="Times New Roman" w:cs="Times New Roman"/>
                <w:bCs/>
                <w:sz w:val="16"/>
                <w:szCs w:val="16"/>
              </w:rPr>
              <w:t>projektów</w:t>
            </w:r>
            <w:r w:rsidR="00484E7A" w:rsidRPr="00484E7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="00484E7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Wyniki e</w:t>
            </w:r>
            <w:r w:rsidR="00484E7A">
              <w:rPr>
                <w:rFonts w:ascii="Times New Roman" w:hAnsi="Times New Roman" w:cs="Times New Roman"/>
                <w:bCs/>
                <w:sz w:val="16"/>
                <w:szCs w:val="16"/>
              </w:rPr>
              <w:t>gzamin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484E7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pisemn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ego</w:t>
            </w:r>
            <w:r w:rsidR="00484E7A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484E7A" w:rsidRPr="00484E7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Dla każdego z tych elementów określana jest maksymalna liczba punktów do uzyskania. Student, który uzyskał z każdego elementu przynajmniej 51% punktów zalicza przedmiot. Wagi dla poszczególnych elementów </w:t>
            </w:r>
            <w:r w:rsidR="00484E7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zaliczenia: 1- </w:t>
            </w:r>
            <w:r w:rsidR="007B093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40 </w:t>
            </w:r>
            <w:r w:rsidR="00484E7A">
              <w:rPr>
                <w:rFonts w:ascii="Times New Roman" w:hAnsi="Times New Roman" w:cs="Times New Roman"/>
                <w:bCs/>
                <w:sz w:val="16"/>
                <w:szCs w:val="16"/>
              </w:rPr>
              <w:t>%, 2-</w:t>
            </w:r>
            <w:r w:rsidR="007B093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10</w:t>
            </w:r>
            <w:r w:rsidR="00484E7A">
              <w:rPr>
                <w:rFonts w:ascii="Times New Roman" w:hAnsi="Times New Roman" w:cs="Times New Roman"/>
                <w:bCs/>
                <w:sz w:val="16"/>
                <w:szCs w:val="16"/>
              </w:rPr>
              <w:t>%, 3</w:t>
            </w:r>
            <w:r w:rsidR="007B093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484E7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="007B093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484E7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50%.  Ocena końcowa jest wyliczana w oparciu o udział punktów uzyskanych dla każdego elementu z uwzględnieniem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jego </w:t>
            </w:r>
            <w:r w:rsidR="00484E7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wagi.  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C902F0" w:rsidP="00C902F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Sala wykładowa, sala ćwiczeniowa</w:t>
            </w:r>
            <w:r w:rsidR="00484E7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pracownia komputerowa</w:t>
            </w:r>
            <w:r w:rsidR="007B093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7B0930" w:rsidRPr="007B0930" w:rsidRDefault="007B0930" w:rsidP="007B093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7B0930">
              <w:rPr>
                <w:rFonts w:ascii="Times New Roman" w:hAnsi="Times New Roman" w:cs="Times New Roman"/>
                <w:sz w:val="16"/>
                <w:szCs w:val="16"/>
              </w:rPr>
              <w:t xml:space="preserve">Malepszy S. (red.) 2009. Biotechnologia Roślin (wyd. II). PWN Warszawa. </w:t>
            </w:r>
          </w:p>
          <w:p w:rsidR="007B0930" w:rsidRPr="007B0930" w:rsidRDefault="007B0930" w:rsidP="007B093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B093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0930">
              <w:rPr>
                <w:rFonts w:ascii="Times New Roman" w:hAnsi="Times New Roman" w:cs="Times New Roman"/>
                <w:sz w:val="16"/>
                <w:szCs w:val="16"/>
              </w:rPr>
              <w:t xml:space="preserve">Niemirowicz-Szczytt K. (red.) 2012. GMO w świetle najnowszych badań. Wydawnictwo SGGW. </w:t>
            </w:r>
          </w:p>
          <w:p w:rsidR="007B0930" w:rsidRPr="007B0930" w:rsidRDefault="007B0930" w:rsidP="007B093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B0930">
              <w:rPr>
                <w:rFonts w:ascii="Times New Roman" w:hAnsi="Times New Roman" w:cs="Times New Roman"/>
                <w:sz w:val="16"/>
                <w:szCs w:val="16"/>
              </w:rPr>
              <w:t xml:space="preserve">.Twardowski T. (red.) 2011. Aspekty społeczne i prawne biotechnologii. Wydawnictwo PAN. </w:t>
            </w:r>
          </w:p>
          <w:p w:rsidR="00C87504" w:rsidRPr="00484E7A" w:rsidRDefault="007B0930" w:rsidP="007B093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B093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0930">
              <w:rPr>
                <w:rFonts w:ascii="Times New Roman" w:hAnsi="Times New Roman" w:cs="Times New Roman"/>
                <w:sz w:val="16"/>
                <w:szCs w:val="16"/>
              </w:rPr>
              <w:t>Artykuły z pism naukowych i materiały bieżące polecane studentom przez prowadzącego.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87504" w:rsidRPr="004B5613" w:rsidRDefault="00484E7A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484E7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Do wyliczenia oceny końcowej stosowana jest następująca skala: 100-91% pkt - 5,0,   90-81% pkt - 4,5,    80-71% pkt -  4,0   70-61% pkt -  3,5,    60-51% pkt -  3,0 </w:t>
            </w:r>
          </w:p>
          <w:p w:rsidR="00C87504" w:rsidRPr="004B5613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F7E6F" w:rsidRDefault="00ED11F9">
      <w:pPr>
        <w:rPr>
          <w:sz w:val="16"/>
        </w:rPr>
      </w:pPr>
      <w:r>
        <w:rPr>
          <w:sz w:val="16"/>
        </w:rPr>
        <w:lastRenderedPageBreak/>
        <w:br/>
      </w:r>
    </w:p>
    <w:p w:rsidR="00ED11F9" w:rsidRPr="00A829F5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C902F0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832CE3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A829F5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5D6B60">
        <w:rPr>
          <w:sz w:val="18"/>
        </w:rPr>
        <w:t xml:space="preserve">uczenia </w:t>
      </w:r>
      <w:r w:rsidR="0062069B">
        <w:rPr>
          <w:sz w:val="18"/>
        </w:rPr>
        <w:t xml:space="preserve">się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C902F0" w:rsidRPr="00FB1C10" w:rsidTr="0093211F">
        <w:tc>
          <w:tcPr>
            <w:tcW w:w="1547" w:type="dxa"/>
          </w:tcPr>
          <w:p w:rsidR="00C902F0" w:rsidRPr="004B5613" w:rsidRDefault="00C902F0" w:rsidP="00C902F0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>Wiedza -</w:t>
            </w:r>
            <w:r w:rsidRPr="004B5613">
              <w:rPr>
                <w:bCs/>
                <w:color w:val="A6A6A6"/>
                <w:sz w:val="16"/>
                <w:szCs w:val="16"/>
              </w:rPr>
              <w:t xml:space="preserve"> </w:t>
            </w:r>
            <w:r w:rsidRPr="004B5613">
              <w:rPr>
                <w:sz w:val="16"/>
                <w:szCs w:val="16"/>
              </w:rPr>
              <w:t>W_01</w:t>
            </w:r>
          </w:p>
        </w:tc>
        <w:tc>
          <w:tcPr>
            <w:tcW w:w="4563" w:type="dxa"/>
          </w:tcPr>
          <w:p w:rsidR="00C902F0" w:rsidRPr="00D46E0A" w:rsidRDefault="00C902F0" w:rsidP="00C902F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6EB">
              <w:rPr>
                <w:rFonts w:ascii="Times New Roman" w:hAnsi="Times New Roman" w:cs="Times New Roman"/>
                <w:sz w:val="16"/>
                <w:szCs w:val="16"/>
              </w:rPr>
              <w:t>zna podstawowe typy GMO i roślin GM wykorzystywanych w ogrodnictwie</w:t>
            </w:r>
          </w:p>
        </w:tc>
        <w:tc>
          <w:tcPr>
            <w:tcW w:w="3001" w:type="dxa"/>
          </w:tcPr>
          <w:p w:rsidR="00C902F0" w:rsidRPr="004B5613" w:rsidRDefault="00C902F0" w:rsidP="00C902F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K_W03</w:t>
            </w:r>
          </w:p>
        </w:tc>
        <w:tc>
          <w:tcPr>
            <w:tcW w:w="1381" w:type="dxa"/>
          </w:tcPr>
          <w:p w:rsidR="00C902F0" w:rsidRPr="004B5613" w:rsidRDefault="00C902F0" w:rsidP="00C902F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C902F0" w:rsidRPr="00FB1C10" w:rsidTr="0093211F">
        <w:tc>
          <w:tcPr>
            <w:tcW w:w="1547" w:type="dxa"/>
          </w:tcPr>
          <w:p w:rsidR="00C902F0" w:rsidRPr="004B5613" w:rsidRDefault="00C902F0" w:rsidP="00C902F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>Wiedza - W_02</w:t>
            </w:r>
          </w:p>
        </w:tc>
        <w:tc>
          <w:tcPr>
            <w:tcW w:w="4563" w:type="dxa"/>
          </w:tcPr>
          <w:p w:rsidR="00C902F0" w:rsidRPr="00D46E0A" w:rsidRDefault="00C902F0" w:rsidP="00C902F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6EB">
              <w:rPr>
                <w:rFonts w:ascii="Times New Roman" w:hAnsi="Times New Roman" w:cs="Times New Roman"/>
                <w:sz w:val="16"/>
                <w:szCs w:val="16"/>
              </w:rPr>
              <w:t>zna metody uzyskiwania i detekcji GMO</w:t>
            </w:r>
          </w:p>
        </w:tc>
        <w:tc>
          <w:tcPr>
            <w:tcW w:w="3001" w:type="dxa"/>
          </w:tcPr>
          <w:p w:rsidR="00C902F0" w:rsidRPr="004B5613" w:rsidRDefault="00C902F0" w:rsidP="00C902F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K_W04; K_W06</w:t>
            </w:r>
          </w:p>
        </w:tc>
        <w:tc>
          <w:tcPr>
            <w:tcW w:w="1381" w:type="dxa"/>
          </w:tcPr>
          <w:p w:rsidR="00C902F0" w:rsidRPr="004B5613" w:rsidRDefault="00C902F0" w:rsidP="00C902F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B91BFA">
              <w:rPr>
                <w:rFonts w:ascii="Times New Roman" w:hAnsi="Times New Roman" w:cs="Times New Roman"/>
                <w:bCs/>
                <w:sz w:val="16"/>
                <w:szCs w:val="16"/>
              </w:rPr>
              <w:t>; 3</w:t>
            </w:r>
          </w:p>
        </w:tc>
      </w:tr>
      <w:tr w:rsidR="00C902F0" w:rsidRPr="00FB1C10" w:rsidTr="0093211F">
        <w:tc>
          <w:tcPr>
            <w:tcW w:w="1547" w:type="dxa"/>
          </w:tcPr>
          <w:p w:rsidR="00C902F0" w:rsidRPr="004B5613" w:rsidRDefault="00C902F0" w:rsidP="00C902F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>Wiedza -</w:t>
            </w:r>
            <w:r>
              <w:rPr>
                <w:bCs/>
                <w:sz w:val="16"/>
                <w:szCs w:val="16"/>
              </w:rPr>
              <w:t xml:space="preserve"> W_03</w:t>
            </w:r>
          </w:p>
        </w:tc>
        <w:tc>
          <w:tcPr>
            <w:tcW w:w="4563" w:type="dxa"/>
          </w:tcPr>
          <w:p w:rsidR="00C902F0" w:rsidRPr="00D46E0A" w:rsidRDefault="00C902F0" w:rsidP="00C902F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6EB">
              <w:rPr>
                <w:rFonts w:ascii="Times New Roman" w:hAnsi="Times New Roman" w:cs="Times New Roman"/>
                <w:sz w:val="16"/>
                <w:szCs w:val="16"/>
              </w:rPr>
              <w:t xml:space="preserve">zna problematykę związaną z </w:t>
            </w:r>
            <w:proofErr w:type="spellStart"/>
            <w:r w:rsidRPr="00EB56EB">
              <w:rPr>
                <w:rFonts w:ascii="Times New Roman" w:hAnsi="Times New Roman" w:cs="Times New Roman"/>
                <w:sz w:val="16"/>
                <w:szCs w:val="16"/>
              </w:rPr>
              <w:t>biobezpieczeństwem</w:t>
            </w:r>
            <w:proofErr w:type="spellEnd"/>
            <w:r w:rsidRPr="00EB56EB">
              <w:rPr>
                <w:rFonts w:ascii="Times New Roman" w:hAnsi="Times New Roman" w:cs="Times New Roman"/>
                <w:sz w:val="16"/>
                <w:szCs w:val="16"/>
              </w:rPr>
              <w:t>, odbiorem społecznym  i regulacje prawne dotyczące stosowania GMO i żywności GM</w:t>
            </w:r>
          </w:p>
        </w:tc>
        <w:tc>
          <w:tcPr>
            <w:tcW w:w="3001" w:type="dxa"/>
          </w:tcPr>
          <w:p w:rsidR="00C902F0" w:rsidRDefault="00C902F0" w:rsidP="00666D2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K_W07</w:t>
            </w:r>
            <w:r w:rsidR="00666D2C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K_W10</w:t>
            </w:r>
          </w:p>
        </w:tc>
        <w:tc>
          <w:tcPr>
            <w:tcW w:w="1381" w:type="dxa"/>
          </w:tcPr>
          <w:p w:rsidR="00C902F0" w:rsidRDefault="008F195E" w:rsidP="00C902F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B91BFA">
              <w:rPr>
                <w:rFonts w:ascii="Times New Roman" w:hAnsi="Times New Roman" w:cs="Times New Roman"/>
                <w:bCs/>
                <w:sz w:val="16"/>
                <w:szCs w:val="16"/>
              </w:rPr>
              <w:t>; 3</w:t>
            </w:r>
          </w:p>
        </w:tc>
      </w:tr>
      <w:tr w:rsidR="00C902F0" w:rsidRPr="00FB1C10" w:rsidTr="0093211F">
        <w:tc>
          <w:tcPr>
            <w:tcW w:w="1547" w:type="dxa"/>
          </w:tcPr>
          <w:p w:rsidR="00C902F0" w:rsidRPr="004B5613" w:rsidRDefault="00C902F0" w:rsidP="00C902F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- </w:t>
            </w:r>
            <w:r w:rsidRPr="004B5613">
              <w:rPr>
                <w:sz w:val="16"/>
                <w:szCs w:val="16"/>
              </w:rPr>
              <w:t>U_01</w:t>
            </w:r>
          </w:p>
        </w:tc>
        <w:tc>
          <w:tcPr>
            <w:tcW w:w="4563" w:type="dxa"/>
          </w:tcPr>
          <w:p w:rsidR="00C902F0" w:rsidRPr="00D46E0A" w:rsidRDefault="00C902F0" w:rsidP="00C902F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193">
              <w:rPr>
                <w:rFonts w:ascii="Times New Roman" w:hAnsi="Times New Roman" w:cs="Times New Roman"/>
                <w:sz w:val="16"/>
                <w:szCs w:val="16"/>
              </w:rPr>
              <w:t>potrafi samodzielnie wyszukiwać informacje na temat GMO i je krytycznie oceniać</w:t>
            </w:r>
          </w:p>
        </w:tc>
        <w:tc>
          <w:tcPr>
            <w:tcW w:w="3001" w:type="dxa"/>
          </w:tcPr>
          <w:p w:rsidR="00C902F0" w:rsidRPr="004B5613" w:rsidRDefault="00C902F0" w:rsidP="008F19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K_U07; </w:t>
            </w:r>
            <w:r w:rsidR="008F195E">
              <w:rPr>
                <w:rFonts w:ascii="Times New Roman" w:hAnsi="Times New Roman" w:cs="Times New Roman"/>
                <w:bCs/>
                <w:sz w:val="16"/>
                <w:szCs w:val="16"/>
              </w:rPr>
              <w:t>K_U06</w:t>
            </w:r>
          </w:p>
        </w:tc>
        <w:tc>
          <w:tcPr>
            <w:tcW w:w="1381" w:type="dxa"/>
          </w:tcPr>
          <w:p w:rsidR="00C902F0" w:rsidRPr="004B5613" w:rsidRDefault="008F195E" w:rsidP="00C902F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B91BFA">
              <w:rPr>
                <w:rFonts w:ascii="Times New Roman" w:hAnsi="Times New Roman" w:cs="Times New Roman"/>
                <w:bCs/>
                <w:sz w:val="16"/>
                <w:szCs w:val="16"/>
              </w:rPr>
              <w:t>; 3</w:t>
            </w:r>
          </w:p>
        </w:tc>
      </w:tr>
      <w:tr w:rsidR="00C902F0" w:rsidRPr="00FB1C10" w:rsidTr="0093211F">
        <w:tc>
          <w:tcPr>
            <w:tcW w:w="1547" w:type="dxa"/>
          </w:tcPr>
          <w:p w:rsidR="00C902F0" w:rsidRPr="004B5613" w:rsidRDefault="00C902F0" w:rsidP="00C902F0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- </w:t>
            </w:r>
            <w:r>
              <w:rPr>
                <w:sz w:val="16"/>
                <w:szCs w:val="16"/>
              </w:rPr>
              <w:t>U_02</w:t>
            </w:r>
            <w:r w:rsidRPr="004B5613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63" w:type="dxa"/>
          </w:tcPr>
          <w:p w:rsidR="00C902F0" w:rsidRPr="002415F3" w:rsidRDefault="00C902F0" w:rsidP="00C902F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193">
              <w:rPr>
                <w:rFonts w:ascii="Times New Roman" w:hAnsi="Times New Roman" w:cs="Times New Roman"/>
                <w:sz w:val="16"/>
                <w:szCs w:val="16"/>
              </w:rPr>
              <w:t xml:space="preserve">potrafi przygotować pisemny projekt dotyczący nowych technologii </w:t>
            </w:r>
          </w:p>
        </w:tc>
        <w:tc>
          <w:tcPr>
            <w:tcW w:w="3001" w:type="dxa"/>
          </w:tcPr>
          <w:p w:rsidR="00C902F0" w:rsidRPr="004B5613" w:rsidRDefault="00C902F0" w:rsidP="00C4043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K_U03</w:t>
            </w:r>
            <w:r w:rsidR="00C4043B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K_U11</w:t>
            </w:r>
          </w:p>
        </w:tc>
        <w:tc>
          <w:tcPr>
            <w:tcW w:w="1381" w:type="dxa"/>
          </w:tcPr>
          <w:p w:rsidR="00C902F0" w:rsidRPr="004B5613" w:rsidRDefault="008F195E" w:rsidP="00C902F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B91BFA">
              <w:rPr>
                <w:rFonts w:ascii="Times New Roman" w:hAnsi="Times New Roman" w:cs="Times New Roman"/>
                <w:bCs/>
                <w:sz w:val="16"/>
                <w:szCs w:val="16"/>
              </w:rPr>
              <w:t>; 2</w:t>
            </w:r>
          </w:p>
        </w:tc>
      </w:tr>
      <w:tr w:rsidR="00C902F0" w:rsidRPr="00FB1C10" w:rsidTr="0093211F">
        <w:tc>
          <w:tcPr>
            <w:tcW w:w="1547" w:type="dxa"/>
          </w:tcPr>
          <w:p w:rsidR="00C902F0" w:rsidRPr="004B5613" w:rsidRDefault="00C902F0" w:rsidP="00C902F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Kompetencje - </w:t>
            </w:r>
            <w:r w:rsidRPr="004B5613">
              <w:rPr>
                <w:sz w:val="16"/>
                <w:szCs w:val="16"/>
              </w:rPr>
              <w:t>K_01</w:t>
            </w:r>
          </w:p>
        </w:tc>
        <w:tc>
          <w:tcPr>
            <w:tcW w:w="4563" w:type="dxa"/>
          </w:tcPr>
          <w:p w:rsidR="00C902F0" w:rsidRPr="002415F3" w:rsidRDefault="00C902F0" w:rsidP="008F195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3447">
              <w:rPr>
                <w:rFonts w:ascii="Times New Roman" w:hAnsi="Times New Roman" w:cs="Times New Roman"/>
                <w:sz w:val="16"/>
                <w:szCs w:val="16"/>
              </w:rPr>
              <w:t xml:space="preserve">jest świadomy potencjału współczesnych technologii opartych o GMO </w:t>
            </w:r>
          </w:p>
        </w:tc>
        <w:tc>
          <w:tcPr>
            <w:tcW w:w="3001" w:type="dxa"/>
          </w:tcPr>
          <w:p w:rsidR="00C902F0" w:rsidRPr="004B5613" w:rsidRDefault="00C902F0" w:rsidP="00C902F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C902F0" w:rsidRPr="004B5613" w:rsidRDefault="008F195E" w:rsidP="00C902F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C902F0" w:rsidRPr="00FB1C10" w:rsidTr="0093211F">
        <w:tc>
          <w:tcPr>
            <w:tcW w:w="1547" w:type="dxa"/>
          </w:tcPr>
          <w:p w:rsidR="00C902F0" w:rsidRPr="004B5613" w:rsidRDefault="00C902F0" w:rsidP="00C902F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Kompetencje - </w:t>
            </w:r>
            <w:r>
              <w:rPr>
                <w:sz w:val="16"/>
                <w:szCs w:val="16"/>
              </w:rPr>
              <w:t>K_02</w:t>
            </w:r>
          </w:p>
        </w:tc>
        <w:tc>
          <w:tcPr>
            <w:tcW w:w="4563" w:type="dxa"/>
          </w:tcPr>
          <w:p w:rsidR="00C902F0" w:rsidRDefault="00C902F0" w:rsidP="00C902F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3447">
              <w:rPr>
                <w:rFonts w:ascii="Times New Roman" w:hAnsi="Times New Roman" w:cs="Times New Roman"/>
                <w:sz w:val="16"/>
                <w:szCs w:val="16"/>
              </w:rPr>
              <w:t>jest gotów do prawidłowego identyfikowania i rozstrzygania o nowych technologiach wykorzystywanych w światowej produkcji ogrodniczej</w:t>
            </w:r>
          </w:p>
        </w:tc>
        <w:tc>
          <w:tcPr>
            <w:tcW w:w="3001" w:type="dxa"/>
          </w:tcPr>
          <w:p w:rsidR="00C902F0" w:rsidRDefault="008F195E" w:rsidP="00666D2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K_K04</w:t>
            </w:r>
            <w:r w:rsidR="00666D2C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K_K05</w:t>
            </w:r>
          </w:p>
        </w:tc>
        <w:tc>
          <w:tcPr>
            <w:tcW w:w="1381" w:type="dxa"/>
          </w:tcPr>
          <w:p w:rsidR="00C902F0" w:rsidRDefault="008F195E" w:rsidP="00C902F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B91BFA">
              <w:rPr>
                <w:rFonts w:ascii="Times New Roman" w:hAnsi="Times New Roman" w:cs="Times New Roman"/>
                <w:bCs/>
                <w:sz w:val="16"/>
                <w:szCs w:val="16"/>
              </w:rPr>
              <w:t>; 3</w:t>
            </w:r>
          </w:p>
        </w:tc>
      </w:tr>
    </w:tbl>
    <w:p w:rsidR="00B91BFA" w:rsidRDefault="00B91BFA" w:rsidP="00B91BFA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B91BFA" w:rsidRDefault="00B91BFA" w:rsidP="00B91BFA">
      <w:pPr>
        <w:pStyle w:val="Default"/>
        <w:spacing w:line="360" w:lineRule="auto"/>
        <w:ind w:left="1" w:hanging="1"/>
        <w:jc w:val="both"/>
        <w:rPr>
          <w:color w:val="auto"/>
          <w:sz w:val="16"/>
          <w:szCs w:val="20"/>
        </w:rPr>
      </w:pPr>
      <w:r>
        <w:rPr>
          <w:color w:val="auto"/>
          <w:sz w:val="16"/>
          <w:szCs w:val="20"/>
        </w:rPr>
        <w:t>*)</w:t>
      </w:r>
    </w:p>
    <w:p w:rsidR="00B91BFA" w:rsidRDefault="00B91BFA" w:rsidP="00B91BFA">
      <w:pPr>
        <w:pStyle w:val="Default"/>
        <w:spacing w:line="360" w:lineRule="auto"/>
        <w:ind w:left="1" w:hanging="1"/>
        <w:jc w:val="both"/>
        <w:rPr>
          <w:color w:val="auto"/>
          <w:sz w:val="16"/>
          <w:szCs w:val="20"/>
        </w:rPr>
      </w:pPr>
      <w:r>
        <w:rPr>
          <w:color w:val="auto"/>
          <w:sz w:val="16"/>
          <w:szCs w:val="20"/>
        </w:rPr>
        <w:t xml:space="preserve">3 – znaczący i szczegółowy, </w:t>
      </w:r>
    </w:p>
    <w:p w:rsidR="00B91BFA" w:rsidRDefault="00B91BFA" w:rsidP="00B91BFA">
      <w:pPr>
        <w:pStyle w:val="Default"/>
        <w:spacing w:line="360" w:lineRule="auto"/>
        <w:ind w:left="1" w:hanging="1"/>
        <w:jc w:val="both"/>
        <w:rPr>
          <w:color w:val="auto"/>
          <w:sz w:val="16"/>
          <w:szCs w:val="20"/>
        </w:rPr>
      </w:pPr>
      <w:r>
        <w:rPr>
          <w:color w:val="auto"/>
          <w:sz w:val="16"/>
          <w:szCs w:val="20"/>
        </w:rPr>
        <w:t>2 – częściowy,</w:t>
      </w:r>
    </w:p>
    <w:p w:rsidR="00B91BFA" w:rsidRDefault="00B91BFA" w:rsidP="00B91BFA">
      <w:pPr>
        <w:pStyle w:val="Default"/>
        <w:spacing w:line="360" w:lineRule="auto"/>
        <w:ind w:left="1" w:hanging="1"/>
        <w:jc w:val="both"/>
        <w:rPr>
          <w:color w:val="auto"/>
          <w:sz w:val="16"/>
          <w:szCs w:val="20"/>
        </w:rPr>
      </w:pPr>
      <w:r>
        <w:rPr>
          <w:color w:val="auto"/>
          <w:sz w:val="16"/>
          <w:szCs w:val="20"/>
        </w:rPr>
        <w:t>1 – podstawowy,</w:t>
      </w:r>
    </w:p>
    <w:p w:rsidR="00B91BFA" w:rsidRDefault="00B91BFA" w:rsidP="00B91BFA">
      <w:pPr>
        <w:rPr>
          <w:sz w:val="16"/>
        </w:rPr>
      </w:pPr>
    </w:p>
    <w:p w:rsidR="003B680D" w:rsidRPr="007C505D" w:rsidRDefault="003B680D" w:rsidP="007C505D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sectPr w:rsidR="003B680D" w:rsidRPr="007C505D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32BF0"/>
    <w:rsid w:val="00045559"/>
    <w:rsid w:val="000834BC"/>
    <w:rsid w:val="000C4232"/>
    <w:rsid w:val="000F27DB"/>
    <w:rsid w:val="000F3E13"/>
    <w:rsid w:val="000F547E"/>
    <w:rsid w:val="00142E6C"/>
    <w:rsid w:val="001521C6"/>
    <w:rsid w:val="001612D5"/>
    <w:rsid w:val="001B4EFD"/>
    <w:rsid w:val="001F19D4"/>
    <w:rsid w:val="00207BBF"/>
    <w:rsid w:val="002415F3"/>
    <w:rsid w:val="002F27B7"/>
    <w:rsid w:val="00306D7B"/>
    <w:rsid w:val="00341D25"/>
    <w:rsid w:val="00365EDA"/>
    <w:rsid w:val="003B680D"/>
    <w:rsid w:val="00484E7A"/>
    <w:rsid w:val="004A4E76"/>
    <w:rsid w:val="004B1119"/>
    <w:rsid w:val="004B5613"/>
    <w:rsid w:val="004F4ED8"/>
    <w:rsid w:val="00536801"/>
    <w:rsid w:val="005D6B60"/>
    <w:rsid w:val="0062069B"/>
    <w:rsid w:val="006625F0"/>
    <w:rsid w:val="00666D2C"/>
    <w:rsid w:val="006C766B"/>
    <w:rsid w:val="0072568B"/>
    <w:rsid w:val="00761428"/>
    <w:rsid w:val="0076799B"/>
    <w:rsid w:val="00775CA1"/>
    <w:rsid w:val="00791BAC"/>
    <w:rsid w:val="007A0639"/>
    <w:rsid w:val="007B0930"/>
    <w:rsid w:val="007C505D"/>
    <w:rsid w:val="007D2904"/>
    <w:rsid w:val="007D736E"/>
    <w:rsid w:val="00812A86"/>
    <w:rsid w:val="00832CE3"/>
    <w:rsid w:val="00895BEB"/>
    <w:rsid w:val="008F195E"/>
    <w:rsid w:val="008F7E6F"/>
    <w:rsid w:val="00902168"/>
    <w:rsid w:val="0093211F"/>
    <w:rsid w:val="00950AD3"/>
    <w:rsid w:val="00965A2D"/>
    <w:rsid w:val="00966E0B"/>
    <w:rsid w:val="009B7F53"/>
    <w:rsid w:val="009F42F0"/>
    <w:rsid w:val="00A10DB4"/>
    <w:rsid w:val="00A43564"/>
    <w:rsid w:val="00A65DB9"/>
    <w:rsid w:val="00A829F5"/>
    <w:rsid w:val="00AD51C1"/>
    <w:rsid w:val="00B2721F"/>
    <w:rsid w:val="00B331BB"/>
    <w:rsid w:val="00B54BEF"/>
    <w:rsid w:val="00B805DC"/>
    <w:rsid w:val="00B91BFA"/>
    <w:rsid w:val="00C4043B"/>
    <w:rsid w:val="00C87504"/>
    <w:rsid w:val="00C902F0"/>
    <w:rsid w:val="00CD0414"/>
    <w:rsid w:val="00D06FEE"/>
    <w:rsid w:val="00D46E0A"/>
    <w:rsid w:val="00DB662E"/>
    <w:rsid w:val="00DE6C48"/>
    <w:rsid w:val="00DE7379"/>
    <w:rsid w:val="00E128C1"/>
    <w:rsid w:val="00EB1953"/>
    <w:rsid w:val="00ED11F9"/>
    <w:rsid w:val="00ED37E5"/>
    <w:rsid w:val="00ED54DF"/>
    <w:rsid w:val="00EF48EE"/>
    <w:rsid w:val="00F711D5"/>
    <w:rsid w:val="00F8733D"/>
    <w:rsid w:val="00FD653F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7D1E5-D7AC-4DC9-843D-2DCE12EB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Wagner</dc:creator>
  <cp:lastModifiedBy>POEO-D</cp:lastModifiedBy>
  <cp:revision>2</cp:revision>
  <cp:lastPrinted>2019-03-08T11:27:00Z</cp:lastPrinted>
  <dcterms:created xsi:type="dcterms:W3CDTF">2019-09-23T11:49:00Z</dcterms:created>
  <dcterms:modified xsi:type="dcterms:W3CDTF">2019-09-23T11:49:00Z</dcterms:modified>
</cp:coreProperties>
</file>