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E27FE4" w:rsidRDefault="00E66D6F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F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Innowacyjne metody produkcji i hodowli ozdobnych roślin zielnych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E66D6F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567F2D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0B233B" w:rsidRDefault="00E66D6F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Innovative methods of perennial ornamentals production and breeding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0B233B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6C5432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3570A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D02333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E27FE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E27FE4" w:rsidP="00E27FE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1613B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D0233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D02333" w:rsidP="00D02333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1613BA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20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590373" w:rsidP="0067358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90373">
              <w:rPr>
                <w:b/>
                <w:sz w:val="16"/>
                <w:szCs w:val="16"/>
              </w:rPr>
              <w:t>OGR-O2-S-1L0</w:t>
            </w:r>
            <w:r w:rsidR="00673585">
              <w:rPr>
                <w:b/>
                <w:sz w:val="16"/>
                <w:szCs w:val="16"/>
              </w:rPr>
              <w:t>7</w:t>
            </w:r>
            <w:r w:rsidRPr="00590373">
              <w:rPr>
                <w:b/>
                <w:sz w:val="16"/>
                <w:szCs w:val="16"/>
              </w:rPr>
              <w:t>.8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6C5432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hab. Agata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Jędrzejuk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6C5432" w:rsidP="00E66D6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hab. Agata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Jędrzejuk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567F2D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</w:t>
            </w:r>
            <w:r w:rsidR="00FC07F8" w:rsidRPr="00FC07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Ozdobnych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Instytut Nauk Ogrodniczych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567F2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567F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D6F" w:rsidRDefault="00E66D6F" w:rsidP="001613B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6D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Student zdobywa umiejętności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dotyczące najnowszych technologii w produkcji roślin ozdobnych pod osłonami, w szczególności roślin rabatowych  i bylin. Zapoznaje się</w:t>
            </w:r>
            <w:r w:rsidR="00EC65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="00EC65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energo</w:t>
            </w:r>
            <w:proofErr w:type="spellEnd"/>
            <w:r w:rsidR="00EC65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i wodo-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oszczędnymi technologiami produkcji roślin. Poznaje w jaki sposób regulować siłę wzrostu i pokrój roślin bez stosowania środków chemicznych, natomiast przy wykorzystaniu źródeł mechanicznych oraz metod hodowlanych. Poznaje nowoczesne metody doświetlania roślin ozdobnych oraz wpływ regulacji barwy światła na przyspieszanie/opóźnianie kwitnienia, regulację siły w</w:t>
            </w:r>
            <w:r w:rsidR="00EC65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zrostu i jakości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roślin. Zapoznaje się z najnowszymi technikami oszczędnej gospodarki wodnej w produkcji roślin z wykorzystanie technologii oraz metod hodowlanych.</w:t>
            </w:r>
          </w:p>
          <w:p w:rsidR="00E66D6F" w:rsidRPr="006C5432" w:rsidRDefault="00E66D6F" w:rsidP="00E66D6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 przypadku hodowli nowych odmian, student zapoznaje się z obecnymi trendami w hodowli roślin ozdobnych, </w:t>
            </w:r>
            <w:r w:rsidRPr="00E66D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określa dla wybranych gatunków bariery krzyżowania i praktycznie zapoznaje się z możliwościami ich przezwyciężenia. Wykonuje krzyżowania oddalone i stosuje metody, zarówno </w:t>
            </w:r>
            <w:r w:rsidRPr="00EC65B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in vivo</w:t>
            </w:r>
            <w:r w:rsidRPr="00E66D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jak </w:t>
            </w:r>
            <w:r w:rsidRPr="00EC65B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in vitro</w:t>
            </w:r>
            <w:r w:rsidRPr="00E66D6F">
              <w:rPr>
                <w:rFonts w:ascii="Times New Roman" w:hAnsi="Times New Roman" w:cs="Times New Roman"/>
                <w:bCs/>
                <w:sz w:val="16"/>
                <w:szCs w:val="16"/>
              </w:rPr>
              <w:t>, umożliwiające przezwyciężenie barier występujących pomiędzy krzyżowanymi komponentami. Student zapoznaje się z technikami umożliwiającymi identyfikację mieszańców powstałymi na drodze hodowli lub zmian fenotypowych uzyskanych poprzez warunki środowiskowe.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3BA" w:rsidRDefault="001613BA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4E52B0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="00D02333">
              <w:rPr>
                <w:rFonts w:ascii="Times New Roman" w:hAnsi="Times New Roman" w:cs="Times New Roman"/>
                <w:bCs/>
                <w:sz w:val="16"/>
                <w:szCs w:val="16"/>
              </w:rPr>
              <w:t>liczba godzin 15</w:t>
            </w:r>
          </w:p>
          <w:p w:rsidR="00B331BB" w:rsidRPr="004B5613" w:rsidRDefault="00B331BB" w:rsidP="00E66D6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</w:t>
            </w:r>
            <w:r w:rsidR="00D0233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 w:rsidR="00E66D6F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0F4D13" w:rsidP="00E66D6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F4D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Wykład, ćwiczenia praktyczne w szklarni i </w:t>
            </w:r>
            <w:r w:rsidR="00E66D6F">
              <w:rPr>
                <w:rFonts w:ascii="Times New Roman" w:hAnsi="Times New Roman" w:cs="Times New Roman"/>
                <w:bCs/>
                <w:sz w:val="16"/>
                <w:szCs w:val="16"/>
              </w:rPr>
              <w:t>laboratorium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salach dydaktycznych.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D13" w:rsidRPr="000072D0" w:rsidRDefault="000072D0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72D0">
              <w:rPr>
                <w:rFonts w:ascii="Times New Roman" w:hAnsi="Times New Roman" w:cs="Times New Roman"/>
                <w:bCs/>
                <w:sz w:val="16"/>
                <w:szCs w:val="16"/>
              </w:rPr>
              <w:t>Znajomość zasad uprawy wybranych gatunków roślin ozdobnych poznanych na przedmiotach podstawowych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 rośliny ozdobne I, rośliny ozdobne II, genetyka roślin</w:t>
            </w:r>
            <w:r w:rsidR="000F4D1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Tr="004E52B0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Default="00C87504" w:rsidP="00804AB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235CBF" w:rsidRDefault="00D02333" w:rsidP="00804AB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W_</w:t>
            </w:r>
            <w:r w:rsidR="00235C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01 </w:t>
            </w:r>
            <w:r w:rsidR="004E52B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235C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35CBF" w:rsidRPr="00235C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 nowoczesne </w:t>
            </w:r>
            <w:r w:rsidR="00235C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wodo i energooszczędne </w:t>
            </w:r>
            <w:r w:rsidR="00235CBF" w:rsidRPr="00235C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rozwiązania technologiczne </w:t>
            </w:r>
            <w:r w:rsidR="00235C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wprowadzane lub już stosowane </w:t>
            </w:r>
            <w:r w:rsidR="00235CBF" w:rsidRPr="00235CBF">
              <w:rPr>
                <w:rFonts w:ascii="Times New Roman" w:hAnsi="Times New Roman" w:cs="Times New Roman"/>
                <w:bCs/>
                <w:sz w:val="16"/>
                <w:szCs w:val="16"/>
              </w:rPr>
              <w:t>w uprawie wybranych gatunków roślin ozdobnych</w:t>
            </w:r>
          </w:p>
          <w:p w:rsidR="008F2F43" w:rsidRPr="00235CBF" w:rsidRDefault="00D02333" w:rsidP="00804AB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W_</w:t>
            </w:r>
            <w:r w:rsidR="00235CBF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  <w:r w:rsidR="008F2F43" w:rsidRPr="00235C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E52B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8F2F43" w:rsidRPr="00235C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zna etapy pełnego cyklu hodowlanego roślin ozdobnych, potrafi pracować w zespole i umie wykonać czynności charakterystyczne dla procesu hodowlanego</w:t>
            </w:r>
          </w:p>
          <w:p w:rsidR="008F2F43" w:rsidRPr="00235CBF" w:rsidRDefault="00D02333" w:rsidP="00804AB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W_</w:t>
            </w:r>
            <w:r w:rsidR="00235CBF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  <w:r w:rsidR="008A76F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E52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="008A76F4">
              <w:rPr>
                <w:rFonts w:ascii="Times New Roman" w:hAnsi="Times New Roman" w:cs="Times New Roman"/>
                <w:bCs/>
                <w:sz w:val="16"/>
                <w:szCs w:val="16"/>
              </w:rPr>
              <w:t>zna zastosowanie metod</w:t>
            </w:r>
            <w:r w:rsidR="008F2F43" w:rsidRPr="00235C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przezwyciężania barier krzyżowania występujące w hodowli roślin ozdobnych</w:t>
            </w:r>
          </w:p>
          <w:p w:rsidR="008F2F43" w:rsidRPr="00582090" w:rsidRDefault="008F2F43" w:rsidP="00804AB3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C87504" w:rsidRPr="00235CBF" w:rsidRDefault="00C87504" w:rsidP="00804AB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5CBF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235CBF" w:rsidRDefault="00235CBF" w:rsidP="00804AB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C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U_01 – </w:t>
            </w:r>
            <w:r w:rsidR="00276869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otrafi porównać różne metody produkcji zielnych roślin ozdobnych z wykorzystaniem zaawansowanych technologii oraz ocenić która z nich jest najbezpieczniejsza dla środowiska a zarazem najbardziej wydajna</w:t>
            </w:r>
          </w:p>
          <w:p w:rsidR="00235CBF" w:rsidRDefault="00804AB3" w:rsidP="00804AB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U_02 – p</w:t>
            </w:r>
            <w:r w:rsidR="00235CBF">
              <w:rPr>
                <w:rFonts w:ascii="Times New Roman" w:hAnsi="Times New Roman" w:cs="Times New Roman"/>
                <w:bCs/>
                <w:sz w:val="16"/>
                <w:szCs w:val="16"/>
              </w:rPr>
              <w:t>otrafi wybrać najbardziej dogodną metodę powstania nowej odmiany roślin ozdobnych</w:t>
            </w:r>
          </w:p>
          <w:p w:rsidR="00235CBF" w:rsidRPr="00235CBF" w:rsidRDefault="00804AB3" w:rsidP="00804AB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U_03 – p</w:t>
            </w:r>
            <w:r w:rsidR="00235CBF" w:rsidRPr="00235CBF">
              <w:rPr>
                <w:rFonts w:ascii="Times New Roman" w:hAnsi="Times New Roman" w:cs="Times New Roman"/>
                <w:bCs/>
                <w:sz w:val="16"/>
                <w:szCs w:val="16"/>
              </w:rPr>
              <w:t>otrafi pracować zespołowo</w:t>
            </w:r>
          </w:p>
          <w:p w:rsidR="008D5010" w:rsidRPr="00235CBF" w:rsidRDefault="008D5010" w:rsidP="00804AB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C87504" w:rsidRPr="00235CBF" w:rsidRDefault="00C87504" w:rsidP="00804AB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CBF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Default="00516138" w:rsidP="00804AB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K_01 – </w:t>
            </w:r>
            <w:r w:rsidR="008A76F4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zastosowania</w:t>
            </w:r>
            <w:r w:rsidR="00235CBF" w:rsidRPr="00235C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A76F4">
              <w:rPr>
                <w:rFonts w:ascii="Times New Roman" w:hAnsi="Times New Roman" w:cs="Times New Roman"/>
                <w:bCs/>
                <w:sz w:val="16"/>
                <w:szCs w:val="16"/>
              </w:rPr>
              <w:t>najnowszych rozwiązań technologicznych</w:t>
            </w:r>
            <w:r w:rsidR="00235CBF" w:rsidRPr="00235C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produkcji roślin ozdobnych</w:t>
            </w:r>
            <w:r w:rsidR="00235C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biorąc pod uwagę aspekt ochrony środowiska</w:t>
            </w:r>
          </w:p>
          <w:p w:rsidR="00235CBF" w:rsidRPr="00235CBF" w:rsidRDefault="005A7E01" w:rsidP="00804AB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K_02</w:t>
            </w:r>
            <w:r w:rsidR="00235C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="008A76F4">
              <w:rPr>
                <w:rFonts w:ascii="Times New Roman" w:hAnsi="Times New Roman" w:cs="Times New Roman"/>
                <w:bCs/>
                <w:sz w:val="16"/>
                <w:szCs w:val="16"/>
              </w:rPr>
              <w:t>jest gotów</w:t>
            </w:r>
            <w:r w:rsidR="00235C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wybrać najbardziej optymalną metodę powstawania nowych odmian roślin ozdobnych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E16F8A" w:rsidRDefault="00764041" w:rsidP="0076404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4041"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 w:rsidR="005325E3">
              <w:rPr>
                <w:rFonts w:ascii="Times New Roman" w:hAnsi="Times New Roman" w:cs="Times New Roman"/>
                <w:sz w:val="16"/>
                <w:szCs w:val="16"/>
              </w:rPr>
              <w:t>W_01, W_02</w:t>
            </w:r>
            <w:r w:rsidR="005A7E01">
              <w:rPr>
                <w:rFonts w:ascii="Times New Roman" w:hAnsi="Times New Roman" w:cs="Times New Roman"/>
                <w:sz w:val="16"/>
                <w:szCs w:val="16"/>
              </w:rPr>
              <w:t>, W_03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kolokwium, </w:t>
            </w:r>
            <w:r w:rsidR="00CC347D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="005A7E01">
              <w:rPr>
                <w:rFonts w:ascii="Times New Roman" w:hAnsi="Times New Roman" w:cs="Times New Roman"/>
                <w:sz w:val="16"/>
                <w:szCs w:val="16"/>
              </w:rPr>
              <w:t>, prezentacja multimedialna sprawozdanie</w:t>
            </w:r>
          </w:p>
          <w:p w:rsidR="00764041" w:rsidRDefault="00764041" w:rsidP="0076404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U_01, U_02, U_03 – kolokwium, </w:t>
            </w:r>
            <w:r w:rsidR="00CC347D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="005A7E01">
              <w:rPr>
                <w:rFonts w:ascii="Times New Roman" w:hAnsi="Times New Roman" w:cs="Times New Roman"/>
                <w:sz w:val="16"/>
                <w:szCs w:val="16"/>
              </w:rPr>
              <w:t>, prezentacja multimedialna sprawozdanie</w:t>
            </w:r>
          </w:p>
          <w:p w:rsidR="00764041" w:rsidRPr="00764041" w:rsidRDefault="005A7E01" w:rsidP="0076404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 w:rsidR="00764041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K_02</w:t>
            </w:r>
            <w:r w:rsidR="007640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340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764041">
              <w:rPr>
                <w:rFonts w:ascii="Times New Roman" w:hAnsi="Times New Roman" w:cs="Times New Roman"/>
                <w:sz w:val="16"/>
                <w:szCs w:val="16"/>
              </w:rPr>
              <w:t xml:space="preserve"> kolokwium</w:t>
            </w:r>
            <w:r w:rsidR="00A0340C">
              <w:rPr>
                <w:rFonts w:ascii="Times New Roman" w:hAnsi="Times New Roman" w:cs="Times New Roman"/>
                <w:sz w:val="16"/>
                <w:szCs w:val="16"/>
              </w:rPr>
              <w:t>, egzamin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A0340C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764041">
              <w:rPr>
                <w:rFonts w:ascii="Times New Roman" w:hAnsi="Times New Roman" w:cs="Times New Roman"/>
                <w:bCs/>
                <w:sz w:val="16"/>
                <w:szCs w:val="16"/>
              </w:rPr>
              <w:t>olokwium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egzamin</w:t>
            </w:r>
            <w:r w:rsidR="00235CBF">
              <w:rPr>
                <w:rFonts w:ascii="Times New Roman" w:hAnsi="Times New Roman" w:cs="Times New Roman"/>
                <w:bCs/>
                <w:sz w:val="16"/>
                <w:szCs w:val="16"/>
              </w:rPr>
              <w:t>, prezentacja multimedialna, sprawozdanie z doświadczenia przeprowadzonego na ćwiczeniach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A0340C" w:rsidP="00C13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340C">
              <w:rPr>
                <w:rFonts w:ascii="Times New Roman" w:hAnsi="Times New Roman" w:cs="Times New Roman"/>
                <w:bCs/>
                <w:sz w:val="16"/>
                <w:szCs w:val="16"/>
              </w:rPr>
              <w:t>Na ocenę efektów kształcenia składa się: oceny z egzaminu i ćwiczeń</w:t>
            </w:r>
            <w:r w:rsidR="00C13CC5">
              <w:rPr>
                <w:rFonts w:ascii="Times New Roman" w:hAnsi="Times New Roman" w:cs="Times New Roman"/>
                <w:bCs/>
                <w:sz w:val="16"/>
                <w:szCs w:val="16"/>
              </w:rPr>
              <w:t>, sprawozdanie oraz prezentacja multimedialna</w:t>
            </w:r>
            <w:r w:rsidRPr="00A0340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waga </w:t>
            </w:r>
            <w:r w:rsidR="005A7E01">
              <w:rPr>
                <w:rFonts w:ascii="Times New Roman" w:hAnsi="Times New Roman" w:cs="Times New Roman"/>
                <w:bCs/>
                <w:sz w:val="16"/>
                <w:szCs w:val="16"/>
              </w:rPr>
              <w:t>ocen to po 4</w:t>
            </w:r>
            <w:r w:rsidRPr="00A0340C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  <w:r w:rsidR="005A7E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egzamin i kolokwium, po 10% - sprawozdanie i prezentacja multimedialna</w:t>
            </w:r>
            <w:r w:rsidRPr="00A0340C">
              <w:rPr>
                <w:rFonts w:ascii="Times New Roman" w:hAnsi="Times New Roman" w:cs="Times New Roman"/>
                <w:bCs/>
                <w:sz w:val="16"/>
                <w:szCs w:val="16"/>
              </w:rPr>
              <w:t>; warunkiem zaliczenia przedmiotu – uzyskanie min. 51% punktów możliwych do uzyskania  z tak z egzaminu, jak i zaliczenia ćwiczeń.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764041" w:rsidP="005A7E0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Sala dydaktyczna, szklarnia, fitotron, </w:t>
            </w:r>
            <w:r w:rsidR="005A7E01">
              <w:rPr>
                <w:rFonts w:ascii="Times New Roman" w:hAnsi="Times New Roman" w:cs="Times New Roman"/>
                <w:bCs/>
                <w:sz w:val="16"/>
                <w:szCs w:val="16"/>
              </w:rPr>
              <w:t>laboratorium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C87504" w:rsidRPr="00A0340C" w:rsidRDefault="005A7E01" w:rsidP="00A0340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Najnowsze ar</w:t>
            </w:r>
            <w:r w:rsidR="00D02333">
              <w:rPr>
                <w:rFonts w:ascii="Times New Roman" w:hAnsi="Times New Roman" w:cs="Times New Roman"/>
                <w:sz w:val="16"/>
                <w:szCs w:val="16"/>
              </w:rPr>
              <w:t>tykuły naukowe dotyczące trendów hodowlanych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roślin ozdobnych oraz najnowszych technologii poprawiających, jakość produkcji zielnych roślin ozdobnych. 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A0340C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4B5613" w:rsidRDefault="00C87504" w:rsidP="00C13CC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73121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E2092B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4E52B0">
              <w:rPr>
                <w:b/>
                <w:bCs/>
                <w:sz w:val="18"/>
                <w:szCs w:val="18"/>
              </w:rPr>
              <w:t>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804AB3" w:rsidRDefault="00804AB3" w:rsidP="0080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4342"/>
        <w:gridCol w:w="3001"/>
        <w:gridCol w:w="1381"/>
      </w:tblGrid>
      <w:tr w:rsidR="0093211F" w:rsidRPr="00FB1C10" w:rsidTr="00804AB3">
        <w:tc>
          <w:tcPr>
            <w:tcW w:w="1768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42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804AB3">
        <w:tc>
          <w:tcPr>
            <w:tcW w:w="1768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342" w:type="dxa"/>
          </w:tcPr>
          <w:p w:rsidR="0093211F" w:rsidRPr="004B5613" w:rsidRDefault="00390880" w:rsidP="0039088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0880">
              <w:rPr>
                <w:rFonts w:ascii="Times New Roman" w:hAnsi="Times New Roman" w:cs="Times New Roman"/>
                <w:bCs/>
                <w:sz w:val="16"/>
                <w:szCs w:val="16"/>
              </w:rPr>
              <w:t>zna nowoczesne wodo i energooszczędne rozwiązania technologiczne wprowadzane lub już stosowane w uprawie wybr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anych gatunków roślin ozdobnych</w:t>
            </w:r>
          </w:p>
        </w:tc>
        <w:tc>
          <w:tcPr>
            <w:tcW w:w="3001" w:type="dxa"/>
          </w:tcPr>
          <w:p w:rsidR="0093211F" w:rsidRPr="004B5613" w:rsidRDefault="00E16F8A" w:rsidP="005325E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</w:t>
            </w:r>
            <w:r w:rsidR="00390880">
              <w:rPr>
                <w:rFonts w:ascii="Times New Roman" w:hAnsi="Times New Roman" w:cs="Times New Roman"/>
                <w:bCs/>
                <w:sz w:val="16"/>
                <w:szCs w:val="16"/>
              </w:rPr>
              <w:t>4; K_W05</w:t>
            </w:r>
          </w:p>
        </w:tc>
        <w:tc>
          <w:tcPr>
            <w:tcW w:w="1381" w:type="dxa"/>
          </w:tcPr>
          <w:p w:rsidR="0093211F" w:rsidRPr="004B5613" w:rsidRDefault="00E16F8A" w:rsidP="005325E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8A76F4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804AB3">
        <w:tc>
          <w:tcPr>
            <w:tcW w:w="1768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342" w:type="dxa"/>
          </w:tcPr>
          <w:p w:rsidR="0093211F" w:rsidRPr="004B5613" w:rsidRDefault="00390880" w:rsidP="00951F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0880">
              <w:rPr>
                <w:rFonts w:ascii="Times New Roman" w:hAnsi="Times New Roman" w:cs="Times New Roman"/>
                <w:bCs/>
                <w:sz w:val="16"/>
                <w:szCs w:val="16"/>
              </w:rPr>
              <w:t>zna etapy pełnego cyklu hodowlanego roślin ozdobnych, potrafi pracować w zespole i umie wykonać czynności charakterystyczne dla procesu hodowlanego</w:t>
            </w:r>
          </w:p>
        </w:tc>
        <w:tc>
          <w:tcPr>
            <w:tcW w:w="3001" w:type="dxa"/>
          </w:tcPr>
          <w:p w:rsidR="0093211F" w:rsidRPr="004B5613" w:rsidRDefault="005325E3" w:rsidP="0039088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</w:t>
            </w:r>
            <w:r w:rsidR="00390880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381" w:type="dxa"/>
          </w:tcPr>
          <w:p w:rsidR="0093211F" w:rsidRPr="004B5613" w:rsidRDefault="005325E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390880" w:rsidRPr="00FB1C10" w:rsidTr="00804AB3">
        <w:tc>
          <w:tcPr>
            <w:tcW w:w="1768" w:type="dxa"/>
          </w:tcPr>
          <w:p w:rsidR="00390880" w:rsidRPr="004B5613" w:rsidRDefault="00390880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Wiedza - W_03</w:t>
            </w:r>
          </w:p>
        </w:tc>
        <w:tc>
          <w:tcPr>
            <w:tcW w:w="4342" w:type="dxa"/>
          </w:tcPr>
          <w:p w:rsidR="00390880" w:rsidRPr="00390880" w:rsidRDefault="008A76F4" w:rsidP="00951F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zna zastosowanie metod</w:t>
            </w:r>
            <w:r w:rsidR="00390880" w:rsidRPr="0039088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przezwyciężania barier krzyżowania występujące w hodowli roślin ozdobnych</w:t>
            </w:r>
          </w:p>
        </w:tc>
        <w:tc>
          <w:tcPr>
            <w:tcW w:w="3001" w:type="dxa"/>
          </w:tcPr>
          <w:p w:rsidR="00390880" w:rsidRDefault="0039088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390880" w:rsidRDefault="0039088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804AB3">
        <w:tc>
          <w:tcPr>
            <w:tcW w:w="1768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342" w:type="dxa"/>
          </w:tcPr>
          <w:p w:rsidR="0093211F" w:rsidRPr="004B5613" w:rsidRDefault="00804AB3" w:rsidP="0039088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390880" w:rsidRPr="00390880">
              <w:rPr>
                <w:rFonts w:ascii="Times New Roman" w:hAnsi="Times New Roman" w:cs="Times New Roman"/>
                <w:bCs/>
                <w:sz w:val="16"/>
                <w:szCs w:val="16"/>
              </w:rPr>
              <w:t>otrafi porównać różne metody produkcji zielnych roślin ozdobnych z wykorzystaniem zaawansowanych technologii oraz ocenić która z nich jest najbezpieczniejsza dla środowisk</w:t>
            </w:r>
            <w:r w:rsidR="001E68BA">
              <w:rPr>
                <w:rFonts w:ascii="Times New Roman" w:hAnsi="Times New Roman" w:cs="Times New Roman"/>
                <w:bCs/>
                <w:sz w:val="16"/>
                <w:szCs w:val="16"/>
              </w:rPr>
              <w:t>a a zarazem najbardziej wydajna</w:t>
            </w:r>
          </w:p>
        </w:tc>
        <w:tc>
          <w:tcPr>
            <w:tcW w:w="3001" w:type="dxa"/>
          </w:tcPr>
          <w:p w:rsidR="0093211F" w:rsidRPr="004B5613" w:rsidRDefault="001E68B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K_U01; </w:t>
            </w:r>
            <w:r w:rsidR="00951F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K_U04; </w:t>
            </w:r>
            <w:r w:rsidR="008D5010"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:rsidR="0093211F" w:rsidRPr="004B5613" w:rsidRDefault="00A4096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516138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D501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1E68BA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5161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E68B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804AB3">
        <w:tc>
          <w:tcPr>
            <w:tcW w:w="1768" w:type="dxa"/>
          </w:tcPr>
          <w:p w:rsidR="0093211F" w:rsidRPr="008D5010" w:rsidRDefault="0093211F" w:rsidP="00FF435F">
            <w:pPr>
              <w:rPr>
                <w:bCs/>
                <w:sz w:val="16"/>
                <w:szCs w:val="16"/>
              </w:rPr>
            </w:pPr>
            <w:r w:rsidRPr="008D5010">
              <w:rPr>
                <w:bCs/>
                <w:sz w:val="16"/>
                <w:szCs w:val="16"/>
              </w:rPr>
              <w:t xml:space="preserve">Umiejętności </w:t>
            </w:r>
            <w:r w:rsidR="008D5010" w:rsidRPr="008D5010">
              <w:rPr>
                <w:bCs/>
                <w:sz w:val="16"/>
                <w:szCs w:val="16"/>
              </w:rPr>
              <w:t>–</w:t>
            </w:r>
            <w:r w:rsidR="0093029F">
              <w:rPr>
                <w:bCs/>
                <w:sz w:val="16"/>
                <w:szCs w:val="16"/>
              </w:rPr>
              <w:t xml:space="preserve"> </w:t>
            </w:r>
            <w:r w:rsidR="008D5010" w:rsidRPr="008D5010">
              <w:rPr>
                <w:sz w:val="16"/>
                <w:szCs w:val="16"/>
              </w:rPr>
              <w:t>U_02</w:t>
            </w:r>
          </w:p>
        </w:tc>
        <w:tc>
          <w:tcPr>
            <w:tcW w:w="4342" w:type="dxa"/>
          </w:tcPr>
          <w:p w:rsidR="0093211F" w:rsidRPr="004B5613" w:rsidRDefault="00804AB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1E68BA" w:rsidRPr="001E68BA">
              <w:rPr>
                <w:rFonts w:ascii="Times New Roman" w:hAnsi="Times New Roman" w:cs="Times New Roman"/>
                <w:bCs/>
                <w:sz w:val="16"/>
                <w:szCs w:val="16"/>
              </w:rPr>
              <w:t>otrafi wybrać najbardziej dogodną metodę powstania nowej odmiany roślin ozdobnych</w:t>
            </w:r>
          </w:p>
        </w:tc>
        <w:tc>
          <w:tcPr>
            <w:tcW w:w="3001" w:type="dxa"/>
          </w:tcPr>
          <w:p w:rsidR="0093211F" w:rsidRPr="004B5613" w:rsidRDefault="001E68B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K_U01; K_U02</w:t>
            </w:r>
          </w:p>
        </w:tc>
        <w:tc>
          <w:tcPr>
            <w:tcW w:w="1381" w:type="dxa"/>
          </w:tcPr>
          <w:p w:rsidR="0093211F" w:rsidRPr="004B5613" w:rsidRDefault="001E68B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3;</w:t>
            </w:r>
            <w:r w:rsidR="005161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804AB3">
        <w:tc>
          <w:tcPr>
            <w:tcW w:w="1768" w:type="dxa"/>
          </w:tcPr>
          <w:p w:rsidR="0093211F" w:rsidRPr="008D5010" w:rsidRDefault="008D5010" w:rsidP="006478A0">
            <w:pPr>
              <w:rPr>
                <w:bCs/>
                <w:sz w:val="16"/>
                <w:szCs w:val="16"/>
              </w:rPr>
            </w:pPr>
            <w:r w:rsidRPr="008D5010">
              <w:rPr>
                <w:bCs/>
                <w:sz w:val="16"/>
                <w:szCs w:val="16"/>
              </w:rPr>
              <w:t>Umiejętności –</w:t>
            </w:r>
            <w:r w:rsidR="0093029F">
              <w:rPr>
                <w:bCs/>
                <w:sz w:val="16"/>
                <w:szCs w:val="16"/>
              </w:rPr>
              <w:t xml:space="preserve"> </w:t>
            </w:r>
            <w:r w:rsidRPr="008D5010">
              <w:rPr>
                <w:bCs/>
                <w:sz w:val="16"/>
                <w:szCs w:val="16"/>
              </w:rPr>
              <w:t>U_03</w:t>
            </w:r>
          </w:p>
        </w:tc>
        <w:tc>
          <w:tcPr>
            <w:tcW w:w="4342" w:type="dxa"/>
          </w:tcPr>
          <w:p w:rsidR="0093211F" w:rsidRPr="004B5613" w:rsidRDefault="00804AB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1E68BA" w:rsidRPr="001E68BA">
              <w:rPr>
                <w:rFonts w:ascii="Times New Roman" w:hAnsi="Times New Roman" w:cs="Times New Roman"/>
                <w:bCs/>
                <w:sz w:val="16"/>
                <w:szCs w:val="16"/>
              </w:rPr>
              <w:t>otrafi pracować zespołowo</w:t>
            </w:r>
          </w:p>
        </w:tc>
        <w:tc>
          <w:tcPr>
            <w:tcW w:w="3001" w:type="dxa"/>
          </w:tcPr>
          <w:p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:rsidR="0093211F" w:rsidRPr="004B5613" w:rsidRDefault="001E68B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804AB3">
        <w:tc>
          <w:tcPr>
            <w:tcW w:w="1768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="00FF435F"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342" w:type="dxa"/>
          </w:tcPr>
          <w:p w:rsidR="0093211F" w:rsidRPr="004B5613" w:rsidRDefault="008A76F4" w:rsidP="001E68B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76F4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zastosowania najnowszych rozwiązań technologicznych w produkcji roślin ozdobnych biorąc pod uwagę aspekt ochrony środowiska</w:t>
            </w:r>
          </w:p>
        </w:tc>
        <w:tc>
          <w:tcPr>
            <w:tcW w:w="3001" w:type="dxa"/>
          </w:tcPr>
          <w:p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804AB3">
        <w:tc>
          <w:tcPr>
            <w:tcW w:w="1768" w:type="dxa"/>
          </w:tcPr>
          <w:p w:rsidR="0093211F" w:rsidRPr="004B5613" w:rsidRDefault="001E68BA" w:rsidP="006478A0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Kompetencje - K_02</w:t>
            </w:r>
          </w:p>
        </w:tc>
        <w:tc>
          <w:tcPr>
            <w:tcW w:w="4342" w:type="dxa"/>
          </w:tcPr>
          <w:p w:rsidR="0093211F" w:rsidRPr="004B5613" w:rsidRDefault="008A76F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jest gotów</w:t>
            </w:r>
            <w:r w:rsidR="001E68BA" w:rsidRPr="001E68B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wybrać najbardziej optymalną metodę powstawania nowych odmian roślin ozdobnych</w:t>
            </w:r>
          </w:p>
        </w:tc>
        <w:tc>
          <w:tcPr>
            <w:tcW w:w="3001" w:type="dxa"/>
          </w:tcPr>
          <w:p w:rsidR="0093211F" w:rsidRPr="004B5613" w:rsidRDefault="001E68B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K_K05</w:t>
            </w:r>
          </w:p>
        </w:tc>
        <w:tc>
          <w:tcPr>
            <w:tcW w:w="1381" w:type="dxa"/>
          </w:tcPr>
          <w:p w:rsidR="0093211F" w:rsidRPr="004B5613" w:rsidRDefault="001E68B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p w:rsidR="003B680D" w:rsidRPr="00895BEB" w:rsidRDefault="003B680D" w:rsidP="003B680D">
      <w:pPr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85735"/>
    <w:multiLevelType w:val="hybridMultilevel"/>
    <w:tmpl w:val="67547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072D0"/>
    <w:rsid w:val="00032BF0"/>
    <w:rsid w:val="000834BC"/>
    <w:rsid w:val="000B233B"/>
    <w:rsid w:val="000C4232"/>
    <w:rsid w:val="000F27DB"/>
    <w:rsid w:val="000F4D13"/>
    <w:rsid w:val="000F547E"/>
    <w:rsid w:val="00101455"/>
    <w:rsid w:val="00142E6C"/>
    <w:rsid w:val="001612D5"/>
    <w:rsid w:val="001613BA"/>
    <w:rsid w:val="001B4EFD"/>
    <w:rsid w:val="001E68BA"/>
    <w:rsid w:val="00207BBF"/>
    <w:rsid w:val="00235CBF"/>
    <w:rsid w:val="00276869"/>
    <w:rsid w:val="002F27B7"/>
    <w:rsid w:val="00306D7B"/>
    <w:rsid w:val="00341D25"/>
    <w:rsid w:val="003570AA"/>
    <w:rsid w:val="00365EDA"/>
    <w:rsid w:val="00390880"/>
    <w:rsid w:val="003B680D"/>
    <w:rsid w:val="004A4E76"/>
    <w:rsid w:val="004B1119"/>
    <w:rsid w:val="004B5613"/>
    <w:rsid w:val="004E52B0"/>
    <w:rsid w:val="005159D9"/>
    <w:rsid w:val="00516138"/>
    <w:rsid w:val="005325E3"/>
    <w:rsid w:val="00536801"/>
    <w:rsid w:val="00567F2D"/>
    <w:rsid w:val="00590373"/>
    <w:rsid w:val="005A7E01"/>
    <w:rsid w:val="006625F0"/>
    <w:rsid w:val="006715EF"/>
    <w:rsid w:val="00673585"/>
    <w:rsid w:val="006C5432"/>
    <w:rsid w:val="006C766B"/>
    <w:rsid w:val="0072568B"/>
    <w:rsid w:val="00731217"/>
    <w:rsid w:val="00761428"/>
    <w:rsid w:val="00764041"/>
    <w:rsid w:val="0076799B"/>
    <w:rsid w:val="00775CA1"/>
    <w:rsid w:val="007822B0"/>
    <w:rsid w:val="00791BAC"/>
    <w:rsid w:val="00795B76"/>
    <w:rsid w:val="007A0639"/>
    <w:rsid w:val="007D2904"/>
    <w:rsid w:val="007D736E"/>
    <w:rsid w:val="00804AB3"/>
    <w:rsid w:val="00812A86"/>
    <w:rsid w:val="0089300C"/>
    <w:rsid w:val="00895BEB"/>
    <w:rsid w:val="008A76F4"/>
    <w:rsid w:val="008D5010"/>
    <w:rsid w:val="008F2F43"/>
    <w:rsid w:val="008F7E6F"/>
    <w:rsid w:val="00902168"/>
    <w:rsid w:val="0093029F"/>
    <w:rsid w:val="0093211F"/>
    <w:rsid w:val="00951F02"/>
    <w:rsid w:val="00965A2D"/>
    <w:rsid w:val="00966E0B"/>
    <w:rsid w:val="009F42F0"/>
    <w:rsid w:val="00A0340C"/>
    <w:rsid w:val="00A40960"/>
    <w:rsid w:val="00A43564"/>
    <w:rsid w:val="00A65DB9"/>
    <w:rsid w:val="00A829F5"/>
    <w:rsid w:val="00AD51C1"/>
    <w:rsid w:val="00B2721F"/>
    <w:rsid w:val="00B331BB"/>
    <w:rsid w:val="00C13CC5"/>
    <w:rsid w:val="00C666B0"/>
    <w:rsid w:val="00C87504"/>
    <w:rsid w:val="00CC347D"/>
    <w:rsid w:val="00CD0414"/>
    <w:rsid w:val="00D02333"/>
    <w:rsid w:val="00D06FEE"/>
    <w:rsid w:val="00DB662E"/>
    <w:rsid w:val="00DC4A4E"/>
    <w:rsid w:val="00DE6C48"/>
    <w:rsid w:val="00DE7379"/>
    <w:rsid w:val="00E16F8A"/>
    <w:rsid w:val="00E2092B"/>
    <w:rsid w:val="00E27FE4"/>
    <w:rsid w:val="00E66D6F"/>
    <w:rsid w:val="00EB1953"/>
    <w:rsid w:val="00EC65B3"/>
    <w:rsid w:val="00ED11F9"/>
    <w:rsid w:val="00ED37E5"/>
    <w:rsid w:val="00ED54DF"/>
    <w:rsid w:val="00EE6F47"/>
    <w:rsid w:val="00F711D5"/>
    <w:rsid w:val="00FC07F8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9450D-DEE3-4FEC-99A0-75961EC9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03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14</cp:revision>
  <cp:lastPrinted>2019-03-08T11:27:00Z</cp:lastPrinted>
  <dcterms:created xsi:type="dcterms:W3CDTF">2019-04-30T06:12:00Z</dcterms:created>
  <dcterms:modified xsi:type="dcterms:W3CDTF">2019-09-23T12:13:00Z</dcterms:modified>
</cp:coreProperties>
</file>