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DB" w:rsidRDefault="005778DB" w:rsidP="005778DB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5778DB" w:rsidTr="0031701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78DB" w:rsidRDefault="005778DB" w:rsidP="0031701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78DB" w:rsidRPr="00B97D52" w:rsidRDefault="00B97D52" w:rsidP="003170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D52">
              <w:rPr>
                <w:rFonts w:ascii="Times New Roman" w:hAnsi="Times New Roman" w:cs="Times New Roman"/>
                <w:b/>
                <w:sz w:val="20"/>
                <w:szCs w:val="20"/>
              </w:rPr>
              <w:t>Warzywa uprawiane w innych strefach klimatycznych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778DB" w:rsidRPr="003A2588" w:rsidRDefault="005778DB" w:rsidP="0031701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78DB" w:rsidRPr="003A2588" w:rsidRDefault="00B97D52" w:rsidP="0031701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778DB" w:rsidRPr="00ED3F9D" w:rsidTr="00317018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778DB" w:rsidRPr="00582090" w:rsidRDefault="005778DB" w:rsidP="00317018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5778DB" w:rsidRPr="00B97D52" w:rsidRDefault="00B97D52" w:rsidP="003170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7D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Vegetables cultivated in different climatic regions</w:t>
            </w:r>
          </w:p>
        </w:tc>
      </w:tr>
      <w:tr w:rsidR="005778DB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778DB" w:rsidRPr="00582090" w:rsidRDefault="005778DB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8DB" w:rsidRPr="00C87504" w:rsidRDefault="00B97D52" w:rsidP="003170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D52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5778DB" w:rsidTr="0031701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8DB" w:rsidRPr="00CD0414" w:rsidRDefault="005778DB" w:rsidP="0031701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8DB" w:rsidRPr="00CD0414" w:rsidRDefault="005778DB" w:rsidP="0031701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778DB" w:rsidTr="0031701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778DB" w:rsidRPr="00207BBF" w:rsidRDefault="005778DB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8DB" w:rsidRPr="00207BBF" w:rsidRDefault="00B97D52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778DB" w:rsidRPr="00207BBF" w:rsidRDefault="005778DB" w:rsidP="00317018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778DB" w:rsidRPr="00207BBF" w:rsidRDefault="00B97D52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5778DB" w:rsidTr="0031701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778DB" w:rsidRPr="00CD0414" w:rsidRDefault="005778DB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8DB" w:rsidRPr="00207BBF" w:rsidRDefault="005778DB" w:rsidP="00317018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5778DB" w:rsidRPr="00CD0414" w:rsidRDefault="005778DB" w:rsidP="00317018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778DB" w:rsidRPr="00CD0414" w:rsidRDefault="005778DB" w:rsidP="00317018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778DB" w:rsidRPr="00CD0414" w:rsidRDefault="005778DB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5778DB" w:rsidRPr="00CD0414" w:rsidRDefault="00B97D52" w:rsidP="0031701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5778DB" w:rsidRPr="00CD0414">
              <w:rPr>
                <w:sz w:val="16"/>
                <w:szCs w:val="16"/>
              </w:rPr>
              <w:t xml:space="preserve"> </w:t>
            </w:r>
            <w:r w:rsidR="005778D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78DB" w:rsidRPr="00CD0414" w:rsidRDefault="005778DB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5778DB" w:rsidRPr="00207BBF" w:rsidRDefault="00B97D52" w:rsidP="00317018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5778D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778DB" w:rsidRPr="00CD0414" w:rsidRDefault="005778DB" w:rsidP="00B97D5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B97D5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778DB" w:rsidRPr="00CD0414" w:rsidRDefault="005778DB" w:rsidP="00B97D52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B97D52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5778DB" w:rsidTr="0031701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778DB" w:rsidRPr="00CD0414" w:rsidRDefault="005778DB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778DB" w:rsidRPr="00CD0414" w:rsidRDefault="005778DB" w:rsidP="0031701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8DB" w:rsidRPr="00CD0414" w:rsidRDefault="005778DB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8DB" w:rsidRPr="00CD0414" w:rsidRDefault="005778DB" w:rsidP="003170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8DB" w:rsidRPr="00CD0414" w:rsidRDefault="005778DB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8DB" w:rsidRPr="006C766B" w:rsidRDefault="003740E4" w:rsidP="005C508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740E4">
              <w:rPr>
                <w:b/>
                <w:sz w:val="16"/>
                <w:szCs w:val="16"/>
              </w:rPr>
              <w:t>OGR-O2-S-1L0</w:t>
            </w:r>
            <w:r w:rsidR="005C508F">
              <w:rPr>
                <w:b/>
                <w:sz w:val="16"/>
                <w:szCs w:val="16"/>
              </w:rPr>
              <w:t>7</w:t>
            </w:r>
            <w:r w:rsidRPr="003740E4">
              <w:rPr>
                <w:b/>
                <w:sz w:val="16"/>
                <w:szCs w:val="16"/>
              </w:rPr>
              <w:t>.11</w:t>
            </w:r>
          </w:p>
        </w:tc>
      </w:tr>
      <w:tr w:rsidR="005778DB" w:rsidRPr="00CD0414" w:rsidTr="0031701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78DB" w:rsidRPr="00CD0414" w:rsidRDefault="005778DB" w:rsidP="0031701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778DB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778DB" w:rsidRPr="00582090" w:rsidRDefault="005778DB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8DB" w:rsidRPr="00D15547" w:rsidRDefault="00B97D52" w:rsidP="00317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Prof. dr hab. Janina </w:t>
            </w:r>
            <w:proofErr w:type="spellStart"/>
            <w:r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>Gajc</w:t>
            </w:r>
            <w:proofErr w:type="spellEnd"/>
            <w:r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>-Wolska</w:t>
            </w:r>
          </w:p>
        </w:tc>
      </w:tr>
      <w:tr w:rsidR="005778DB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778DB" w:rsidRPr="00582090" w:rsidRDefault="005778DB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8DB" w:rsidRPr="00D15547" w:rsidRDefault="00B97D52" w:rsidP="00317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Katedry/doktoranci</w:t>
            </w:r>
          </w:p>
        </w:tc>
      </w:tr>
      <w:tr w:rsidR="005778DB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778DB" w:rsidRPr="00582090" w:rsidRDefault="005778DB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8DB" w:rsidRPr="00D15547" w:rsidRDefault="00B97D52" w:rsidP="00317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>Katedra Roślin Warzywnych i Leczniczych</w:t>
            </w:r>
            <w:r w:rsidR="00ED3F9D">
              <w:rPr>
                <w:rFonts w:ascii="Times New Roman" w:hAnsi="Times New Roman" w:cs="Times New Roman"/>
                <w:bCs/>
                <w:sz w:val="16"/>
                <w:szCs w:val="16"/>
              </w:rPr>
              <w:t>, Instytut Nauk Ogrodniczych</w:t>
            </w:r>
          </w:p>
        </w:tc>
      </w:tr>
      <w:tr w:rsidR="005778DB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778DB" w:rsidRPr="00582090" w:rsidRDefault="005778DB" w:rsidP="0031701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8DB" w:rsidRPr="00D15547" w:rsidRDefault="005778DB" w:rsidP="00ED3F9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ED3F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  <w:bookmarkStart w:id="0" w:name="_GoBack"/>
            <w:bookmarkEnd w:id="0"/>
          </w:p>
        </w:tc>
      </w:tr>
      <w:tr w:rsidR="005778DB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778DB" w:rsidRPr="00582090" w:rsidRDefault="005778DB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971" w:rsidRPr="00837971" w:rsidRDefault="00B97D52" w:rsidP="00B97D5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79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przedmiotu jest zapoznanie z zagadnieniami dotyczącymi wprowadzenia i popularyzacji nieznanych lub mało znanych gatunków warzyw, które odznaczają się dużą wartością odżywczą (głównie ze względu na zawartość witamin i składników mineralnych), ale także zawierają wiele naturalnych substancji </w:t>
            </w:r>
            <w:proofErr w:type="spellStart"/>
            <w:r w:rsidRPr="00837971">
              <w:rPr>
                <w:rFonts w:ascii="Times New Roman" w:hAnsi="Times New Roman" w:cs="Times New Roman"/>
                <w:bCs/>
                <w:sz w:val="16"/>
                <w:szCs w:val="16"/>
              </w:rPr>
              <w:t>nieodżywczych</w:t>
            </w:r>
            <w:proofErr w:type="spellEnd"/>
            <w:r w:rsidRPr="0083797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B97D52" w:rsidRPr="00837971" w:rsidRDefault="00837971" w:rsidP="00B97D5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79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  <w:r w:rsidR="00B97D52" w:rsidRPr="00837971">
              <w:rPr>
                <w:rFonts w:ascii="Times New Roman" w:hAnsi="Times New Roman" w:cs="Times New Roman"/>
                <w:bCs/>
                <w:sz w:val="16"/>
                <w:szCs w:val="16"/>
              </w:rPr>
              <w:t>Charakterystyka warzyw uprawianych w innych strefach klimatycznych pochodzących z różnych rodzin botanicznych mało znanych lub w ogóle nieznanych w uprawie w Polsce, agrotechnika uprawy tych warzyw, opis botaniczny, wartość odżywcza, przechowywanie, sposoby przetwarzania.</w:t>
            </w:r>
          </w:p>
          <w:p w:rsidR="005778DB" w:rsidRPr="00837971" w:rsidRDefault="00837971" w:rsidP="008379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79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B97D52" w:rsidRPr="00837971">
              <w:rPr>
                <w:rFonts w:ascii="Times New Roman" w:hAnsi="Times New Roman" w:cs="Times New Roman"/>
                <w:bCs/>
                <w:sz w:val="16"/>
                <w:szCs w:val="16"/>
              </w:rPr>
              <w:t>Ocena jakości wybranych gatunków warzyw pod względem cech fizycznych (barwa, jędrność, twardość) i analizy chemicznej (zawartość związków podstawowych i wtórnych metabolitów).</w:t>
            </w:r>
            <w:r w:rsidRPr="008379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65ED5">
              <w:rPr>
                <w:rFonts w:ascii="Times New Roman" w:hAnsi="Times New Roman" w:cs="Times New Roman"/>
                <w:bCs/>
                <w:sz w:val="16"/>
                <w:szCs w:val="16"/>
              </w:rPr>
              <w:t>Demonstracja uprawy omawianych warzyw.</w:t>
            </w:r>
          </w:p>
        </w:tc>
      </w:tr>
      <w:tr w:rsidR="005778DB" w:rsidRPr="00E31A6B" w:rsidTr="00317018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778DB" w:rsidRPr="00582090" w:rsidRDefault="005778DB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D52" w:rsidRPr="00D15547" w:rsidRDefault="00B97D52" w:rsidP="00B97D5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 w:rsidR="00D1604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>liczba godzin   15</w:t>
            </w:r>
          </w:p>
          <w:p w:rsidR="00B40D93" w:rsidRPr="00D15547" w:rsidRDefault="00D1604A" w:rsidP="00D160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liczba godzin  </w:t>
            </w:r>
            <w:r w:rsidR="00B97D52"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5778DB" w:rsidRPr="00E31A6B" w:rsidTr="00317018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778DB" w:rsidRPr="00582090" w:rsidRDefault="005778DB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8DB" w:rsidRPr="00D15547" w:rsidRDefault="00B97D52" w:rsidP="00317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>Rozwiązanie problemu, analiza laboratoryjna, indywidualne zadania dla studentów</w:t>
            </w:r>
          </w:p>
        </w:tc>
      </w:tr>
      <w:tr w:rsidR="005778DB" w:rsidRPr="00E31A6B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778DB" w:rsidRDefault="005778DB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5778DB" w:rsidRPr="00582090" w:rsidRDefault="005778DB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8DB" w:rsidRPr="00D15547" w:rsidRDefault="00AB4CD3" w:rsidP="0031701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Podstawowe wiadomości z zakresu biologii, chemii, produkcji ogrodniczej</w:t>
            </w:r>
            <w:r w:rsidR="00B97D52" w:rsidRPr="00D15547">
              <w:rPr>
                <w:rFonts w:ascii="Times New Roman" w:hAnsi="Times New Roman" w:cs="Times New Roman"/>
                <w:sz w:val="16"/>
                <w:szCs w:val="16"/>
              </w:rPr>
              <w:t>. Student powinien być w stanie tłumaczyć zjawiska fizjologiczne związane z rozwojem roślin, umieć dokonać analizy podstawowych związków chemicznych, definiować morfologiczną i anatomiczną budowę roślin</w:t>
            </w:r>
          </w:p>
        </w:tc>
      </w:tr>
      <w:tr w:rsidR="005778DB" w:rsidTr="00D1604A">
        <w:trPr>
          <w:trHeight w:val="907"/>
        </w:trPr>
        <w:tc>
          <w:tcPr>
            <w:tcW w:w="2480" w:type="dxa"/>
            <w:gridSpan w:val="2"/>
            <w:vAlign w:val="center"/>
          </w:tcPr>
          <w:p w:rsidR="005778DB" w:rsidRPr="00582090" w:rsidRDefault="005778DB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5778DB" w:rsidRPr="00D15547" w:rsidRDefault="005778DB" w:rsidP="00F41DB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BF180F" w:rsidRPr="00D15547" w:rsidRDefault="00BF180F" w:rsidP="00F41DB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sz w:val="16"/>
                <w:szCs w:val="16"/>
              </w:rPr>
              <w:t>W_01 – zna znaczenie czynników agrotechnicznych i środowiskowych wpływających na plonowanie i skład chemiczny roślin</w:t>
            </w:r>
          </w:p>
          <w:p w:rsidR="005778DB" w:rsidRPr="00D15547" w:rsidRDefault="00BF180F" w:rsidP="00F41DB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sz w:val="16"/>
                <w:szCs w:val="16"/>
              </w:rPr>
              <w:t xml:space="preserve">W_02 – </w:t>
            </w:r>
            <w:r w:rsidR="00D1604A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Pr="00D15547">
              <w:rPr>
                <w:rFonts w:ascii="Times New Roman" w:hAnsi="Times New Roman" w:cs="Times New Roman"/>
                <w:sz w:val="16"/>
                <w:szCs w:val="16"/>
              </w:rPr>
              <w:t xml:space="preserve"> znaczenie spożywanych warzyw w diecie człowieka, działanie prozdrowotne substancji </w:t>
            </w:r>
            <w:proofErr w:type="spellStart"/>
            <w:r w:rsidRPr="00D15547">
              <w:rPr>
                <w:rFonts w:ascii="Times New Roman" w:hAnsi="Times New Roman" w:cs="Times New Roman"/>
                <w:sz w:val="16"/>
                <w:szCs w:val="16"/>
              </w:rPr>
              <w:t>nieodżywczych</w:t>
            </w:r>
            <w:proofErr w:type="spellEnd"/>
            <w:r w:rsidRPr="00D15547">
              <w:rPr>
                <w:rFonts w:ascii="Times New Roman" w:hAnsi="Times New Roman" w:cs="Times New Roman"/>
                <w:sz w:val="16"/>
                <w:szCs w:val="16"/>
              </w:rPr>
              <w:t xml:space="preserve"> warzyw</w:t>
            </w:r>
          </w:p>
        </w:tc>
        <w:tc>
          <w:tcPr>
            <w:tcW w:w="2680" w:type="dxa"/>
            <w:gridSpan w:val="3"/>
          </w:tcPr>
          <w:p w:rsidR="005778DB" w:rsidRPr="00D15547" w:rsidRDefault="005778DB" w:rsidP="00F41DB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5778DB" w:rsidRPr="00D15547" w:rsidRDefault="00BF180F" w:rsidP="00F41DB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sz w:val="16"/>
                <w:szCs w:val="16"/>
              </w:rPr>
              <w:t>U_01 – umie wykonać analizę chemiczną podstawowych związków zawartych w warzywach</w:t>
            </w:r>
          </w:p>
          <w:p w:rsidR="00BF180F" w:rsidRPr="00D15547" w:rsidRDefault="00BF180F" w:rsidP="00F41DB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>U_02 – umie dokonać interpretacji wyników analizy chemicznej rośliny</w:t>
            </w:r>
          </w:p>
        </w:tc>
        <w:tc>
          <w:tcPr>
            <w:tcW w:w="2520" w:type="dxa"/>
            <w:gridSpan w:val="4"/>
          </w:tcPr>
          <w:p w:rsidR="005778DB" w:rsidRPr="00D15547" w:rsidRDefault="005778DB" w:rsidP="00F41DB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BF180F" w:rsidRPr="00D15547" w:rsidRDefault="00BF180F" w:rsidP="00F41DB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 w:rsidR="00F41DBB">
              <w:rPr>
                <w:rFonts w:ascii="Times New Roman" w:hAnsi="Times New Roman" w:cs="Times New Roman"/>
                <w:sz w:val="16"/>
                <w:szCs w:val="16"/>
              </w:rPr>
              <w:t xml:space="preserve">jest gotowy do współpracy </w:t>
            </w:r>
            <w:r w:rsidRPr="00D15547">
              <w:rPr>
                <w:rFonts w:ascii="Times New Roman" w:hAnsi="Times New Roman" w:cs="Times New Roman"/>
                <w:sz w:val="16"/>
                <w:szCs w:val="16"/>
              </w:rPr>
              <w:t>w grupie, wykazując kreatywność</w:t>
            </w:r>
          </w:p>
          <w:p w:rsidR="005778DB" w:rsidRPr="00D15547" w:rsidRDefault="00BF180F" w:rsidP="00F41DB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sz w:val="16"/>
                <w:szCs w:val="16"/>
              </w:rPr>
              <w:t>K_02 – ma świadomość konieczności postępowania zgodnie z zasadami e</w:t>
            </w:r>
            <w:r w:rsidR="00F41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5547">
              <w:rPr>
                <w:rFonts w:ascii="Times New Roman" w:hAnsi="Times New Roman" w:cs="Times New Roman"/>
                <w:sz w:val="16"/>
                <w:szCs w:val="16"/>
              </w:rPr>
              <w:t>tyki</w:t>
            </w:r>
          </w:p>
        </w:tc>
      </w:tr>
      <w:tr w:rsidR="005778DB" w:rsidTr="00317018">
        <w:trPr>
          <w:trHeight w:val="950"/>
        </w:trPr>
        <w:tc>
          <w:tcPr>
            <w:tcW w:w="2480" w:type="dxa"/>
            <w:gridSpan w:val="2"/>
            <w:vAlign w:val="center"/>
          </w:tcPr>
          <w:p w:rsidR="005778DB" w:rsidRPr="00582090" w:rsidRDefault="005778DB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F180F" w:rsidRPr="00765ED5" w:rsidRDefault="00BF180F" w:rsidP="00BF180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ED5">
              <w:rPr>
                <w:rFonts w:ascii="Times New Roman" w:hAnsi="Times New Roman" w:cs="Times New Roman"/>
                <w:sz w:val="16"/>
                <w:szCs w:val="16"/>
              </w:rPr>
              <w:t>Efekt W_01, W_02, U_01, U_02 – sprawdziany na zajęciach ćwiczeniowych</w:t>
            </w:r>
          </w:p>
          <w:p w:rsidR="00BF180F" w:rsidRPr="00765ED5" w:rsidRDefault="00AD600C" w:rsidP="00BF180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ED5">
              <w:rPr>
                <w:rFonts w:ascii="Times New Roman" w:hAnsi="Times New Roman" w:cs="Times New Roman"/>
                <w:sz w:val="16"/>
                <w:szCs w:val="16"/>
              </w:rPr>
              <w:t>Efekt W_02,</w:t>
            </w:r>
            <w:r w:rsidR="00BF180F" w:rsidRPr="00765ED5">
              <w:rPr>
                <w:rFonts w:ascii="Times New Roman" w:hAnsi="Times New Roman" w:cs="Times New Roman"/>
                <w:sz w:val="16"/>
                <w:szCs w:val="16"/>
              </w:rPr>
              <w:t xml:space="preserve"> K_01, K_02 – zadanie pisemne i prezentacja</w:t>
            </w:r>
          </w:p>
          <w:p w:rsidR="00BF180F" w:rsidRPr="00765ED5" w:rsidRDefault="00BF180F" w:rsidP="00BF180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ED5">
              <w:rPr>
                <w:rFonts w:ascii="Times New Roman" w:hAnsi="Times New Roman" w:cs="Times New Roman"/>
                <w:sz w:val="16"/>
                <w:szCs w:val="16"/>
              </w:rPr>
              <w:t>Efekt W_02, U_01, U_02, K_01, K_02 – obserwacje studentów w trakcie zajęć</w:t>
            </w:r>
          </w:p>
          <w:p w:rsidR="005778DB" w:rsidRPr="00765ED5" w:rsidRDefault="00AD600C" w:rsidP="00BF180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5ED5">
              <w:rPr>
                <w:rFonts w:ascii="Times New Roman" w:hAnsi="Times New Roman" w:cs="Times New Roman"/>
                <w:sz w:val="16"/>
                <w:szCs w:val="16"/>
              </w:rPr>
              <w:t>Efekt W_01, W_02,</w:t>
            </w:r>
            <w:r w:rsidR="00BF180F" w:rsidRPr="00765ED5">
              <w:rPr>
                <w:rFonts w:ascii="Times New Roman" w:hAnsi="Times New Roman" w:cs="Times New Roman"/>
                <w:sz w:val="16"/>
                <w:szCs w:val="16"/>
              </w:rPr>
              <w:t xml:space="preserve"> – egzamin pisemny</w:t>
            </w:r>
          </w:p>
        </w:tc>
      </w:tr>
      <w:tr w:rsidR="005778DB" w:rsidTr="00317018">
        <w:trPr>
          <w:trHeight w:val="505"/>
        </w:trPr>
        <w:tc>
          <w:tcPr>
            <w:tcW w:w="2480" w:type="dxa"/>
            <w:gridSpan w:val="2"/>
            <w:vAlign w:val="center"/>
          </w:tcPr>
          <w:p w:rsidR="005778DB" w:rsidRPr="00582090" w:rsidRDefault="005778DB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778DB" w:rsidRPr="00D15547" w:rsidRDefault="00BF180F" w:rsidP="0031701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>Prace pisemne, prezentacje, treść pytań egzaminacyjnych i odpowiedzi wraz z oceną, imienne karty oceny studenta</w:t>
            </w:r>
          </w:p>
        </w:tc>
      </w:tr>
      <w:tr w:rsidR="005778DB" w:rsidTr="00317018">
        <w:trPr>
          <w:trHeight w:val="527"/>
        </w:trPr>
        <w:tc>
          <w:tcPr>
            <w:tcW w:w="2480" w:type="dxa"/>
            <w:gridSpan w:val="2"/>
            <w:vAlign w:val="center"/>
          </w:tcPr>
          <w:p w:rsidR="005778DB" w:rsidRDefault="005778DB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5778DB" w:rsidRPr="00582090" w:rsidRDefault="005778DB" w:rsidP="0031701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BF180F" w:rsidRPr="00D15547" w:rsidRDefault="00BF180F" w:rsidP="00BF18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>Ocena ze sprawdzianów – 30%</w:t>
            </w:r>
          </w:p>
          <w:p w:rsidR="00BF180F" w:rsidRPr="00D15547" w:rsidRDefault="00BF180F" w:rsidP="00BF18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>Ocena pracy w trakcie zajęć – 20%</w:t>
            </w:r>
          </w:p>
          <w:p w:rsidR="00BF180F" w:rsidRPr="00D15547" w:rsidRDefault="00BF180F" w:rsidP="00BF180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>Ocena wykonania zadania pisemnego i prezentacji – 20%</w:t>
            </w:r>
          </w:p>
          <w:p w:rsidR="005778DB" w:rsidRPr="00D15547" w:rsidRDefault="00BF180F" w:rsidP="00BF18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>Ocena z egzaminu – 30%</w:t>
            </w:r>
          </w:p>
        </w:tc>
      </w:tr>
      <w:tr w:rsidR="005778DB" w:rsidTr="00317018">
        <w:trPr>
          <w:trHeight w:val="340"/>
        </w:trPr>
        <w:tc>
          <w:tcPr>
            <w:tcW w:w="2480" w:type="dxa"/>
            <w:gridSpan w:val="2"/>
            <w:vAlign w:val="center"/>
          </w:tcPr>
          <w:p w:rsidR="005778DB" w:rsidRPr="00582090" w:rsidRDefault="005778DB" w:rsidP="0031701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5778DB" w:rsidRPr="00D15547" w:rsidRDefault="00BF180F" w:rsidP="0083797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dydaktyczna, laboratorium, </w:t>
            </w:r>
            <w:r w:rsidR="00837971" w:rsidRPr="00765ED5">
              <w:rPr>
                <w:rFonts w:ascii="Times New Roman" w:hAnsi="Times New Roman" w:cs="Times New Roman"/>
                <w:bCs/>
                <w:sz w:val="16"/>
                <w:szCs w:val="16"/>
              </w:rPr>
              <w:t>pole doświadczalne</w:t>
            </w:r>
          </w:p>
        </w:tc>
      </w:tr>
      <w:tr w:rsidR="005778DB" w:rsidTr="00317018">
        <w:trPr>
          <w:trHeight w:val="340"/>
        </w:trPr>
        <w:tc>
          <w:tcPr>
            <w:tcW w:w="10670" w:type="dxa"/>
            <w:gridSpan w:val="12"/>
            <w:vAlign w:val="center"/>
          </w:tcPr>
          <w:p w:rsidR="00BF180F" w:rsidRPr="00D15547" w:rsidRDefault="00BF180F" w:rsidP="00BF18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sz w:val="16"/>
                <w:szCs w:val="16"/>
              </w:rPr>
              <w:t xml:space="preserve">Literatura podstawowa i uzupełniająca: </w:t>
            </w:r>
          </w:p>
          <w:p w:rsidR="00BF180F" w:rsidRPr="00D15547" w:rsidRDefault="00BF180F" w:rsidP="00BF18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sz w:val="16"/>
                <w:szCs w:val="16"/>
              </w:rPr>
              <w:t xml:space="preserve">Nowiński M. 1977 Dzieje roślin i upraw ogrodniczych. </w:t>
            </w:r>
            <w:proofErr w:type="spellStart"/>
            <w:r w:rsidRPr="00D15547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D15547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BF180F" w:rsidRPr="00D15547" w:rsidRDefault="00BF180F" w:rsidP="00BF18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sz w:val="16"/>
                <w:szCs w:val="16"/>
              </w:rPr>
              <w:t>Strzelecka H. 1985. Warzywa dyniowate. Wyd. Warta, Warszawa.</w:t>
            </w:r>
          </w:p>
          <w:p w:rsidR="00BF180F" w:rsidRPr="00D15547" w:rsidRDefault="00BF180F" w:rsidP="00BF18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sz w:val="16"/>
                <w:szCs w:val="16"/>
              </w:rPr>
              <w:t xml:space="preserve">Pr. zbiorowa pod red. M. Gapińskiego 1993. Warzywa mało znane i zapomniane. </w:t>
            </w:r>
            <w:proofErr w:type="spellStart"/>
            <w:r w:rsidRPr="00D15547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D15547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BF180F" w:rsidRPr="00D15547" w:rsidRDefault="00BF180F" w:rsidP="00BF18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sz w:val="16"/>
                <w:szCs w:val="16"/>
              </w:rPr>
              <w:t>Uzupełniająca:</w:t>
            </w:r>
          </w:p>
          <w:p w:rsidR="00BF180F" w:rsidRPr="00D15547" w:rsidRDefault="00BF180F" w:rsidP="00BF18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sz w:val="16"/>
                <w:szCs w:val="16"/>
              </w:rPr>
              <w:t>Łabuda H., Papliński R. 2004. Zdrowe strączkowe. Wyd. Działkowiec.</w:t>
            </w:r>
          </w:p>
          <w:p w:rsidR="005778DB" w:rsidRPr="00D15547" w:rsidRDefault="00BF180F" w:rsidP="00BF18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5547">
              <w:rPr>
                <w:rFonts w:ascii="Times New Roman" w:hAnsi="Times New Roman" w:cs="Times New Roman"/>
                <w:sz w:val="16"/>
                <w:szCs w:val="16"/>
              </w:rPr>
              <w:t xml:space="preserve">Chojnacka R., Przytuła J., </w:t>
            </w:r>
            <w:proofErr w:type="spellStart"/>
            <w:r w:rsidRPr="00D15547">
              <w:rPr>
                <w:rFonts w:ascii="Times New Roman" w:hAnsi="Times New Roman" w:cs="Times New Roman"/>
                <w:sz w:val="16"/>
                <w:szCs w:val="16"/>
              </w:rPr>
              <w:t>Swulińska</w:t>
            </w:r>
            <w:proofErr w:type="spellEnd"/>
            <w:r w:rsidRPr="00D15547">
              <w:rPr>
                <w:rFonts w:ascii="Times New Roman" w:hAnsi="Times New Roman" w:cs="Times New Roman"/>
                <w:sz w:val="16"/>
                <w:szCs w:val="16"/>
              </w:rPr>
              <w:t>-Katulska A., Zdrojewska J. 2003. Dynia na 50 sposobów Wyd. Rektora Akademii Rolniczej im. Augusta Cieszkowskiego w Poznaniu.</w:t>
            </w:r>
          </w:p>
        </w:tc>
      </w:tr>
      <w:tr w:rsidR="005778DB" w:rsidTr="00317018">
        <w:trPr>
          <w:trHeight w:val="340"/>
        </w:trPr>
        <w:tc>
          <w:tcPr>
            <w:tcW w:w="10670" w:type="dxa"/>
            <w:gridSpan w:val="12"/>
            <w:vAlign w:val="center"/>
          </w:tcPr>
          <w:p w:rsidR="005778DB" w:rsidRPr="00BF180F" w:rsidRDefault="005778DB" w:rsidP="0031701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5778DB" w:rsidRPr="00582090" w:rsidRDefault="005778DB" w:rsidP="0031701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5778DB" w:rsidRDefault="005778DB" w:rsidP="005778DB">
      <w:pPr>
        <w:rPr>
          <w:sz w:val="16"/>
        </w:rPr>
      </w:pPr>
      <w:r>
        <w:rPr>
          <w:sz w:val="16"/>
        </w:rPr>
        <w:br/>
      </w:r>
    </w:p>
    <w:p w:rsidR="005778DB" w:rsidRPr="00582090" w:rsidRDefault="005778DB" w:rsidP="005778DB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5778DB" w:rsidRPr="00A87261" w:rsidTr="00317018">
        <w:trPr>
          <w:trHeight w:val="536"/>
        </w:trPr>
        <w:tc>
          <w:tcPr>
            <w:tcW w:w="9070" w:type="dxa"/>
            <w:vAlign w:val="center"/>
          </w:tcPr>
          <w:p w:rsidR="005778DB" w:rsidRPr="00582090" w:rsidRDefault="005778DB" w:rsidP="00317018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5778DB" w:rsidRPr="00A87261" w:rsidRDefault="00BF180F" w:rsidP="003170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5778DB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5778DB" w:rsidRPr="00A87261" w:rsidTr="00317018">
        <w:trPr>
          <w:trHeight w:val="476"/>
        </w:trPr>
        <w:tc>
          <w:tcPr>
            <w:tcW w:w="9070" w:type="dxa"/>
            <w:vAlign w:val="center"/>
          </w:tcPr>
          <w:p w:rsidR="005778DB" w:rsidRPr="00B40FA9" w:rsidRDefault="009E730F" w:rsidP="0031701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5778DB" w:rsidRPr="00A87261" w:rsidRDefault="00BF180F" w:rsidP="003170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5778DB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5778DB" w:rsidRDefault="005778DB" w:rsidP="005778DB"/>
    <w:p w:rsidR="005778DB" w:rsidRPr="00387646" w:rsidRDefault="005778DB" w:rsidP="005778DB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</w:t>
      </w:r>
      <w:r w:rsidR="00F60990">
        <w:rPr>
          <w:sz w:val="18"/>
        </w:rPr>
        <w:t xml:space="preserve"> uczenia</w:t>
      </w:r>
      <w:r w:rsidRPr="0058648C">
        <w:rPr>
          <w:sz w:val="18"/>
        </w:rPr>
        <w:t xml:space="preserve"> </w:t>
      </w:r>
      <w:r w:rsidR="00D1604A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5778DB" w:rsidRPr="0058648C" w:rsidRDefault="005778DB" w:rsidP="005778DB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5778DB" w:rsidRPr="00FB1C10" w:rsidTr="00D1604A">
        <w:tc>
          <w:tcPr>
            <w:tcW w:w="1740" w:type="dxa"/>
          </w:tcPr>
          <w:p w:rsidR="005778DB" w:rsidRPr="00FB1C10" w:rsidRDefault="005778DB" w:rsidP="003170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5778DB" w:rsidRPr="00FB1C10" w:rsidRDefault="005778DB" w:rsidP="003170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5778DB" w:rsidRPr="00FB1C10" w:rsidRDefault="005778DB" w:rsidP="00317018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5778DB" w:rsidRPr="0093211F" w:rsidRDefault="005778DB" w:rsidP="00317018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5778DB" w:rsidRPr="00FB1C10" w:rsidTr="00D1604A">
        <w:tc>
          <w:tcPr>
            <w:tcW w:w="1740" w:type="dxa"/>
          </w:tcPr>
          <w:p w:rsidR="005778DB" w:rsidRPr="00D1604A" w:rsidRDefault="005778DB" w:rsidP="00317018">
            <w:pPr>
              <w:rPr>
                <w:bCs/>
                <w:sz w:val="18"/>
                <w:szCs w:val="18"/>
              </w:rPr>
            </w:pPr>
            <w:r w:rsidRPr="00D1604A">
              <w:rPr>
                <w:bCs/>
                <w:sz w:val="18"/>
                <w:szCs w:val="18"/>
              </w:rPr>
              <w:t xml:space="preserve">Wiedza </w:t>
            </w:r>
            <w:r w:rsidR="00BF180F" w:rsidRPr="00D1604A">
              <w:rPr>
                <w:bCs/>
                <w:sz w:val="18"/>
                <w:szCs w:val="18"/>
              </w:rPr>
              <w:t>–</w:t>
            </w:r>
            <w:r w:rsidRPr="00D1604A">
              <w:rPr>
                <w:bCs/>
                <w:sz w:val="18"/>
                <w:szCs w:val="18"/>
              </w:rPr>
              <w:t xml:space="preserve"> </w:t>
            </w:r>
            <w:r w:rsidR="00BF180F" w:rsidRPr="00D1604A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370" w:type="dxa"/>
          </w:tcPr>
          <w:p w:rsidR="005778DB" w:rsidRPr="007B7B20" w:rsidRDefault="00BF180F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B20">
              <w:rPr>
                <w:rFonts w:ascii="Times New Roman" w:hAnsi="Times New Roman" w:cs="Times New Roman"/>
                <w:bCs/>
                <w:sz w:val="16"/>
                <w:szCs w:val="16"/>
              </w:rPr>
              <w:t>zna znaczenie czynników agrotechnicznych i środowiskowych wpływających na plonowanie i skład chemiczny roślin</w:t>
            </w:r>
          </w:p>
        </w:tc>
        <w:tc>
          <w:tcPr>
            <w:tcW w:w="3001" w:type="dxa"/>
          </w:tcPr>
          <w:p w:rsidR="005778DB" w:rsidRPr="00CC50E6" w:rsidRDefault="006E44CF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C50E6">
              <w:rPr>
                <w:rFonts w:ascii="Times New Roman" w:hAnsi="Times New Roman" w:cs="Times New Roman"/>
                <w:bCs/>
                <w:sz w:val="16"/>
                <w:szCs w:val="18"/>
              </w:rPr>
              <w:t>K_W01; K_W04; K_W</w:t>
            </w:r>
            <w:r w:rsidR="0094355E" w:rsidRPr="00CC50E6">
              <w:rPr>
                <w:rFonts w:ascii="Times New Roman" w:hAnsi="Times New Roman" w:cs="Times New Roman"/>
                <w:bCs/>
                <w:sz w:val="16"/>
                <w:szCs w:val="18"/>
              </w:rPr>
              <w:t>06</w:t>
            </w:r>
          </w:p>
        </w:tc>
        <w:tc>
          <w:tcPr>
            <w:tcW w:w="1381" w:type="dxa"/>
          </w:tcPr>
          <w:p w:rsidR="005778DB" w:rsidRPr="00CC50E6" w:rsidRDefault="0094355E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C50E6">
              <w:rPr>
                <w:rFonts w:ascii="Times New Roman" w:hAnsi="Times New Roman" w:cs="Times New Roman"/>
                <w:bCs/>
                <w:sz w:val="16"/>
                <w:szCs w:val="18"/>
              </w:rPr>
              <w:t>2; 3; 3</w:t>
            </w:r>
          </w:p>
        </w:tc>
      </w:tr>
      <w:tr w:rsidR="005778DB" w:rsidRPr="00FB1C10" w:rsidTr="00D1604A">
        <w:tc>
          <w:tcPr>
            <w:tcW w:w="1740" w:type="dxa"/>
          </w:tcPr>
          <w:p w:rsidR="005778DB" w:rsidRPr="00D1604A" w:rsidRDefault="005778DB" w:rsidP="00317018">
            <w:pPr>
              <w:rPr>
                <w:bCs/>
                <w:sz w:val="18"/>
                <w:szCs w:val="18"/>
              </w:rPr>
            </w:pPr>
            <w:r w:rsidRPr="00D1604A">
              <w:rPr>
                <w:bCs/>
                <w:sz w:val="18"/>
                <w:szCs w:val="18"/>
              </w:rPr>
              <w:t xml:space="preserve">Wiedza </w:t>
            </w:r>
            <w:r w:rsidR="00BF180F" w:rsidRPr="00D1604A"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370" w:type="dxa"/>
          </w:tcPr>
          <w:p w:rsidR="005778DB" w:rsidRPr="007B7B20" w:rsidRDefault="0094355E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B20"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r w:rsidR="00BF180F" w:rsidRPr="007B7B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znaczenie spożywanych warzyw w diecie człowieka, działanie prozdrowotne substancji </w:t>
            </w:r>
            <w:proofErr w:type="spellStart"/>
            <w:r w:rsidR="00BF180F" w:rsidRPr="007B7B20">
              <w:rPr>
                <w:rFonts w:ascii="Times New Roman" w:hAnsi="Times New Roman" w:cs="Times New Roman"/>
                <w:bCs/>
                <w:sz w:val="16"/>
                <w:szCs w:val="16"/>
              </w:rPr>
              <w:t>nieodżywczych</w:t>
            </w:r>
            <w:proofErr w:type="spellEnd"/>
            <w:r w:rsidR="00BF180F" w:rsidRPr="007B7B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warzyw</w:t>
            </w:r>
          </w:p>
        </w:tc>
        <w:tc>
          <w:tcPr>
            <w:tcW w:w="3001" w:type="dxa"/>
          </w:tcPr>
          <w:p w:rsidR="005778DB" w:rsidRPr="00CC50E6" w:rsidRDefault="0094355E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C50E6">
              <w:rPr>
                <w:rFonts w:ascii="Times New Roman" w:hAnsi="Times New Roman" w:cs="Times New Roman"/>
                <w:bCs/>
                <w:sz w:val="16"/>
                <w:szCs w:val="18"/>
              </w:rPr>
              <w:t>K_W06</w:t>
            </w:r>
          </w:p>
        </w:tc>
        <w:tc>
          <w:tcPr>
            <w:tcW w:w="1381" w:type="dxa"/>
          </w:tcPr>
          <w:p w:rsidR="005778DB" w:rsidRPr="00CC50E6" w:rsidRDefault="0094355E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C50E6">
              <w:rPr>
                <w:rFonts w:ascii="Times New Roman" w:hAnsi="Times New Roman" w:cs="Times New Roman"/>
                <w:bCs/>
                <w:sz w:val="16"/>
                <w:szCs w:val="18"/>
              </w:rPr>
              <w:t>3</w:t>
            </w:r>
          </w:p>
        </w:tc>
      </w:tr>
      <w:tr w:rsidR="005778DB" w:rsidRPr="00FB1C10" w:rsidTr="00D1604A">
        <w:tc>
          <w:tcPr>
            <w:tcW w:w="1740" w:type="dxa"/>
          </w:tcPr>
          <w:p w:rsidR="005778DB" w:rsidRPr="00D1604A" w:rsidRDefault="005778DB" w:rsidP="00317018">
            <w:pPr>
              <w:rPr>
                <w:bCs/>
                <w:sz w:val="18"/>
                <w:szCs w:val="18"/>
              </w:rPr>
            </w:pPr>
            <w:r w:rsidRPr="00D1604A">
              <w:rPr>
                <w:bCs/>
                <w:sz w:val="18"/>
                <w:szCs w:val="18"/>
              </w:rPr>
              <w:t xml:space="preserve">Umiejętności </w:t>
            </w:r>
            <w:r w:rsidR="00BF180F" w:rsidRPr="00D1604A">
              <w:rPr>
                <w:bCs/>
                <w:sz w:val="18"/>
                <w:szCs w:val="18"/>
              </w:rPr>
              <w:t>–</w:t>
            </w:r>
            <w:r w:rsidRPr="00D1604A">
              <w:rPr>
                <w:bCs/>
                <w:sz w:val="18"/>
                <w:szCs w:val="18"/>
              </w:rPr>
              <w:t xml:space="preserve"> </w:t>
            </w:r>
            <w:r w:rsidR="00BF180F" w:rsidRPr="00D1604A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370" w:type="dxa"/>
          </w:tcPr>
          <w:p w:rsidR="005778DB" w:rsidRPr="007B7B20" w:rsidRDefault="00BF180F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B20">
              <w:rPr>
                <w:rFonts w:ascii="Times New Roman" w:hAnsi="Times New Roman" w:cs="Times New Roman"/>
                <w:bCs/>
                <w:sz w:val="16"/>
                <w:szCs w:val="16"/>
              </w:rPr>
              <w:t>umie wykonać analizę chemiczną podstawowych związków zawartych w warzywach</w:t>
            </w:r>
          </w:p>
        </w:tc>
        <w:tc>
          <w:tcPr>
            <w:tcW w:w="3001" w:type="dxa"/>
          </w:tcPr>
          <w:p w:rsidR="005778DB" w:rsidRPr="00CC50E6" w:rsidRDefault="006E44CF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C50E6">
              <w:rPr>
                <w:rFonts w:ascii="Times New Roman" w:hAnsi="Times New Roman" w:cs="Times New Roman"/>
                <w:bCs/>
                <w:sz w:val="16"/>
                <w:szCs w:val="18"/>
              </w:rPr>
              <w:t>K_U</w:t>
            </w:r>
            <w:r w:rsidR="007B7B20" w:rsidRPr="00CC50E6">
              <w:rPr>
                <w:rFonts w:ascii="Times New Roman" w:hAnsi="Times New Roman" w:cs="Times New Roman"/>
                <w:bCs/>
                <w:sz w:val="16"/>
                <w:szCs w:val="18"/>
              </w:rPr>
              <w:t>02</w:t>
            </w:r>
          </w:p>
        </w:tc>
        <w:tc>
          <w:tcPr>
            <w:tcW w:w="1381" w:type="dxa"/>
          </w:tcPr>
          <w:p w:rsidR="005778DB" w:rsidRPr="00CC50E6" w:rsidRDefault="0094355E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C50E6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5778DB" w:rsidRPr="00FB1C10" w:rsidTr="00D1604A">
        <w:tc>
          <w:tcPr>
            <w:tcW w:w="1740" w:type="dxa"/>
          </w:tcPr>
          <w:p w:rsidR="005778DB" w:rsidRPr="00D1604A" w:rsidRDefault="005778DB" w:rsidP="00317018">
            <w:pPr>
              <w:rPr>
                <w:bCs/>
                <w:sz w:val="18"/>
                <w:szCs w:val="18"/>
              </w:rPr>
            </w:pPr>
            <w:r w:rsidRPr="00D1604A">
              <w:rPr>
                <w:bCs/>
                <w:sz w:val="18"/>
                <w:szCs w:val="18"/>
              </w:rPr>
              <w:t xml:space="preserve">Umiejętności </w:t>
            </w:r>
            <w:r w:rsidR="00BF180F" w:rsidRPr="00D1604A">
              <w:rPr>
                <w:bCs/>
                <w:sz w:val="18"/>
                <w:szCs w:val="18"/>
              </w:rPr>
              <w:t>–</w:t>
            </w:r>
            <w:r w:rsidRPr="00D1604A">
              <w:rPr>
                <w:bCs/>
                <w:sz w:val="18"/>
                <w:szCs w:val="18"/>
              </w:rPr>
              <w:t xml:space="preserve"> </w:t>
            </w:r>
            <w:r w:rsidR="00BF180F" w:rsidRPr="00D1604A"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370" w:type="dxa"/>
          </w:tcPr>
          <w:p w:rsidR="005778DB" w:rsidRPr="007B7B20" w:rsidRDefault="00BF180F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B20">
              <w:rPr>
                <w:rFonts w:ascii="Times New Roman" w:hAnsi="Times New Roman" w:cs="Times New Roman"/>
                <w:bCs/>
                <w:sz w:val="16"/>
                <w:szCs w:val="16"/>
              </w:rPr>
              <w:t>umie dokonać interpretacji wyników analizy chemicznej podłoża i rośliny</w:t>
            </w:r>
          </w:p>
        </w:tc>
        <w:tc>
          <w:tcPr>
            <w:tcW w:w="3001" w:type="dxa"/>
          </w:tcPr>
          <w:p w:rsidR="005778DB" w:rsidRPr="00CC50E6" w:rsidRDefault="006E44CF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C50E6">
              <w:rPr>
                <w:rFonts w:ascii="Times New Roman" w:hAnsi="Times New Roman" w:cs="Times New Roman"/>
                <w:bCs/>
                <w:sz w:val="16"/>
                <w:szCs w:val="18"/>
              </w:rPr>
              <w:t>K_U</w:t>
            </w:r>
            <w:r w:rsidR="007B7B20" w:rsidRPr="00CC50E6">
              <w:rPr>
                <w:rFonts w:ascii="Times New Roman" w:hAnsi="Times New Roman" w:cs="Times New Roman"/>
                <w:bCs/>
                <w:sz w:val="16"/>
                <w:szCs w:val="18"/>
              </w:rPr>
              <w:t>01</w:t>
            </w:r>
          </w:p>
        </w:tc>
        <w:tc>
          <w:tcPr>
            <w:tcW w:w="1381" w:type="dxa"/>
          </w:tcPr>
          <w:p w:rsidR="005778DB" w:rsidRPr="00CC50E6" w:rsidRDefault="0094355E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C50E6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5778DB" w:rsidRPr="00FB1C10" w:rsidTr="00D1604A">
        <w:tc>
          <w:tcPr>
            <w:tcW w:w="1740" w:type="dxa"/>
          </w:tcPr>
          <w:p w:rsidR="005778DB" w:rsidRPr="00D1604A" w:rsidRDefault="005778DB" w:rsidP="00317018">
            <w:pPr>
              <w:rPr>
                <w:bCs/>
                <w:sz w:val="18"/>
                <w:szCs w:val="18"/>
              </w:rPr>
            </w:pPr>
            <w:r w:rsidRPr="00D1604A">
              <w:rPr>
                <w:bCs/>
                <w:sz w:val="18"/>
                <w:szCs w:val="18"/>
              </w:rPr>
              <w:t xml:space="preserve">Kompetencje </w:t>
            </w:r>
            <w:r w:rsidR="00BF180F" w:rsidRPr="00D1604A">
              <w:rPr>
                <w:bCs/>
                <w:sz w:val="18"/>
                <w:szCs w:val="18"/>
              </w:rPr>
              <w:t>–</w:t>
            </w:r>
            <w:r w:rsidRPr="00D1604A">
              <w:rPr>
                <w:bCs/>
                <w:sz w:val="18"/>
                <w:szCs w:val="18"/>
              </w:rPr>
              <w:t xml:space="preserve"> </w:t>
            </w:r>
            <w:r w:rsidR="00BF180F" w:rsidRPr="00D1604A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370" w:type="dxa"/>
          </w:tcPr>
          <w:p w:rsidR="005778DB" w:rsidRPr="007B7B20" w:rsidRDefault="00F41DBB" w:rsidP="00F41D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 współpracy</w:t>
            </w:r>
            <w:r w:rsidR="00BF180F" w:rsidRPr="007B7B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grupie, wykazując kreatywność</w:t>
            </w:r>
          </w:p>
        </w:tc>
        <w:tc>
          <w:tcPr>
            <w:tcW w:w="3001" w:type="dxa"/>
          </w:tcPr>
          <w:p w:rsidR="005778DB" w:rsidRPr="00CC50E6" w:rsidRDefault="006E44CF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C50E6">
              <w:rPr>
                <w:rFonts w:ascii="Times New Roman" w:hAnsi="Times New Roman" w:cs="Times New Roman"/>
                <w:bCs/>
                <w:sz w:val="16"/>
                <w:szCs w:val="18"/>
              </w:rPr>
              <w:t>K_K</w:t>
            </w:r>
            <w:r w:rsidR="0094355E" w:rsidRPr="00CC50E6">
              <w:rPr>
                <w:rFonts w:ascii="Times New Roman" w:hAnsi="Times New Roman" w:cs="Times New Roman"/>
                <w:bCs/>
                <w:sz w:val="16"/>
                <w:szCs w:val="18"/>
              </w:rPr>
              <w:t>02</w:t>
            </w:r>
          </w:p>
        </w:tc>
        <w:tc>
          <w:tcPr>
            <w:tcW w:w="1381" w:type="dxa"/>
          </w:tcPr>
          <w:p w:rsidR="005778DB" w:rsidRPr="00CC50E6" w:rsidRDefault="0094355E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C50E6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5778DB" w:rsidRPr="00FB1C10" w:rsidTr="00D1604A">
        <w:tc>
          <w:tcPr>
            <w:tcW w:w="1740" w:type="dxa"/>
          </w:tcPr>
          <w:p w:rsidR="005778DB" w:rsidRPr="00D1604A" w:rsidRDefault="005778DB" w:rsidP="00317018">
            <w:pPr>
              <w:rPr>
                <w:bCs/>
                <w:sz w:val="18"/>
                <w:szCs w:val="18"/>
              </w:rPr>
            </w:pPr>
            <w:r w:rsidRPr="00D1604A">
              <w:rPr>
                <w:bCs/>
                <w:sz w:val="18"/>
                <w:szCs w:val="18"/>
              </w:rPr>
              <w:t xml:space="preserve">Kompetencje </w:t>
            </w:r>
            <w:r w:rsidR="00BF180F" w:rsidRPr="00D1604A">
              <w:rPr>
                <w:bCs/>
                <w:sz w:val="18"/>
                <w:szCs w:val="18"/>
              </w:rPr>
              <w:t>–</w:t>
            </w:r>
            <w:r w:rsidRPr="00D1604A">
              <w:rPr>
                <w:bCs/>
                <w:sz w:val="18"/>
                <w:szCs w:val="18"/>
              </w:rPr>
              <w:t xml:space="preserve"> </w:t>
            </w:r>
            <w:r w:rsidR="00BF180F" w:rsidRPr="00D1604A">
              <w:rPr>
                <w:bCs/>
                <w:sz w:val="18"/>
                <w:szCs w:val="18"/>
              </w:rPr>
              <w:t>K_02</w:t>
            </w:r>
          </w:p>
        </w:tc>
        <w:tc>
          <w:tcPr>
            <w:tcW w:w="4370" w:type="dxa"/>
          </w:tcPr>
          <w:p w:rsidR="005778DB" w:rsidRPr="007B7B20" w:rsidRDefault="00BF180F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7B20">
              <w:rPr>
                <w:rFonts w:ascii="Times New Roman" w:hAnsi="Times New Roman" w:cs="Times New Roman"/>
                <w:bCs/>
                <w:sz w:val="16"/>
                <w:szCs w:val="16"/>
              </w:rPr>
              <w:t>ma świadomość konieczności postępowania zgodnie z zasadami etyki</w:t>
            </w:r>
          </w:p>
        </w:tc>
        <w:tc>
          <w:tcPr>
            <w:tcW w:w="3001" w:type="dxa"/>
          </w:tcPr>
          <w:p w:rsidR="005778DB" w:rsidRPr="00CC50E6" w:rsidRDefault="006E44CF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C50E6">
              <w:rPr>
                <w:rFonts w:ascii="Times New Roman" w:hAnsi="Times New Roman" w:cs="Times New Roman"/>
                <w:bCs/>
                <w:sz w:val="16"/>
                <w:szCs w:val="18"/>
              </w:rPr>
              <w:t>K_K</w:t>
            </w:r>
            <w:r w:rsidR="0094355E" w:rsidRPr="00CC50E6">
              <w:rPr>
                <w:rFonts w:ascii="Times New Roman" w:hAnsi="Times New Roman" w:cs="Times New Roman"/>
                <w:bCs/>
                <w:sz w:val="16"/>
                <w:szCs w:val="18"/>
              </w:rPr>
              <w:t>04</w:t>
            </w:r>
          </w:p>
        </w:tc>
        <w:tc>
          <w:tcPr>
            <w:tcW w:w="1381" w:type="dxa"/>
          </w:tcPr>
          <w:p w:rsidR="005778DB" w:rsidRPr="00CC50E6" w:rsidRDefault="0094355E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CC50E6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</w:tbl>
    <w:p w:rsidR="005778DB" w:rsidRDefault="005778DB" w:rsidP="005778DB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5778DB" w:rsidRDefault="005778DB" w:rsidP="005778DB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5778DB" w:rsidRPr="0093211F" w:rsidRDefault="005778DB" w:rsidP="005778DB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5778DB" w:rsidRPr="0093211F" w:rsidRDefault="005778DB" w:rsidP="005778DB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5778DB" w:rsidRPr="0093211F" w:rsidRDefault="005778DB" w:rsidP="005778DB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5778DB" w:rsidRDefault="005778DB" w:rsidP="005778DB"/>
    <w:sectPr w:rsidR="005778D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0B59"/>
    <w:rsid w:val="00172966"/>
    <w:rsid w:val="00190B59"/>
    <w:rsid w:val="00225677"/>
    <w:rsid w:val="002538CF"/>
    <w:rsid w:val="003374C5"/>
    <w:rsid w:val="003740E4"/>
    <w:rsid w:val="005778DB"/>
    <w:rsid w:val="005C508F"/>
    <w:rsid w:val="006E44CF"/>
    <w:rsid w:val="00716F68"/>
    <w:rsid w:val="00765ED5"/>
    <w:rsid w:val="007B7B20"/>
    <w:rsid w:val="00837971"/>
    <w:rsid w:val="008756BD"/>
    <w:rsid w:val="0094355E"/>
    <w:rsid w:val="009E730F"/>
    <w:rsid w:val="00AA041B"/>
    <w:rsid w:val="00AB4CD3"/>
    <w:rsid w:val="00AD600C"/>
    <w:rsid w:val="00B20D8C"/>
    <w:rsid w:val="00B35533"/>
    <w:rsid w:val="00B40D93"/>
    <w:rsid w:val="00B97D52"/>
    <w:rsid w:val="00BF180F"/>
    <w:rsid w:val="00C63DF5"/>
    <w:rsid w:val="00CC50E6"/>
    <w:rsid w:val="00D15547"/>
    <w:rsid w:val="00D1604A"/>
    <w:rsid w:val="00ED3F9D"/>
    <w:rsid w:val="00F41DBB"/>
    <w:rsid w:val="00F461A0"/>
    <w:rsid w:val="00F6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64304-5CD2-4309-969C-E837DF8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8DB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7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8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8D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5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POEO-D</cp:lastModifiedBy>
  <cp:revision>25</cp:revision>
  <dcterms:created xsi:type="dcterms:W3CDTF">2019-04-24T14:39:00Z</dcterms:created>
  <dcterms:modified xsi:type="dcterms:W3CDTF">2019-09-23T12:15:00Z</dcterms:modified>
</cp:coreProperties>
</file>