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8345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0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Plant functioning under environmental stresses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8345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454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909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C909EC"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E83454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cstheme="minorHAnsi"/>
                <w:bCs/>
                <w:sz w:val="16"/>
                <w:szCs w:val="16"/>
              </w:rPr>
              <w:t>Poziom studiów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E83454" w:rsidRDefault="00E8345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137C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8345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A238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E83454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8137C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8137C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8137CB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8137CB">
              <w:rPr>
                <w:b/>
                <w:sz w:val="16"/>
                <w:szCs w:val="16"/>
              </w:rPr>
              <w:t>1L01.3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8345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8345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137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 inż. Robert Popek</w:t>
            </w:r>
            <w:r w:rsidR="008137CB" w:rsidRPr="008137C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 Dr inż. </w:t>
            </w:r>
            <w:r w:rsidR="008137CB">
              <w:rPr>
                <w:rFonts w:ascii="Times New Roman" w:hAnsi="Times New Roman" w:cs="Times New Roman"/>
                <w:bCs/>
                <w:sz w:val="16"/>
                <w:szCs w:val="16"/>
              </w:rPr>
              <w:t>Arkadiusz Przybysz</w:t>
            </w:r>
          </w:p>
        </w:tc>
      </w:tr>
      <w:tr w:rsidR="00C87504" w:rsidTr="00161CF9">
        <w:trPr>
          <w:trHeight w:val="2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83454" w:rsidP="002D21E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 w:rsidR="002D21ED"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</w:t>
            </w:r>
            <w:r w:rsidR="007315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2D21ED"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C87504" w:rsidTr="00161CF9">
        <w:trPr>
          <w:trHeight w:val="2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983" w:rsidRPr="00C87504" w:rsidRDefault="00C87504" w:rsidP="005869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2D21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="005869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54" w:rsidRPr="00E83454" w:rsidRDefault="00E83454" w:rsidP="00E834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Jednym z głównych problemów, jakie obecnie napotyka się w produkcji roślinnej jest przeciwdziałanie niekorzystnym czynnikom środowiska. Mimo stosowania nowoczesnych metod agrotechnicznych potencjał genetyczny upraw nie jest w pełni wykorzystywany. Negatywne skutki stresów i narastająca antropopresja często sprawiają, że reakcje obronne roślin mogą być niewystarczające i w konsekwencji prowadzić do zmniejszenia plonu oraz obniżenia jego jakości, a tym samym wartości handlowej. Rośliny wykształciły 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jednak 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mechanizmy, które pozwalają im przeciwdziałać niekorzystnym warunkom środowiska. W trakcie zajęć zaprezentowane zostaną najważniejsze stresy abiotyczne oraz nowoczesne metody ograniczające ich negatywny wpływ na rośliny. Studenci zapoznani będą z metodami charakteryzującymi odpowiedź roślin na niekorzystne czynniki środowiska oraz oceniać stopień uszko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dzeń spowodowanych przez wybrane stresy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E83454" w:rsidRDefault="00E83454" w:rsidP="006A23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zajęć będzie zaprezentowanie studentom wiedzy na temat najważniejszych stresów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abiotycznych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, odpowiedzi roślin na czynniki stresowe oraz strategii i mechanizmów odpowiedzialnych za procesy aklimatyzacji i adaptacji do niekorzystnych czynników środowiskowych. Szczególny nacisk położony będzie na skomplikowane zależności pomiędzy środowiskiem a różnymi poziomami organizacji biologicznej roślin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(od genu do łanu). Następujące tematy zostaną omówione: (i) źródła stresów abiotycznych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wpływ na ekosystemy naturalne i ogrodnicze, (ii) strategie unikania i tolerancji stresu, reakcje ochronne oraz mechanizmy a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klimatyzacji i adaptacji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(iii)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 stresów na każdy poziom organizacji biologicznej (łan, roślina, organ, tkanka, komórka,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gen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Podczas praktycznych zajęć laboratoryjnych 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podjęte będą następujące zagadnienia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: (i) wpływ zanieczyszczeń powietrza na rośliny, (ii) wpływ metali ciężkich na rośliny, (iii) wpływ zasolenia na rośliny, (iv) wpływ allelopatii na rośliny (v) sprawność aparatu fotosyntetyczne</w:t>
            </w:r>
            <w:r w:rsidR="00225534">
              <w:rPr>
                <w:rFonts w:ascii="Times New Roman" w:hAnsi="Times New Roman" w:cs="Times New Roman"/>
                <w:bCs/>
                <w:sz w:val="16"/>
                <w:szCs w:val="16"/>
              </w:rPr>
              <w:t>go w warunkach stresu oraz (vi)</w:t>
            </w: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stres oksydacyjny i elementy systemu antyoksydacyjnego.</w:t>
            </w:r>
          </w:p>
        </w:tc>
      </w:tr>
      <w:tr w:rsidR="00C87504" w:rsidRPr="00E31A6B" w:rsidTr="00161CF9">
        <w:trPr>
          <w:trHeight w:val="2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E834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9459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E83454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25534" w:rsidP="0022553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>Techniki audiowizualne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zaprezentowane będzie tło teoretyczne omawianych zagadnień</w:t>
            </w: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Doświadczenia szklarniowe i laboratoryjne. Zbieranie danych z przeprowadzonych doświadczeń oraz opracowanie, interpretacja i prezentacja uzyskanych wyników. D</w:t>
            </w:r>
            <w:r w:rsidRPr="00225534">
              <w:rPr>
                <w:rFonts w:ascii="Times New Roman" w:hAnsi="Times New Roman" w:cs="Times New Roman"/>
                <w:bCs/>
                <w:sz w:val="16"/>
                <w:szCs w:val="16"/>
              </w:rPr>
              <w:t>yskusja i rozwiązywanie problemów na podstawie uzyskanych wyników. Godziny konsultacji.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61CF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61CF9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z: chemii, biochemii, fizjologii roślin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>, uprawy roli i żywienia roślin.</w:t>
            </w:r>
          </w:p>
        </w:tc>
      </w:tr>
      <w:tr w:rsidR="00C87504" w:rsidTr="0098621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AC04B9" w:rsidRDefault="00C87504" w:rsidP="002930C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C04B9">
              <w:rPr>
                <w:rFonts w:cstheme="minorHAnsi"/>
                <w:sz w:val="16"/>
                <w:szCs w:val="16"/>
              </w:rPr>
              <w:t>Wiedza:</w:t>
            </w:r>
          </w:p>
          <w:p w:rsidR="00C87504" w:rsidRPr="00E83454" w:rsidRDefault="00FF435F" w:rsidP="002930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161CF9" w:rsidRPr="00161C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>i rozumie</w:t>
            </w:r>
            <w:r w:rsidR="00161CF9" w:rsidRPr="00161C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>źródła i rodzaje</w:t>
            </w:r>
            <w:r w:rsidR="00161CF9" w:rsidRPr="00161CF9">
              <w:rPr>
                <w:rFonts w:ascii="Times New Roman" w:hAnsi="Times New Roman" w:cs="Times New Roman"/>
                <w:sz w:val="16"/>
                <w:szCs w:val="16"/>
              </w:rPr>
              <w:t xml:space="preserve"> stres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>ów abiotycznych</w:t>
            </w:r>
          </w:p>
          <w:p w:rsidR="00161CF9" w:rsidRDefault="00FF435F" w:rsidP="002930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161CF9">
              <w:t xml:space="preserve"> 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 xml:space="preserve">najważniejsze </w:t>
            </w:r>
            <w:r w:rsidR="00161CF9" w:rsidRPr="00161CF9">
              <w:rPr>
                <w:rFonts w:ascii="Times New Roman" w:hAnsi="Times New Roman" w:cs="Times New Roman"/>
                <w:sz w:val="16"/>
                <w:szCs w:val="16"/>
              </w:rPr>
              <w:t>mechanizm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161CF9" w:rsidRPr="00161CF9">
              <w:rPr>
                <w:rFonts w:ascii="Times New Roman" w:hAnsi="Times New Roman" w:cs="Times New Roman"/>
                <w:sz w:val="16"/>
                <w:szCs w:val="16"/>
              </w:rPr>
              <w:t xml:space="preserve"> aklimatyzacji i adaptacji do stresów</w:t>
            </w:r>
            <w:r w:rsidR="00161CF9">
              <w:rPr>
                <w:rFonts w:ascii="Times New Roman" w:hAnsi="Times New Roman" w:cs="Times New Roman"/>
                <w:sz w:val="16"/>
                <w:szCs w:val="16"/>
              </w:rPr>
              <w:t xml:space="preserve"> abiotycznych</w:t>
            </w:r>
          </w:p>
          <w:p w:rsidR="00C87504" w:rsidRPr="00E83454" w:rsidRDefault="00161CF9" w:rsidP="00986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>na i rozumie odpowiedzi roślin na stresy abiotyczne</w:t>
            </w:r>
          </w:p>
        </w:tc>
        <w:tc>
          <w:tcPr>
            <w:tcW w:w="2680" w:type="dxa"/>
            <w:gridSpan w:val="3"/>
          </w:tcPr>
          <w:p w:rsidR="00C87504" w:rsidRPr="00AC04B9" w:rsidRDefault="00C87504" w:rsidP="002930C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C04B9">
              <w:rPr>
                <w:rFonts w:cstheme="minorHAnsi"/>
                <w:sz w:val="16"/>
                <w:szCs w:val="16"/>
              </w:rPr>
              <w:t>Umiejętności:</w:t>
            </w:r>
          </w:p>
          <w:p w:rsidR="00C87504" w:rsidRPr="00E83454" w:rsidRDefault="00FF435F" w:rsidP="002930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 xml:space="preserve">otrafi zidentyfikować stres </w:t>
            </w:r>
            <w:r w:rsidR="008137CB">
              <w:rPr>
                <w:rFonts w:ascii="Times New Roman" w:hAnsi="Times New Roman" w:cs="Times New Roman"/>
                <w:sz w:val="16"/>
                <w:szCs w:val="16"/>
              </w:rPr>
              <w:t xml:space="preserve">abiotyczny na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podstawie objawów</w:t>
            </w:r>
          </w:p>
          <w:p w:rsidR="00C87504" w:rsidRPr="004F519A" w:rsidRDefault="00FF435F" w:rsidP="00986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>otrafi ocenić natężenie czynnika stresowego z zastosowaniem nowoczesnych technik badawczych</w:t>
            </w:r>
            <w:r w:rsidR="00B02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wykorzystać te informacje w praktyce</w:t>
            </w:r>
          </w:p>
        </w:tc>
        <w:tc>
          <w:tcPr>
            <w:tcW w:w="2520" w:type="dxa"/>
            <w:gridSpan w:val="4"/>
          </w:tcPr>
          <w:p w:rsidR="00C87504" w:rsidRPr="00AC04B9" w:rsidRDefault="00C87504" w:rsidP="002930C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AC04B9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C87504" w:rsidRPr="00E83454" w:rsidRDefault="00FF435F" w:rsidP="002930C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="001A067F">
              <w:rPr>
                <w:rFonts w:ascii="Times New Roman" w:hAnsi="Times New Roman" w:cs="Times New Roman"/>
                <w:sz w:val="16"/>
                <w:szCs w:val="16"/>
              </w:rPr>
              <w:t>podjęcia decyzji (sam lub/i we współpracy) mającej na celu poprawę jakości produkcji roślinnej</w:t>
            </w:r>
            <w:r w:rsidR="00B02CF1">
              <w:rPr>
                <w:rFonts w:ascii="Times New Roman" w:hAnsi="Times New Roman" w:cs="Times New Roman"/>
                <w:sz w:val="16"/>
                <w:szCs w:val="16"/>
              </w:rPr>
              <w:t xml:space="preserve"> prowadzonej w warunkach stresu</w:t>
            </w:r>
          </w:p>
          <w:p w:rsidR="00C87504" w:rsidRPr="00B02CF1" w:rsidRDefault="00FF435F" w:rsidP="00986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E8345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6212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4F519A">
              <w:rPr>
                <w:rFonts w:ascii="Times New Roman" w:hAnsi="Times New Roman" w:cs="Times New Roman"/>
                <w:sz w:val="16"/>
                <w:szCs w:val="16"/>
              </w:rPr>
              <w:t>est gotów do</w:t>
            </w:r>
            <w:r w:rsidR="001A067F">
              <w:rPr>
                <w:rFonts w:ascii="Times New Roman" w:hAnsi="Times New Roman" w:cs="Times New Roman"/>
                <w:sz w:val="16"/>
                <w:szCs w:val="16"/>
              </w:rPr>
              <w:t xml:space="preserve"> pogłębiania swojej wiedzy z zakresu nowych technik badawczych</w:t>
            </w:r>
          </w:p>
        </w:tc>
      </w:tr>
      <w:tr w:rsidR="00C87504" w:rsidTr="006A2385">
        <w:trPr>
          <w:trHeight w:val="58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9A0C3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1A067F">
              <w:rPr>
                <w:rFonts w:ascii="Times New Roman" w:hAnsi="Times New Roman" w:cs="Times New Roman"/>
                <w:sz w:val="16"/>
                <w:szCs w:val="16"/>
              </w:rPr>
              <w:t>, W_02, W_03, U_01, U</w:t>
            </w:r>
            <w:r w:rsidR="0095300C">
              <w:rPr>
                <w:rFonts w:ascii="Times New Roman" w:hAnsi="Times New Roman" w:cs="Times New Roman"/>
                <w:sz w:val="16"/>
                <w:szCs w:val="16"/>
              </w:rPr>
              <w:t>_02, K_01, K_02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46E7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  <w:r w:rsidR="006A23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Pr="009A0C3E" w:rsidRDefault="001B4EFD" w:rsidP="003B46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9A0C3E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0C3E"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K_01, K_02</w:t>
            </w:r>
            <w:r w:rsidR="003B4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3B46E7" w:rsidRPr="002175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zespołowe sprawozdanie pisemne z prac doświadczalnych przeprowadzonych na ćwiczeniach oraz aktywność indywidualna studenta na ćwiczeniach</w:t>
            </w:r>
            <w:r w:rsidR="006A238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9A0C3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 w:rsidR="00D33A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rchiwizowane </w:t>
            </w:r>
            <w:r w:rsidR="003B7710">
              <w:rPr>
                <w:rFonts w:ascii="Times New Roman" w:hAnsi="Times New Roman" w:cs="Times New Roman"/>
                <w:bCs/>
                <w:sz w:val="16"/>
                <w:szCs w:val="16"/>
              </w:rPr>
              <w:t>zaliczenia</w:t>
            </w:r>
            <w:r w:rsidR="00D33A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</w:t>
            </w:r>
            <w:r w:rsidR="007C32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A0C3E" w:rsidRPr="004B5613" w:rsidRDefault="00517A63" w:rsidP="009A0C3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3B46E7"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archiwizowane wyniki doświadczeń wraz z </w:t>
            </w:r>
            <w:r w:rsidR="003B46E7">
              <w:rPr>
                <w:rFonts w:ascii="Times New Roman" w:hAnsi="Times New Roman" w:cs="Times New Roman"/>
                <w:bCs/>
                <w:sz w:val="16"/>
                <w:szCs w:val="16"/>
              </w:rPr>
              <w:t>raportami</w:t>
            </w:r>
            <w:r w:rsidR="003B46E7"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 w:rsidR="007C32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4F519A">
        <w:trPr>
          <w:trHeight w:val="423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9A0C3E" w:rsidP="00875A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3B4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 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pisemnego, 2 </w:t>
            </w:r>
            <w:r w:rsidR="003B46E7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B4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 i 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aktywność na zajęciach. Wagi każdego z elementów: 1 – </w:t>
            </w:r>
            <w:r w:rsidR="00875AC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0%,</w:t>
            </w:r>
            <w:r w:rsidR="003B7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2 – </w:t>
            </w:r>
            <w:r w:rsidR="00875A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B7710">
              <w:rPr>
                <w:rFonts w:ascii="Times New Roman" w:hAnsi="Times New Roman" w:cs="Times New Roman"/>
                <w:bCs/>
                <w:sz w:val="16"/>
                <w:szCs w:val="16"/>
              </w:rPr>
              <w:t>0%.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Warunkiem zaliczenia przedmiotu jest uz</w:t>
            </w:r>
            <w:r w:rsidR="006F08A8">
              <w:rPr>
                <w:rFonts w:ascii="Times New Roman" w:hAnsi="Times New Roman" w:cs="Times New Roman"/>
                <w:bCs/>
                <w:sz w:val="16"/>
                <w:szCs w:val="16"/>
              </w:rPr>
              <w:t>yskanie z elementu 1 minimum 51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9A0C3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  <w:r w:rsidRPr="009A0C3E">
              <w:rPr>
                <w:rFonts w:ascii="Times New Roman" w:hAnsi="Times New Roman" w:cs="Times New Roman"/>
                <w:bCs/>
                <w:sz w:val="16"/>
                <w:szCs w:val="16"/>
              </w:rPr>
              <w:t>aboratorium</w:t>
            </w:r>
            <w:r w:rsidR="0004392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A0C3E" w:rsidRPr="009A0C3E" w:rsidRDefault="009A0C3E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Kopcewicz J., Lewak S. 2005. Fizjologia roślin, PWN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Kozłowska M.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Fizjologia roślin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PWRiL.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Bartosz G.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Druga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twarz tlenu,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PWN.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Gwóźdź E.A.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Odporność na czynniki abiotyczne. W: Biotechnologia roślin pod redakcją Malepszy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PWN. </w:t>
            </w:r>
          </w:p>
          <w:p w:rsidR="009A0C3E" w:rsidRPr="009A0C3E" w:rsidRDefault="00AB7EE5" w:rsidP="009A0C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>Starck Z., Chołuj, D. Niemyska B.</w:t>
            </w:r>
            <w:r w:rsidRPr="009A0C3E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0C3E" w:rsidRPr="009A0C3E">
              <w:rPr>
                <w:rFonts w:ascii="Times New Roman" w:hAnsi="Times New Roman" w:cs="Times New Roman"/>
                <w:sz w:val="16"/>
                <w:szCs w:val="16"/>
              </w:rPr>
              <w:t xml:space="preserve"> Fizjologiczne reakcje roślin na niekorzystne czynniki środowiska, Wyd. SGGW. </w:t>
            </w:r>
          </w:p>
          <w:p w:rsidR="00C87504" w:rsidRPr="004B5613" w:rsidRDefault="00AB7EE5" w:rsidP="00AB7E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Materiały dostarczone przez prowadzącego.</w:t>
            </w:r>
          </w:p>
        </w:tc>
      </w:tr>
      <w:tr w:rsidR="00C87504" w:rsidTr="004F519A">
        <w:trPr>
          <w:trHeight w:val="59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C32ED" w:rsidRDefault="00697BD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jest następująca skala: 100-91% pkt - 5,0;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90-81% pkt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4,5; 80-71% pkt -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4,0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70-61% pkt - 3,5; </w:t>
            </w:r>
            <w:r w:rsidRPr="00697BD5">
              <w:rPr>
                <w:rFonts w:ascii="Times New Roman" w:hAnsi="Times New Roman" w:cs="Times New Roman"/>
                <w:bCs/>
                <w:sz w:val="16"/>
                <w:szCs w:val="16"/>
              </w:rPr>
              <w:t>60-51% pkt - 3,0</w:t>
            </w:r>
            <w:r w:rsidR="0004392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8F7E6F" w:rsidRDefault="008F7E6F">
      <w:pPr>
        <w:rPr>
          <w:sz w:val="16"/>
        </w:rPr>
      </w:pPr>
    </w:p>
    <w:p w:rsidR="00697BD5" w:rsidRDefault="00697BD5">
      <w:pPr>
        <w:rPr>
          <w:sz w:val="16"/>
        </w:rPr>
      </w:pPr>
    </w:p>
    <w:p w:rsidR="00697BD5" w:rsidRDefault="00697BD5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52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524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909EC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źródła i rodzaje stresów abiotycznych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najważniejsze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mechanizmy aklimatyzacji i adaptacji do stresów abiotycznych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odpowiedzi roślin na stresy abiotyczne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otrafi zidentyfikować stres abiotyczny na podstawie objawów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otrafi ocenić natężenie czynnika stresowego z zastosowaniem nowoczesnych technik badawczych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wykorzystać te informacje w praktyce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02CF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B5613" w:rsidRDefault="00C909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; 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252413" w:rsidRPr="00252413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podjęcia decyzji (sam lub/i we współpracy) mającej na celu poprawę jakości produkcji roślinnej</w:t>
            </w:r>
            <w:r w:rsidR="00252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prowadzonej w warunkach stresu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C909EC" w:rsidP="00C909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93211F" w:rsidRPr="004B5613" w:rsidRDefault="00517A6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02CF1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252413" w:rsidP="0025241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8137CB" w:rsidP="008137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B02CF1" w:rsidRPr="00B02CF1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pogłębiania swojej wiedzy z zakresu nowych technik badawczych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C909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B34A0" w:rsidRPr="007B34A0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4B5613" w:rsidRDefault="007B34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25241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43922"/>
    <w:rsid w:val="000834BC"/>
    <w:rsid w:val="000C4232"/>
    <w:rsid w:val="000F27DB"/>
    <w:rsid w:val="000F547E"/>
    <w:rsid w:val="001359D1"/>
    <w:rsid w:val="00142E6C"/>
    <w:rsid w:val="001612D5"/>
    <w:rsid w:val="00161CF9"/>
    <w:rsid w:val="001A0628"/>
    <w:rsid w:val="001A067F"/>
    <w:rsid w:val="001B4EFD"/>
    <w:rsid w:val="001E2C40"/>
    <w:rsid w:val="00207BBF"/>
    <w:rsid w:val="00225534"/>
    <w:rsid w:val="00252413"/>
    <w:rsid w:val="002930CF"/>
    <w:rsid w:val="002D21ED"/>
    <w:rsid w:val="002F27B7"/>
    <w:rsid w:val="00306D7B"/>
    <w:rsid w:val="0031159A"/>
    <w:rsid w:val="00341D25"/>
    <w:rsid w:val="00365EDA"/>
    <w:rsid w:val="003B46E7"/>
    <w:rsid w:val="003B680D"/>
    <w:rsid w:val="003B7710"/>
    <w:rsid w:val="004358E0"/>
    <w:rsid w:val="004A4E76"/>
    <w:rsid w:val="004B1119"/>
    <w:rsid w:val="004B5613"/>
    <w:rsid w:val="004F519A"/>
    <w:rsid w:val="00517A63"/>
    <w:rsid w:val="00536801"/>
    <w:rsid w:val="00586983"/>
    <w:rsid w:val="006625F0"/>
    <w:rsid w:val="00697BD5"/>
    <w:rsid w:val="006A2385"/>
    <w:rsid w:val="006C766B"/>
    <w:rsid w:val="006E2DD7"/>
    <w:rsid w:val="006F08A8"/>
    <w:rsid w:val="0072568B"/>
    <w:rsid w:val="0073150F"/>
    <w:rsid w:val="00761428"/>
    <w:rsid w:val="00761462"/>
    <w:rsid w:val="0076799B"/>
    <w:rsid w:val="00775CA1"/>
    <w:rsid w:val="007835D3"/>
    <w:rsid w:val="00791BAC"/>
    <w:rsid w:val="007A0639"/>
    <w:rsid w:val="007A4C06"/>
    <w:rsid w:val="007B34A0"/>
    <w:rsid w:val="007C32ED"/>
    <w:rsid w:val="007D2904"/>
    <w:rsid w:val="007D736E"/>
    <w:rsid w:val="00812A86"/>
    <w:rsid w:val="008137CB"/>
    <w:rsid w:val="00875AC0"/>
    <w:rsid w:val="00885951"/>
    <w:rsid w:val="00895BEB"/>
    <w:rsid w:val="008F7E6F"/>
    <w:rsid w:val="00902168"/>
    <w:rsid w:val="00920711"/>
    <w:rsid w:val="00925BD7"/>
    <w:rsid w:val="0093211F"/>
    <w:rsid w:val="00945933"/>
    <w:rsid w:val="0095300C"/>
    <w:rsid w:val="00965A2D"/>
    <w:rsid w:val="00966E0B"/>
    <w:rsid w:val="00986212"/>
    <w:rsid w:val="009A0C3E"/>
    <w:rsid w:val="009F42F0"/>
    <w:rsid w:val="00A43564"/>
    <w:rsid w:val="00A65DB9"/>
    <w:rsid w:val="00A829F5"/>
    <w:rsid w:val="00A84059"/>
    <w:rsid w:val="00AB7EE5"/>
    <w:rsid w:val="00AC04B9"/>
    <w:rsid w:val="00AD51C1"/>
    <w:rsid w:val="00B02CF1"/>
    <w:rsid w:val="00B2721F"/>
    <w:rsid w:val="00B331BB"/>
    <w:rsid w:val="00B8244C"/>
    <w:rsid w:val="00BC2D62"/>
    <w:rsid w:val="00C304AE"/>
    <w:rsid w:val="00C87504"/>
    <w:rsid w:val="00C909EC"/>
    <w:rsid w:val="00CD0414"/>
    <w:rsid w:val="00D06FEE"/>
    <w:rsid w:val="00D33A66"/>
    <w:rsid w:val="00DB662E"/>
    <w:rsid w:val="00DE6C48"/>
    <w:rsid w:val="00DE7379"/>
    <w:rsid w:val="00E83454"/>
    <w:rsid w:val="00EB1953"/>
    <w:rsid w:val="00ED11F9"/>
    <w:rsid w:val="00ED37E5"/>
    <w:rsid w:val="00ED54DF"/>
    <w:rsid w:val="00F711D5"/>
    <w:rsid w:val="00FB52B8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7E59-9B1D-4BAB-B405-E24DA6B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2019-09-23T11:31:00Z</dcterms:created>
  <dcterms:modified xsi:type="dcterms:W3CDTF">2019-09-23T11:31:00Z</dcterms:modified>
</cp:coreProperties>
</file>