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493AE2" w:rsidRDefault="00493AE2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 w:rsidRPr="00493AE2">
              <w:rPr>
                <w:b w:val="0"/>
                <w:szCs w:val="20"/>
              </w:rPr>
              <w:t>Kierowanie wzrostem, kwitnieniem i owocowaniem roślin sadowniczych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493AE2" w:rsidP="00493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93AE2" w:rsidRPr="00524EDC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493AE2" w:rsidRDefault="00493AE2" w:rsidP="00493AE2">
            <w:pPr>
              <w:rPr>
                <w:b/>
                <w:lang w:val="en-US"/>
              </w:rPr>
            </w:pPr>
            <w:r w:rsidRPr="00493AE2">
              <w:rPr>
                <w:lang w:val="en-US"/>
              </w:rPr>
              <w:t xml:space="preserve">Controlling of fruit plants growth, flowering and bearing 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</w:p>
        </w:tc>
      </w:tr>
      <w:tr w:rsidR="00493AE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Cs w:val="16"/>
              </w:rPr>
              <w:t>stacjonarne</w:t>
            </w:r>
          </w:p>
          <w:p w:rsidR="00493AE2" w:rsidRDefault="00493AE2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493AE2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 w:val="20"/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Numer semestru:  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semestr  zimowy</w:t>
            </w:r>
            <w:r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8D5310" w:rsidP="001507FE">
            <w:pPr>
              <w:jc w:val="center"/>
              <w:rPr>
                <w:b/>
                <w:szCs w:val="16"/>
              </w:rPr>
            </w:pPr>
            <w:r w:rsidRPr="009874E6">
              <w:rPr>
                <w:b/>
                <w:szCs w:val="16"/>
              </w:rPr>
              <w:t>OGR-O1</w:t>
            </w:r>
            <w:r w:rsidR="009874E6">
              <w:rPr>
                <w:b/>
                <w:szCs w:val="16"/>
              </w:rPr>
              <w:t>-</w:t>
            </w:r>
            <w:r w:rsidRPr="009874E6">
              <w:rPr>
                <w:b/>
                <w:szCs w:val="16"/>
              </w:rPr>
              <w:t>Z-</w:t>
            </w:r>
            <w:r w:rsidR="001507FE" w:rsidRPr="009874E6">
              <w:rPr>
                <w:b/>
                <w:szCs w:val="16"/>
              </w:rPr>
              <w:t>6</w:t>
            </w:r>
            <w:r w:rsidR="003110BB">
              <w:rPr>
                <w:b/>
                <w:szCs w:val="16"/>
              </w:rPr>
              <w:t>L54</w:t>
            </w:r>
            <w:r w:rsidR="009874E6">
              <w:rPr>
                <w:b/>
                <w:szCs w:val="16"/>
              </w:rPr>
              <w:t>.1</w:t>
            </w:r>
          </w:p>
        </w:tc>
      </w:tr>
      <w:tr w:rsidR="00493AE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5A35B2" w:rsidP="009E140A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5A35B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9E140A" w:rsidRDefault="005A35B2" w:rsidP="00524EDC">
            <w:pPr>
              <w:rPr>
                <w:b/>
                <w:bCs/>
                <w:szCs w:val="16"/>
              </w:rPr>
            </w:pPr>
            <w:r w:rsidRPr="009E140A">
              <w:rPr>
                <w:bCs/>
                <w:szCs w:val="16"/>
              </w:rPr>
              <w:t xml:space="preserve">Pracownicy </w:t>
            </w:r>
            <w:bookmarkStart w:id="0" w:name="_GoBack"/>
            <w:bookmarkEnd w:id="0"/>
            <w:r w:rsidRPr="009E140A">
              <w:rPr>
                <w:bCs/>
                <w:szCs w:val="16"/>
              </w:rPr>
              <w:t>Zakładu Sadownictwa</w:t>
            </w:r>
          </w:p>
        </w:tc>
      </w:tr>
      <w:tr w:rsidR="00524EDC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C" w:rsidRDefault="00524EDC" w:rsidP="00524EDC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C" w:rsidRDefault="00524EDC" w:rsidP="00524EDC">
            <w:pPr>
              <w:jc w:val="both"/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Zakład Sadownictwa , Katedra Sadownictwa i Ekonomiki Ogrodnictwa; Instytut Nauk Ogrodniczych</w:t>
            </w:r>
          </w:p>
        </w:tc>
      </w:tr>
      <w:tr w:rsidR="00524EDC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C" w:rsidRDefault="00524EDC" w:rsidP="00524EDC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C" w:rsidRDefault="00524EDC" w:rsidP="00524EDC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i Biotechnologii </w:t>
            </w:r>
          </w:p>
        </w:tc>
      </w:tr>
      <w:tr w:rsidR="005A35B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5A35B2" w:rsidRDefault="005A35B2" w:rsidP="005A35B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r>
              <w:rPr>
                <w:rFonts w:eastAsia="Arial"/>
              </w:rPr>
              <w:t>Przekazanie studentom podstawowych wiadomości dotyczących związku między wzrostem pędów, fotosyntezą i zasobami asymilatów a procesem tworzenia się pąków kwitowych i regularnością owocowania roślin sadowniczych, a także omówienie sposobów retardowania i pobudzania wzrostu roślin, wywoływania partenokarpii, opadania owoców, zapobiegania przedwczesnemu opadaniu owoców oraz sterowania ich jakością.</w:t>
            </w:r>
          </w:p>
          <w:p w:rsidR="005A35B2" w:rsidRDefault="005A35B2" w:rsidP="005A35B2">
            <w:pPr>
              <w:rPr>
                <w:rFonts w:eastAsia="Arial"/>
              </w:rPr>
            </w:pPr>
            <w:r w:rsidRPr="009E140A">
              <w:t xml:space="preserve">Wykłady: </w:t>
            </w:r>
            <w:r>
              <w:rPr>
                <w:rFonts w:eastAsia="Arial"/>
              </w:rPr>
              <w:t xml:space="preserve"> Student zaznajamia się z zagadnieniami dotyczącymi wzrostu, kwitnienia i owocowania roślin sadowniczych. Poznaje związek między intensywnością wzrostu a kwitnieniem i owocowaniem oraz metody regulowania intensywności wzrostu drzew i przyspieszania ich owocowania. Zaznajamia się z wpływem owoców oraz warunków środowiska na procesy fizjologiczne drzewa. Poznaje przebieg wzrostu owoców, a także wpływ zapylenia i zapłodnienia na rozwój owocu oraz rolę nasion we wzroście owocu. Zaznajamia się z możliwościami kierowania zdolnością drzewa do inicjacji pąków kwiatowych, stymulowania zawiązywania owoców, zapobiegania przedwczesnemu zrzucaniu owoców, a także poprawiania ich jakości. Poznaje wpływ regulatorów roślinnych na skład mineralny owoców.</w:t>
            </w:r>
          </w:p>
          <w:p w:rsidR="005A35B2" w:rsidRPr="009E140A" w:rsidRDefault="005A35B2" w:rsidP="005A35B2">
            <w:r w:rsidRPr="009E140A">
              <w:t xml:space="preserve">Ćwiczenia: </w:t>
            </w:r>
            <w:r>
              <w:rPr>
                <w:rFonts w:eastAsia="Arial"/>
              </w:rPr>
              <w:t xml:space="preserve"> Student zapoznaje się z efektami różnych metod pobudzania rozgałęziania się zarówno okulantów w szkółce jak i młodych drzew w sadzie, kontrolowania wzrostu drzew przez cały okres eksploatacji sadu, a także regulowania owocowania z uwzględnieniem wielkości i kształtu owoców oraz ich jakości zewnętrznej i wewnętrznej.</w:t>
            </w:r>
          </w:p>
        </w:tc>
      </w:tr>
      <w:tr w:rsidR="005A35B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Wykłady: liczba godzin 18</w:t>
            </w:r>
          </w:p>
          <w:p w:rsidR="005A35B2" w:rsidRPr="009E140A" w:rsidRDefault="005A35B2" w:rsidP="005A35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Ćwiczenia: liczba godzin 9</w:t>
            </w:r>
          </w:p>
        </w:tc>
      </w:tr>
      <w:tr w:rsidR="005A35B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9E140A" w:rsidRDefault="005A35B2" w:rsidP="005A35B2">
            <w:pPr>
              <w:rPr>
                <w:b/>
                <w:bCs/>
                <w:szCs w:val="16"/>
              </w:rPr>
            </w:pPr>
            <w:r w:rsidRPr="009E140A">
              <w:rPr>
                <w:szCs w:val="16"/>
              </w:rPr>
              <w:t xml:space="preserve">Prezentacje multimedialne, dyskusja, rozwiązywanie problemu, wizyta w gospodarstwach sadowniczych  </w:t>
            </w:r>
            <w:r>
              <w:rPr>
                <w:szCs w:val="16"/>
              </w:rPr>
              <w:t>i szkółkarskich</w:t>
            </w:r>
          </w:p>
        </w:tc>
      </w:tr>
      <w:tr w:rsidR="005A35B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9E140A" w:rsidRDefault="005A35B2" w:rsidP="005A35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Podstawy f</w:t>
            </w:r>
            <w:r w:rsidRPr="009E140A">
              <w:rPr>
                <w:szCs w:val="16"/>
              </w:rPr>
              <w:t>izjologi</w:t>
            </w:r>
            <w:r>
              <w:rPr>
                <w:szCs w:val="16"/>
              </w:rPr>
              <w:t>i roślin.</w:t>
            </w:r>
            <w:r w:rsidRPr="001F7EEB">
              <w:rPr>
                <w:rFonts w:ascii="Arial" w:hAnsi="Arial" w:cs="Arial"/>
                <w:szCs w:val="16"/>
              </w:rPr>
              <w:t xml:space="preserve"> </w:t>
            </w:r>
            <w:r w:rsidRPr="009E140A">
              <w:rPr>
                <w:szCs w:val="16"/>
              </w:rPr>
              <w:t>Znajomość podstaw produkcji ogrodniczej</w:t>
            </w:r>
          </w:p>
        </w:tc>
      </w:tr>
      <w:tr w:rsidR="005A35B2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2" w:rsidRPr="0008146E" w:rsidRDefault="005A35B2" w:rsidP="005A35B2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5A35B2" w:rsidRDefault="005A35B2" w:rsidP="005A35B2">
            <w:pPr>
              <w:rPr>
                <w:rFonts w:eastAsia="Arial"/>
              </w:rPr>
            </w:pPr>
            <w:r>
              <w:t xml:space="preserve">W_01 </w:t>
            </w:r>
            <w:r>
              <w:rPr>
                <w:rFonts w:eastAsia="Arial"/>
              </w:rPr>
              <w:t>zna przyczyny nieregularnego owocowania jako jednego z najważniejszych problemów w produkcji sadowniczej</w:t>
            </w:r>
          </w:p>
          <w:p w:rsidR="005A35B2" w:rsidRPr="0008146E" w:rsidRDefault="005A35B2" w:rsidP="005A35B2">
            <w:r>
              <w:t xml:space="preserve">W_02 </w:t>
            </w:r>
            <w:r>
              <w:rPr>
                <w:rFonts w:eastAsia="Arial"/>
              </w:rPr>
              <w:t>zna czynniki zwiększające zdolność młodych drzew do inicjacji pąków kwiatowych</w:t>
            </w:r>
          </w:p>
          <w:p w:rsidR="005A35B2" w:rsidRPr="0008146E" w:rsidRDefault="005A35B2" w:rsidP="005A35B2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2" w:rsidRPr="0008146E" w:rsidRDefault="005A35B2" w:rsidP="005A35B2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5A35B2" w:rsidRDefault="005A35B2" w:rsidP="005A35B2">
            <w:pPr>
              <w:rPr>
                <w:rFonts w:eastAsia="Arial"/>
              </w:rPr>
            </w:pPr>
            <w:r>
              <w:t xml:space="preserve">U_01 </w:t>
            </w:r>
            <w:r>
              <w:rPr>
                <w:rFonts w:eastAsia="Arial"/>
              </w:rPr>
              <w:t>potrafi właściwie dobierać metody agrotechniczne i chemiczne poprawiające ulistnienie młodych pędów w celu zapobiegania ich ogałacaniu oraz stymulowania zawiązywania owoców wraz z indukowaniem owoców partenokarpicznych</w:t>
            </w:r>
          </w:p>
          <w:p w:rsidR="005A35B2" w:rsidRPr="0008146E" w:rsidRDefault="005A35B2" w:rsidP="005A35B2">
            <w:r>
              <w:t xml:space="preserve">U_02 </w:t>
            </w:r>
            <w:r>
              <w:rPr>
                <w:rFonts w:eastAsia="Arial"/>
              </w:rPr>
              <w:t>potrafi utrzymać równowagę między intensywnością wzrostu a owocowaniem drzew przez cały okres eksploatacji sadu</w:t>
            </w:r>
          </w:p>
          <w:p w:rsidR="005A35B2" w:rsidRPr="0008146E" w:rsidRDefault="005A35B2" w:rsidP="005A35B2">
            <w:pPr>
              <w:pStyle w:val="Tekstpodstawowy3"/>
              <w:jc w:val="both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08146E">
              <w:rPr>
                <w:rFonts w:ascii="Times New Roman" w:hAnsi="Times New Roman" w:cs="Times New Roman"/>
                <w:szCs w:val="16"/>
              </w:rPr>
              <w:t>U_03 –  p</w:t>
            </w:r>
            <w:r w:rsidRPr="0008146E">
              <w:rPr>
                <w:rFonts w:ascii="Times New Roman" w:hAnsi="Times New Roman" w:cs="Times New Roman"/>
                <w:bCs/>
                <w:szCs w:val="16"/>
              </w:rPr>
              <w:t>otrafi aktywnie pracować w zespole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2" w:rsidRPr="0008146E" w:rsidRDefault="005A35B2" w:rsidP="005A35B2">
            <w:pPr>
              <w:jc w:val="both"/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5A35B2" w:rsidRPr="0008146E" w:rsidRDefault="005A35B2" w:rsidP="005A35B2">
            <w:r>
              <w:t xml:space="preserve">K_01 </w:t>
            </w:r>
            <w:r>
              <w:rPr>
                <w:rFonts w:eastAsia="Arial"/>
              </w:rPr>
              <w:t xml:space="preserve">docenia znaczenie warunków środowiska oraz syntetycznych substancji wzrostowych dla procesów fizjologicznych drzewa i 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rFonts w:eastAsia="Arial"/>
              </w:rPr>
              <w:t xml:space="preserve">rozwijających się owoców </w:t>
            </w:r>
          </w:p>
        </w:tc>
      </w:tr>
      <w:tr w:rsidR="005A35B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08146E" w:rsidRDefault="005A35B2" w:rsidP="005A35B2"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 xml:space="preserve">W_01, W_02,  U_01, U_02 kolokwia z </w:t>
            </w:r>
            <w:r w:rsidRPr="009D1811">
              <w:t xml:space="preserve">materiału </w:t>
            </w:r>
            <w:r w:rsidRPr="009D1811">
              <w:rPr>
                <w:rFonts w:eastAsia="Arial"/>
              </w:rPr>
              <w:t>ćwiczeniowego</w:t>
            </w:r>
            <w:r>
              <w:rPr>
                <w:rFonts w:eastAsia="Arial"/>
              </w:rPr>
              <w:t xml:space="preserve"> i egzamin z materiału wykładowego</w:t>
            </w:r>
          </w:p>
          <w:p w:rsidR="005A35B2" w:rsidRPr="0008146E" w:rsidRDefault="005A35B2" w:rsidP="005A35B2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Efekt  W_01, W_02,  U_01, U_02 zaliczenie praktyczne w trakcie zajęć</w:t>
            </w:r>
          </w:p>
          <w:p w:rsidR="005A35B2" w:rsidRDefault="005A35B2" w:rsidP="005A35B2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Efekt U_03, K_01  obserwacja w trakcie dyskusji zdefiniowanego problemu (ocena aktywności)</w:t>
            </w:r>
          </w:p>
        </w:tc>
      </w:tr>
      <w:tr w:rsidR="005A35B2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rFonts w:eastAsia="Arial"/>
              </w:rPr>
            </w:pPr>
            <w:r>
              <w:rPr>
                <w:rFonts w:eastAsia="Arial"/>
              </w:rPr>
              <w:t>Testy z oceną są zachowywane w archiwum, imienna karta oceny studenta</w:t>
            </w:r>
          </w:p>
        </w:tc>
      </w:tr>
      <w:tr w:rsidR="005A35B2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5A35B2" w:rsidRDefault="005A35B2" w:rsidP="005A35B2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rFonts w:eastAsia="Arial"/>
              </w:rPr>
            </w:pPr>
            <w:r>
              <w:rPr>
                <w:rFonts w:eastAsia="Arial"/>
              </w:rPr>
              <w:t>Dwa kolokwia pisemne i egzamin z materiału wykładowego – 70%, sprawozdanie w postaci prezentacji multimedialnej z ćwiczeń zrealizowanych w kilku gospodarstwach sadowniczych i gospodarstwie szkółkarskim – 30%</w:t>
            </w:r>
          </w:p>
        </w:tc>
      </w:tr>
      <w:tr w:rsidR="005A35B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08146E" w:rsidRDefault="005A35B2" w:rsidP="005A35B2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rFonts w:eastAsia="Arial"/>
              </w:rPr>
            </w:pPr>
            <w:r>
              <w:rPr>
                <w:rFonts w:eastAsia="Arial"/>
              </w:rPr>
              <w:t>Sala wykładowa, szkółka i sady produkcyjne oraz plantacja porzeczki i agrestu w rejonie Grójca</w:t>
            </w:r>
          </w:p>
        </w:tc>
      </w:tr>
      <w:tr w:rsidR="005A35B2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Pr="0008146E" w:rsidRDefault="005A35B2" w:rsidP="005A35B2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5A35B2" w:rsidRPr="0008146E" w:rsidRDefault="005A35B2" w:rsidP="005A35B2">
            <w:pPr>
              <w:rPr>
                <w:szCs w:val="16"/>
              </w:rPr>
            </w:pPr>
            <w:r w:rsidRPr="0008146E">
              <w:rPr>
                <w:szCs w:val="16"/>
              </w:rPr>
              <w:t xml:space="preserve">1. </w:t>
            </w:r>
            <w:r w:rsidRPr="0008146E">
              <w:t>Jankiewicz L.S., Lipecki J. (red.) 2011. Fizjologia roślin sadowniczych. PWN, Warszawa.</w:t>
            </w:r>
          </w:p>
          <w:p w:rsidR="005A35B2" w:rsidRPr="0008146E" w:rsidRDefault="005A35B2" w:rsidP="005A35B2">
            <w:r w:rsidRPr="0008146E">
              <w:t xml:space="preserve">2. Jankiewicz L.S. (red.). 1997. Regulatory wzrostu i rozwoju roślin (tom I </w:t>
            </w:r>
            <w:proofErr w:type="spellStart"/>
            <w:r w:rsidRPr="0008146E">
              <w:t>i</w:t>
            </w:r>
            <w:proofErr w:type="spellEnd"/>
            <w:r w:rsidRPr="0008146E">
              <w:t xml:space="preserve"> II). PWN, Warszawa.</w:t>
            </w:r>
          </w:p>
          <w:p w:rsidR="005A35B2" w:rsidRPr="0008146E" w:rsidRDefault="005A35B2" w:rsidP="005A35B2">
            <w:pPr>
              <w:rPr>
                <w:szCs w:val="16"/>
              </w:rPr>
            </w:pPr>
            <w:r w:rsidRPr="0008146E">
              <w:rPr>
                <w:szCs w:val="16"/>
              </w:rPr>
              <w:t>3.</w:t>
            </w:r>
            <w:r w:rsidRPr="0008146E">
              <w:t xml:space="preserve"> </w:t>
            </w:r>
            <w:r w:rsidRPr="0008146E">
              <w:rPr>
                <w:szCs w:val="16"/>
              </w:rPr>
              <w:t xml:space="preserve"> Artykuły w prasie fachowej.</w:t>
            </w:r>
          </w:p>
          <w:p w:rsidR="005A35B2" w:rsidRPr="0008146E" w:rsidRDefault="005A35B2" w:rsidP="005A35B2">
            <w:pPr>
              <w:rPr>
                <w:szCs w:val="16"/>
              </w:rPr>
            </w:pPr>
          </w:p>
        </w:tc>
      </w:tr>
      <w:tr w:rsidR="005A35B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B2" w:rsidRDefault="005A35B2" w:rsidP="005A35B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08146E" w:rsidRDefault="0008146E"/>
    <w:p w:rsidR="0008146E" w:rsidRDefault="0008146E"/>
    <w:p w:rsidR="001507FE" w:rsidRDefault="001507F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9D18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08146E">
            <w:pPr>
              <w:jc w:val="right"/>
              <w:rPr>
                <w:b/>
                <w:bCs/>
                <w:sz w:val="18"/>
                <w:szCs w:val="18"/>
              </w:rPr>
            </w:pPr>
            <w:r w:rsidRPr="0008146E">
              <w:rPr>
                <w:b/>
                <w:bCs/>
                <w:sz w:val="18"/>
                <w:szCs w:val="18"/>
              </w:rPr>
              <w:t>1</w:t>
            </w:r>
            <w:r w:rsidR="00F922E1">
              <w:rPr>
                <w:b/>
                <w:bCs/>
                <w:sz w:val="18"/>
                <w:szCs w:val="18"/>
              </w:rPr>
              <w:t>,5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9874E6">
        <w:rPr>
          <w:sz w:val="18"/>
        </w:rPr>
        <w:t>uczenia</w:t>
      </w:r>
      <w:r>
        <w:rPr>
          <w:sz w:val="18"/>
        </w:rPr>
        <w:t xml:space="preserve"> </w:t>
      </w:r>
      <w:r w:rsidR="001A6135">
        <w:rPr>
          <w:sz w:val="18"/>
        </w:rPr>
        <w:t xml:space="preserve">się </w:t>
      </w:r>
      <w:r>
        <w:rPr>
          <w:sz w:val="18"/>
        </w:rPr>
        <w:t>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9D1811" w:rsidP="0008146E">
            <w:pPr>
              <w:rPr>
                <w:rFonts w:eastAsia="Arial"/>
              </w:rPr>
            </w:pPr>
            <w:r>
              <w:rPr>
                <w:rFonts w:eastAsia="Arial"/>
              </w:rPr>
              <w:t>zna przyczyny nieregularnego owocowania jako jednego z najważniejszych problemów w produkcji sadowniczej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D1811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K_W01</w:t>
            </w:r>
            <w:r w:rsidR="00F922E1">
              <w:rPr>
                <w:bCs/>
                <w:szCs w:val="16"/>
              </w:rPr>
              <w:t>;</w:t>
            </w:r>
            <w:r w:rsidR="0052215E">
              <w:rPr>
                <w:bCs/>
                <w:szCs w:val="16"/>
              </w:rPr>
              <w:t xml:space="preserve"> K_W0</w:t>
            </w:r>
            <w:r w:rsidR="009D1811">
              <w:rPr>
                <w:bCs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9D1811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  <w:r w:rsidR="0052215E">
              <w:rPr>
                <w:bCs/>
                <w:szCs w:val="18"/>
              </w:rPr>
              <w:t>; 2</w:t>
            </w:r>
          </w:p>
        </w:tc>
      </w:tr>
      <w:tr w:rsidR="009D181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08146E">
            <w:pPr>
              <w:pStyle w:val="Tekstpodstawowy"/>
              <w:framePr w:hSpace="0" w:wrap="auto" w:vAnchor="margin" w:hAnchor="text" w:xAlign="left" w:yAlign="inline"/>
            </w:pPr>
            <w:r>
              <w:rPr>
                <w:rFonts w:eastAsia="Arial"/>
              </w:rPr>
              <w:t>zna czynniki zwiększające zdolność młodych drzew do inicjacji pąków kwiatowych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9D1811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K_W03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9D1811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9D1811" w:rsidP="009D1811">
            <w:pPr>
              <w:rPr>
                <w:rFonts w:eastAsia="Arial"/>
              </w:rPr>
            </w:pPr>
            <w:r>
              <w:rPr>
                <w:rFonts w:eastAsia="Arial"/>
              </w:rPr>
              <w:t>potrafi właściwie dobierać metody agrotechniczne i chemiczne poprawiające ulistnienie młodych pędów w celu zapobiegania ich ogałacaniu oraz stymulowania zawiązywania owoców wraz z indukowaniem owoców partenokarpicznych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K_U04</w:t>
            </w:r>
            <w:r w:rsidR="00F922E1">
              <w:rPr>
                <w:bCs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9D1811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9D1811" w:rsidP="0008146E">
            <w:r>
              <w:rPr>
                <w:rFonts w:eastAsia="Arial"/>
              </w:rPr>
              <w:t>potrafi utrzymać równowagę między intensywnością wzrostu a owocowaniem drzew przez cały okres eksploatacji sadu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</w:t>
            </w:r>
            <w:r w:rsidR="009D1811">
              <w:rPr>
                <w:bCs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52215E">
            <w:pPr>
              <w:jc w:val="both"/>
              <w:rPr>
                <w:szCs w:val="16"/>
              </w:rPr>
            </w:pPr>
            <w:r w:rsidRPr="0008146E">
              <w:rPr>
                <w:bCs/>
                <w:szCs w:val="16"/>
              </w:rPr>
              <w:t>potrafi aktywnie pracować w zespole</w:t>
            </w:r>
            <w:r w:rsidRPr="0008146E">
              <w:rPr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52215E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</w:t>
            </w:r>
            <w:r w:rsidRPr="0008146E">
              <w:rPr>
                <w:bCs/>
                <w:szCs w:val="16"/>
              </w:rPr>
              <w:t>0</w:t>
            </w:r>
            <w:r w:rsidR="0052215E">
              <w:rPr>
                <w:bCs/>
                <w:szCs w:val="16"/>
              </w:rPr>
              <w:t>8</w:t>
            </w:r>
            <w:r w:rsidR="00F922E1">
              <w:rPr>
                <w:bCs/>
                <w:szCs w:val="16"/>
              </w:rPr>
              <w:t>;</w:t>
            </w:r>
            <w:r w:rsidRPr="0008146E">
              <w:rPr>
                <w:bCs/>
                <w:szCs w:val="16"/>
              </w:rPr>
              <w:t xml:space="preserve"> </w:t>
            </w:r>
            <w:r w:rsidR="0052215E"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6"/>
              </w:rPr>
            </w:pPr>
            <w:r w:rsidRPr="0008146E">
              <w:rPr>
                <w:szCs w:val="16"/>
              </w:rPr>
              <w:t>docenia znaczenie bioregulatorów dla regularnego plonowania roślin sadowniczych i wydłużenia okresu zaopatrywania rynku w  wysokiej jakości świeże owoce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F922E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K_K01; 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2; 2 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4322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03EB9"/>
    <w:rsid w:val="0008146E"/>
    <w:rsid w:val="001507FE"/>
    <w:rsid w:val="001A6135"/>
    <w:rsid w:val="001F132E"/>
    <w:rsid w:val="00226E9D"/>
    <w:rsid w:val="003110BB"/>
    <w:rsid w:val="00331841"/>
    <w:rsid w:val="004322E4"/>
    <w:rsid w:val="00493AE2"/>
    <w:rsid w:val="004F3566"/>
    <w:rsid w:val="0052215E"/>
    <w:rsid w:val="00524EDC"/>
    <w:rsid w:val="005A35B2"/>
    <w:rsid w:val="007817DA"/>
    <w:rsid w:val="008002C7"/>
    <w:rsid w:val="00894F23"/>
    <w:rsid w:val="008D5310"/>
    <w:rsid w:val="009033BA"/>
    <w:rsid w:val="00911DD5"/>
    <w:rsid w:val="00933598"/>
    <w:rsid w:val="009874E6"/>
    <w:rsid w:val="009D1811"/>
    <w:rsid w:val="009E140A"/>
    <w:rsid w:val="00A318CF"/>
    <w:rsid w:val="00B43C15"/>
    <w:rsid w:val="00C30F40"/>
    <w:rsid w:val="00E262A3"/>
    <w:rsid w:val="00EE2399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BEE7E-1695-46E4-8488-F4C3C35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4322E4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22E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4322E4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4322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322E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322E4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4322E4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4322E4"/>
    <w:rPr>
      <w:b/>
      <w:bCs/>
    </w:rPr>
  </w:style>
  <w:style w:type="character" w:customStyle="1" w:styleId="CommentSubjectChar">
    <w:name w:val="Comment Subject Char"/>
    <w:basedOn w:val="CommentTextChar"/>
    <w:rsid w:val="004322E4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4322E4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4322E4"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sid w:val="004322E4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7FE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7</cp:revision>
  <cp:lastPrinted>2019-03-08T11:27:00Z</cp:lastPrinted>
  <dcterms:created xsi:type="dcterms:W3CDTF">2019-05-27T19:54:00Z</dcterms:created>
  <dcterms:modified xsi:type="dcterms:W3CDTF">2019-09-25T13:16:00Z</dcterms:modified>
</cp:coreProperties>
</file>