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1F9" w:rsidRPr="00430FA4" w:rsidRDefault="00ED11F9" w:rsidP="00ED11F9">
      <w:pPr>
        <w:rPr>
          <w:rFonts w:ascii="Times New Roman" w:hAnsi="Times New Roman" w:cs="Times New Roman"/>
          <w:b/>
          <w:bCs/>
          <w:color w:val="C0C0C0"/>
          <w:sz w:val="2"/>
          <w:szCs w:val="2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4A6E46" w:rsidRPr="00932C6A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6E46" w:rsidRPr="00932C6A" w:rsidRDefault="004A6E46" w:rsidP="004A6E4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  <w:sz w:val="16"/>
                <w:szCs w:val="16"/>
              </w:rPr>
            </w:pPr>
            <w:r w:rsidRPr="00932C6A">
              <w:rPr>
                <w:rFonts w:ascii="Times New Roman" w:hAnsi="Times New Roman" w:cs="Times New Roman"/>
                <w:sz w:val="16"/>
                <w:szCs w:val="16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4A6E46" w:rsidRPr="00932C6A" w:rsidRDefault="004A6E46" w:rsidP="00E728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2C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Zielone dachy 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6E46" w:rsidRPr="00932C6A" w:rsidRDefault="004A6E46" w:rsidP="004A6E4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32C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A6E46" w:rsidRPr="00932C6A" w:rsidRDefault="004A6E46" w:rsidP="004A6E4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32C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</w:tr>
      <w:tr w:rsidR="004A6E46" w:rsidRPr="00E728A5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4A6E46" w:rsidRPr="00932C6A" w:rsidRDefault="004A6E46" w:rsidP="004A6E46">
            <w:pPr>
              <w:tabs>
                <w:tab w:val="left" w:pos="6592"/>
              </w:tabs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2C6A">
              <w:rPr>
                <w:rFonts w:ascii="Times New Roman" w:hAnsi="Times New Roman" w:cs="Times New Roman"/>
                <w:sz w:val="16"/>
                <w:szCs w:val="16"/>
              </w:rPr>
              <w:t>Nazwa zajęć w j. angielskim: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4A6E46" w:rsidRPr="00932C6A" w:rsidRDefault="004A6E46" w:rsidP="00E728A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32C6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Green roofs </w:t>
            </w:r>
          </w:p>
        </w:tc>
      </w:tr>
      <w:tr w:rsidR="004A6E46" w:rsidRPr="00932C6A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4A6E46" w:rsidRPr="00932C6A" w:rsidRDefault="004A6E46" w:rsidP="004A6E4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2C6A">
              <w:rPr>
                <w:rFonts w:ascii="Times New Roman" w:hAnsi="Times New Roman" w:cs="Times New Roman"/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6E46" w:rsidRPr="00932C6A" w:rsidRDefault="004A6E46" w:rsidP="004A6E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2C6A">
              <w:rPr>
                <w:rFonts w:ascii="Times New Roman" w:hAnsi="Times New Roman" w:cs="Times New Roman"/>
                <w:sz w:val="16"/>
                <w:szCs w:val="16"/>
              </w:rPr>
              <w:t>Ogrodnictwo</w:t>
            </w:r>
          </w:p>
        </w:tc>
      </w:tr>
      <w:tr w:rsidR="004A6E46" w:rsidRPr="00932C6A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6E46" w:rsidRPr="00932C6A" w:rsidRDefault="004A6E46" w:rsidP="004A6E4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6E46" w:rsidRPr="00932C6A" w:rsidRDefault="004A6E46" w:rsidP="004A6E4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6E46" w:rsidRPr="00932C6A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4A6E46" w:rsidRPr="00932C6A" w:rsidRDefault="004A6E46" w:rsidP="004A6E46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32C6A">
              <w:rPr>
                <w:rFonts w:ascii="Times New Roman" w:hAnsi="Times New Roman" w:cs="Times New Roman"/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6E46" w:rsidRPr="00932C6A" w:rsidRDefault="004A6E46" w:rsidP="004A6E4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2C6A">
              <w:rPr>
                <w:rFonts w:ascii="Times New Roman" w:hAnsi="Times New Roman" w:cs="Times New Roman"/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4A6E46" w:rsidRPr="00932C6A" w:rsidRDefault="004A6E46" w:rsidP="004A6E46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32C6A">
              <w:rPr>
                <w:rFonts w:ascii="Times New Roman" w:hAnsi="Times New Roman" w:cs="Times New Roman"/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4A6E46" w:rsidRPr="00932C6A" w:rsidRDefault="004A6E46" w:rsidP="004A6E4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2C6A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</w:tr>
      <w:tr w:rsidR="004A6E46" w:rsidRPr="00932C6A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4A6E46" w:rsidRPr="00932C6A" w:rsidRDefault="004A6E46" w:rsidP="004A6E46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32C6A">
              <w:rPr>
                <w:rFonts w:ascii="Times New Roman" w:hAnsi="Times New Roman" w:cs="Times New Roman"/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6E46" w:rsidRPr="00932C6A" w:rsidRDefault="004A6E46" w:rsidP="004A6E4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2C6A">
              <w:rPr>
                <w:rFonts w:ascii="Times New Roman" w:hAnsi="Times New Roman" w:cs="Times New Roman"/>
                <w:sz w:val="16"/>
                <w:szCs w:val="16"/>
              </w:rPr>
              <w:sym w:font="Wingdings" w:char="F0A8"/>
            </w:r>
            <w:r w:rsidRPr="00932C6A">
              <w:rPr>
                <w:rFonts w:ascii="Times New Roman" w:hAnsi="Times New Roman" w:cs="Times New Roman"/>
                <w:sz w:val="16"/>
                <w:szCs w:val="16"/>
              </w:rPr>
              <w:t xml:space="preserve"> stacjonarne</w:t>
            </w:r>
          </w:p>
          <w:p w:rsidR="004A6E46" w:rsidRPr="00932C6A" w:rsidRDefault="004A6E46" w:rsidP="004A6E46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2C6A">
              <w:rPr>
                <w:rFonts w:ascii="Times New Roman" w:hAnsi="Times New Roman" w:cs="Times New Roman"/>
                <w:sz w:val="16"/>
                <w:szCs w:val="16"/>
              </w:rPr>
              <w:sym w:font="Wingdings" w:char="F078"/>
            </w:r>
            <w:r w:rsidRPr="00932C6A">
              <w:rPr>
                <w:rFonts w:ascii="Times New Roman" w:hAnsi="Times New Roman" w:cs="Times New Roman"/>
                <w:sz w:val="16"/>
                <w:szCs w:val="16"/>
              </w:rPr>
              <w:t xml:space="preserve"> 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4A6E46" w:rsidRPr="00932C6A" w:rsidRDefault="004A6E46" w:rsidP="004A6E46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932C6A">
              <w:rPr>
                <w:rFonts w:ascii="Times New Roman" w:hAnsi="Times New Roman" w:cs="Times New Roman"/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4A6E46" w:rsidRPr="00932C6A" w:rsidRDefault="004A6E46" w:rsidP="004A6E46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32C6A">
              <w:rPr>
                <w:rFonts w:ascii="Times New Roman" w:hAnsi="Times New Roman" w:cs="Times New Roman"/>
                <w:sz w:val="16"/>
                <w:szCs w:val="16"/>
              </w:rPr>
              <w:sym w:font="Wingdings" w:char="F0A8"/>
            </w:r>
            <w:r w:rsidRPr="00932C6A">
              <w:rPr>
                <w:rFonts w:ascii="Times New Roman" w:hAnsi="Times New Roman" w:cs="Times New Roman"/>
                <w:sz w:val="16"/>
                <w:szCs w:val="16"/>
              </w:rPr>
              <w:t xml:space="preserve"> p</w:t>
            </w:r>
            <w:r w:rsidRPr="00932C6A">
              <w:rPr>
                <w:rFonts w:ascii="Times New Roman" w:hAnsi="Times New Roman" w:cs="Times New Roman"/>
                <w:bCs/>
                <w:sz w:val="16"/>
                <w:szCs w:val="16"/>
              </w:rPr>
              <w:t>odstawowe</w:t>
            </w:r>
          </w:p>
          <w:p w:rsidR="004A6E46" w:rsidRPr="00932C6A" w:rsidRDefault="00C21D90" w:rsidP="004A6E46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32C6A">
              <w:rPr>
                <w:rFonts w:ascii="Times New Roman" w:hAnsi="Times New Roman" w:cs="Times New Roman"/>
                <w:sz w:val="16"/>
                <w:szCs w:val="16"/>
              </w:rPr>
              <w:sym w:font="Wingdings" w:char="F078"/>
            </w:r>
            <w:r w:rsidR="004A6E46" w:rsidRPr="00932C6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A6E46" w:rsidRPr="00932C6A">
              <w:rPr>
                <w:rFonts w:ascii="Times New Roman" w:hAnsi="Times New Roman" w:cs="Times New Roman"/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6E46" w:rsidRPr="00932C6A" w:rsidRDefault="004A6E46" w:rsidP="004A6E46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32C6A">
              <w:rPr>
                <w:rFonts w:ascii="Times New Roman" w:hAnsi="Times New Roman" w:cs="Times New Roman"/>
                <w:sz w:val="16"/>
                <w:szCs w:val="16"/>
              </w:rPr>
              <w:sym w:font="Wingdings" w:char="F0A8"/>
            </w:r>
            <w:r w:rsidRPr="00932C6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obowiązkowe </w:t>
            </w:r>
          </w:p>
          <w:p w:rsidR="004A6E46" w:rsidRPr="00932C6A" w:rsidRDefault="004A6E46" w:rsidP="004A6E4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2C6A">
              <w:rPr>
                <w:rFonts w:ascii="Times New Roman" w:hAnsi="Times New Roman" w:cs="Times New Roman"/>
                <w:sz w:val="16"/>
                <w:szCs w:val="16"/>
              </w:rPr>
              <w:sym w:font="Wingdings" w:char="F078"/>
            </w:r>
            <w:r w:rsidRPr="00932C6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4A6E46" w:rsidRPr="00932C6A" w:rsidRDefault="004A6E46" w:rsidP="004A6E46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32C6A">
              <w:rPr>
                <w:rFonts w:ascii="Times New Roman" w:hAnsi="Times New Roman" w:cs="Times New Roman"/>
                <w:bCs/>
                <w:sz w:val="16"/>
                <w:szCs w:val="16"/>
              </w:rPr>
              <w:t>Numer semestru: 5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4A6E46" w:rsidRPr="00932C6A" w:rsidRDefault="004A6E46" w:rsidP="004A6E46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32C6A">
              <w:rPr>
                <w:rFonts w:ascii="Times New Roman" w:hAnsi="Times New Roman" w:cs="Times New Roman"/>
                <w:sz w:val="16"/>
                <w:szCs w:val="16"/>
              </w:rPr>
              <w:sym w:font="Wingdings" w:char="F078"/>
            </w:r>
            <w:r w:rsidRPr="00932C6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32C6A">
              <w:rPr>
                <w:rFonts w:ascii="Times New Roman" w:hAnsi="Times New Roman" w:cs="Times New Roman"/>
                <w:bCs/>
                <w:sz w:val="16"/>
                <w:szCs w:val="16"/>
              </w:rPr>
              <w:t>semestr  zimowy</w:t>
            </w:r>
            <w:r w:rsidRPr="00932C6A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  <w:r w:rsidRPr="00932C6A">
              <w:rPr>
                <w:rFonts w:ascii="Times New Roman" w:hAnsi="Times New Roman" w:cs="Times New Roman"/>
                <w:sz w:val="16"/>
                <w:szCs w:val="16"/>
              </w:rPr>
              <w:sym w:font="Wingdings" w:char="F0A8"/>
            </w:r>
            <w:r w:rsidRPr="00932C6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32C6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semestr  letni </w:t>
            </w:r>
          </w:p>
        </w:tc>
      </w:tr>
      <w:tr w:rsidR="004A6E46" w:rsidRPr="00932C6A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4A6E46" w:rsidRPr="00932C6A" w:rsidRDefault="004A6E46" w:rsidP="004A6E46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4A6E46" w:rsidRPr="00932C6A" w:rsidRDefault="004A6E46" w:rsidP="004A6E46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A6E46" w:rsidRPr="00932C6A" w:rsidRDefault="004A6E46" w:rsidP="004A6E46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32C6A">
              <w:rPr>
                <w:rFonts w:ascii="Times New Roman" w:hAnsi="Times New Roman" w:cs="Times New Roman"/>
                <w:sz w:val="16"/>
                <w:szCs w:val="16"/>
              </w:rPr>
              <w:t>Rok akademicki, od którego obowiązuje opis (rocznik):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A6E46" w:rsidRPr="00430FA4" w:rsidRDefault="004A6E46" w:rsidP="004A6E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0FA4">
              <w:rPr>
                <w:rFonts w:ascii="Times New Roman" w:hAnsi="Times New Roman" w:cs="Times New Roman"/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A6E46" w:rsidRPr="00932C6A" w:rsidRDefault="004A6E46" w:rsidP="004A6E46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32C6A">
              <w:rPr>
                <w:rFonts w:ascii="Times New Roman" w:hAnsi="Times New Roman" w:cs="Times New Roman"/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A6E46" w:rsidRPr="00932C6A" w:rsidRDefault="008D6442" w:rsidP="00C21D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6442">
              <w:rPr>
                <w:rFonts w:ascii="Times New Roman" w:hAnsi="Times New Roman" w:cs="Times New Roman"/>
                <w:b/>
                <w:sz w:val="16"/>
                <w:szCs w:val="16"/>
              </w:rPr>
              <w:t>OGR-O1-Z-5Z4</w:t>
            </w:r>
            <w:r w:rsidR="00A10BFF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Pr="008D6442">
              <w:rPr>
                <w:rFonts w:ascii="Times New Roman" w:hAnsi="Times New Roman" w:cs="Times New Roman"/>
                <w:b/>
                <w:sz w:val="16"/>
                <w:szCs w:val="16"/>
              </w:rPr>
              <w:t>.4</w:t>
            </w:r>
          </w:p>
        </w:tc>
      </w:tr>
      <w:tr w:rsidR="004A6E46" w:rsidRPr="00932C6A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6E46" w:rsidRPr="00932C6A" w:rsidRDefault="004A6E46" w:rsidP="004A6E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D5ABF" w:rsidRPr="00932C6A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3D5ABF" w:rsidRPr="00932C6A" w:rsidRDefault="003D5ABF" w:rsidP="003D5ABF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32C6A">
              <w:rPr>
                <w:rFonts w:ascii="Times New Roman" w:hAnsi="Times New Roman" w:cs="Times New Roman"/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5ABF" w:rsidRPr="00D36030" w:rsidRDefault="003D5ABF" w:rsidP="003D5ABF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3603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Dr Mariola Wrochna  </w:t>
            </w:r>
          </w:p>
        </w:tc>
      </w:tr>
      <w:tr w:rsidR="00D36030" w:rsidRPr="00932C6A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D36030" w:rsidRPr="00932C6A" w:rsidRDefault="00D36030" w:rsidP="00D36030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32C6A">
              <w:rPr>
                <w:rFonts w:ascii="Times New Roman" w:hAnsi="Times New Roman" w:cs="Times New Roman"/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6030" w:rsidRPr="00D36030" w:rsidRDefault="00D36030" w:rsidP="00D36030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3603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Dr Mariola Wrochna  </w:t>
            </w:r>
          </w:p>
        </w:tc>
      </w:tr>
      <w:tr w:rsidR="00D36030" w:rsidRPr="00932C6A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D36030" w:rsidRPr="00932C6A" w:rsidRDefault="00D36030" w:rsidP="00D36030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bookmarkStart w:id="0" w:name="_GoBack" w:colFirst="1" w:colLast="1"/>
            <w:r w:rsidRPr="00932C6A">
              <w:rPr>
                <w:rFonts w:ascii="Times New Roman" w:hAnsi="Times New Roman" w:cs="Times New Roman"/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6030" w:rsidRDefault="00D36030" w:rsidP="00D36030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Zakład Przyrodniczych Podstaw Ogrodnictwa, Katedra Ochrony Roślin, Instytut Nauk Ogrodniczych</w:t>
            </w:r>
          </w:p>
        </w:tc>
      </w:tr>
      <w:tr w:rsidR="00D36030" w:rsidRPr="00932C6A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D36030" w:rsidRPr="00932C6A" w:rsidRDefault="00D36030" w:rsidP="00D3603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932C6A">
              <w:rPr>
                <w:rFonts w:ascii="Times New Roman" w:hAnsi="Times New Roman" w:cs="Times New Roman"/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6030" w:rsidRDefault="00D36030" w:rsidP="00D36030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Wydział Ogrodnictwa i Biotechnologii </w:t>
            </w:r>
          </w:p>
        </w:tc>
      </w:tr>
      <w:bookmarkEnd w:id="0"/>
      <w:tr w:rsidR="003D5ABF" w:rsidRPr="00932C6A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3D5ABF" w:rsidRPr="00932C6A" w:rsidRDefault="003D5ABF" w:rsidP="003D5AB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2C6A">
              <w:rPr>
                <w:rFonts w:ascii="Times New Roman" w:hAnsi="Times New Roman" w:cs="Times New Roman"/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5ABF" w:rsidRPr="00932C6A" w:rsidRDefault="003D5ABF" w:rsidP="003D5AB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2C6A">
              <w:rPr>
                <w:rFonts w:ascii="Times New Roman" w:hAnsi="Times New Roman" w:cs="Times New Roman"/>
                <w:sz w:val="16"/>
                <w:szCs w:val="16"/>
              </w:rPr>
              <w:t>Wykłady: Ogrody na dachach wprowadzenie, rys historyczny, przepisy regulujące zakładanie i użytkowanie. Funkcje ekologiczne, estetyczne, społeczno-rekreacyjne, zdrowotne, dydaktyczne i wychowawcze ogrodów na dachach. Rodzaje sposobów zazieleniania dachów - zalety, wady oraz wpływ na środowisko. Podłoża, materiały drenażowe, układy jedno i wielowarstwowe, konstrukcje i nawadnianie upraw w miejscach nietypowych Dobór roślinności i jej wpływ na funkcjonowanie budynków przy różnych typach założeń ogrodowych. Założenia zazielenienia ekstensywnego, intensywnego oraz powierzchni stromych. Ogrodnictwo miejskie</w:t>
            </w:r>
          </w:p>
          <w:p w:rsidR="003D5ABF" w:rsidRPr="00932C6A" w:rsidRDefault="003D5ABF" w:rsidP="003D5AB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2C6A">
              <w:rPr>
                <w:rFonts w:ascii="Times New Roman" w:hAnsi="Times New Roman" w:cs="Times New Roman"/>
                <w:sz w:val="16"/>
                <w:szCs w:val="16"/>
              </w:rPr>
              <w:t>Ćwiczenia: Właściwości fizykochemiczne podłoży do upraw na dachach, roślinność stosowana w różnych założeniach, prezentacja  ogrodów dachowych w terenie</w:t>
            </w:r>
          </w:p>
        </w:tc>
      </w:tr>
      <w:tr w:rsidR="003D5ABF" w:rsidRPr="00932C6A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3D5ABF" w:rsidRPr="00932C6A" w:rsidRDefault="003D5ABF" w:rsidP="003D5AB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2C6A">
              <w:rPr>
                <w:rFonts w:ascii="Times New Roman" w:hAnsi="Times New Roman" w:cs="Times New Roman"/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5ABF" w:rsidRPr="00932C6A" w:rsidRDefault="003D5ABF" w:rsidP="003D5ABF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Wykład;  liczba godzin                            18</w:t>
            </w:r>
            <w:r w:rsidRPr="00932C6A">
              <w:rPr>
                <w:rFonts w:ascii="Times New Roman" w:hAnsi="Times New Roman" w:cs="Times New Roman"/>
                <w:sz w:val="16"/>
                <w:szCs w:val="16"/>
              </w:rPr>
              <w:t xml:space="preserve">;  </w:t>
            </w:r>
          </w:p>
          <w:p w:rsidR="003D5ABF" w:rsidRPr="00C21D90" w:rsidRDefault="003D5ABF" w:rsidP="003D5ABF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rFonts w:ascii="Times New Roman" w:hAnsi="Times New Roman" w:cs="Times New Roman"/>
                <w:sz w:val="16"/>
                <w:szCs w:val="16"/>
              </w:rPr>
            </w:pPr>
            <w:r w:rsidRPr="00932C6A">
              <w:rPr>
                <w:rFonts w:ascii="Times New Roman" w:hAnsi="Times New Roman" w:cs="Times New Roman"/>
                <w:sz w:val="16"/>
                <w:szCs w:val="16"/>
              </w:rPr>
              <w:t>Ćwiczenia 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aboratoryjne;  liczba godzin  9</w:t>
            </w:r>
            <w:r w:rsidRPr="00932C6A">
              <w:rPr>
                <w:rFonts w:ascii="Times New Roman" w:hAnsi="Times New Roman" w:cs="Times New Roman"/>
                <w:sz w:val="16"/>
                <w:szCs w:val="16"/>
              </w:rPr>
              <w:t xml:space="preserve">;  </w:t>
            </w:r>
          </w:p>
        </w:tc>
      </w:tr>
      <w:tr w:rsidR="003D5ABF" w:rsidRPr="00932C6A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3D5ABF" w:rsidRPr="00932C6A" w:rsidRDefault="003D5ABF" w:rsidP="003D5AB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2C6A">
              <w:rPr>
                <w:rFonts w:ascii="Times New Roman" w:hAnsi="Times New Roman" w:cs="Times New Roman"/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5ABF" w:rsidRPr="00932C6A" w:rsidRDefault="003D5ABF" w:rsidP="003D5AB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2C6A">
              <w:rPr>
                <w:rFonts w:ascii="Times New Roman" w:hAnsi="Times New Roman" w:cs="Times New Roman"/>
                <w:sz w:val="16"/>
                <w:szCs w:val="16"/>
              </w:rPr>
              <w:t>Wprowadzenie teoretyczne, eksperyment, dyskusja, konsultacje, zajęcia terenowe</w:t>
            </w:r>
          </w:p>
        </w:tc>
      </w:tr>
      <w:tr w:rsidR="003D5ABF" w:rsidRPr="00932C6A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3D5ABF" w:rsidRPr="00932C6A" w:rsidRDefault="003D5ABF" w:rsidP="003D5AB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2C6A">
              <w:rPr>
                <w:rFonts w:ascii="Times New Roman" w:hAnsi="Times New Roman" w:cs="Times New Roman"/>
                <w:sz w:val="16"/>
                <w:szCs w:val="16"/>
              </w:rPr>
              <w:t xml:space="preserve">Wymagania formalne </w:t>
            </w:r>
          </w:p>
          <w:p w:rsidR="003D5ABF" w:rsidRPr="00932C6A" w:rsidRDefault="003D5ABF" w:rsidP="003D5AB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2C6A">
              <w:rPr>
                <w:rFonts w:ascii="Times New Roman" w:hAnsi="Times New Roman" w:cs="Times New Roman"/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5ABF" w:rsidRPr="00932C6A" w:rsidRDefault="003D5ABF" w:rsidP="003D5AB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5ABF" w:rsidRPr="00932C6A" w:rsidRDefault="003D5ABF" w:rsidP="003D5AB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2C6A">
              <w:rPr>
                <w:rFonts w:ascii="Times New Roman" w:hAnsi="Times New Roman" w:cs="Times New Roman"/>
                <w:sz w:val="16"/>
                <w:szCs w:val="16"/>
              </w:rPr>
              <w:t>Botanika, gleboznawstwo, uprawa roli i żywienie roślin ogrodniczych, rośliny ozdobne</w:t>
            </w:r>
          </w:p>
          <w:p w:rsidR="003D5ABF" w:rsidRPr="00932C6A" w:rsidRDefault="003D5ABF" w:rsidP="003D5AB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5ABF" w:rsidRPr="00932C6A" w:rsidTr="000C4232">
        <w:trPr>
          <w:trHeight w:val="907"/>
        </w:trPr>
        <w:tc>
          <w:tcPr>
            <w:tcW w:w="2480" w:type="dxa"/>
            <w:gridSpan w:val="2"/>
            <w:vAlign w:val="center"/>
          </w:tcPr>
          <w:p w:rsidR="003D5ABF" w:rsidRPr="00932C6A" w:rsidRDefault="003D5ABF" w:rsidP="003D5ABF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32C6A">
              <w:rPr>
                <w:rFonts w:ascii="Times New Roman" w:hAnsi="Times New Roman" w:cs="Times New Roman"/>
                <w:sz w:val="16"/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  <w:vAlign w:val="center"/>
          </w:tcPr>
          <w:p w:rsidR="003D5ABF" w:rsidRPr="00932C6A" w:rsidRDefault="003D5ABF" w:rsidP="003D5AB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2C6A">
              <w:rPr>
                <w:rFonts w:ascii="Times New Roman" w:hAnsi="Times New Roman" w:cs="Times New Roman"/>
                <w:sz w:val="16"/>
                <w:szCs w:val="16"/>
              </w:rPr>
              <w:t>Wiedza:</w:t>
            </w:r>
          </w:p>
          <w:p w:rsidR="003D5ABF" w:rsidRPr="00932C6A" w:rsidRDefault="003D5ABF" w:rsidP="003D5AB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2C6A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932C6A">
              <w:rPr>
                <w:rFonts w:ascii="Times New Roman" w:hAnsi="Times New Roman" w:cs="Times New Roman"/>
                <w:sz w:val="16"/>
                <w:szCs w:val="16"/>
              </w:rPr>
              <w:t xml:space="preserve">1-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ma ogólną wiedzę o</w:t>
            </w:r>
            <w:r w:rsidRPr="00A433C6">
              <w:rPr>
                <w:rFonts w:ascii="Times New Roman" w:hAnsi="Times New Roman" w:cs="Times New Roman"/>
                <w:sz w:val="16"/>
                <w:szCs w:val="16"/>
              </w:rPr>
              <w:t xml:space="preserve"> metod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ach</w:t>
            </w:r>
            <w:r w:rsidRPr="00A433C6">
              <w:rPr>
                <w:rFonts w:ascii="Times New Roman" w:hAnsi="Times New Roman" w:cs="Times New Roman"/>
                <w:sz w:val="16"/>
                <w:szCs w:val="16"/>
              </w:rPr>
              <w:t xml:space="preserve"> zakładania i pielęgnacji założeń ogrodowych w miejscach nietypowych</w:t>
            </w:r>
          </w:p>
          <w:p w:rsidR="003D5ABF" w:rsidRPr="00932C6A" w:rsidRDefault="003D5ABF" w:rsidP="003D5AB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32C6A">
              <w:rPr>
                <w:rFonts w:ascii="Times New Roman" w:hAnsi="Times New Roman" w:cs="Times New Roman"/>
                <w:bCs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Pr="00932C6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2 -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ma podstawową wiedzę </w:t>
            </w:r>
            <w:r w:rsidRPr="00A433C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z zakresu wpływu środowiska na wzrost i rozwój roślin</w:t>
            </w:r>
          </w:p>
        </w:tc>
        <w:tc>
          <w:tcPr>
            <w:tcW w:w="2680" w:type="dxa"/>
            <w:gridSpan w:val="3"/>
            <w:vAlign w:val="center"/>
          </w:tcPr>
          <w:p w:rsidR="003D5ABF" w:rsidRPr="00932C6A" w:rsidRDefault="003D5ABF" w:rsidP="003D5AB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2C6A">
              <w:rPr>
                <w:rFonts w:ascii="Times New Roman" w:hAnsi="Times New Roman" w:cs="Times New Roman"/>
                <w:sz w:val="16"/>
                <w:szCs w:val="16"/>
              </w:rPr>
              <w:t>Umiejętności:</w:t>
            </w:r>
          </w:p>
          <w:p w:rsidR="003D5ABF" w:rsidRPr="00932C6A" w:rsidRDefault="003D5ABF" w:rsidP="003D5AB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2C6A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932C6A">
              <w:rPr>
                <w:rFonts w:ascii="Times New Roman" w:hAnsi="Times New Roman" w:cs="Times New Roman"/>
                <w:sz w:val="16"/>
                <w:szCs w:val="16"/>
              </w:rPr>
              <w:t xml:space="preserve">1 - potrafi zaplanować i przeprowadzić – pod kierunkiem opiekuna naukowego – prace projektowe lub prosty eksperyment i interpretować uzyskane wyniki </w:t>
            </w:r>
          </w:p>
          <w:p w:rsidR="003D5ABF" w:rsidRPr="00932C6A" w:rsidRDefault="003D5ABF" w:rsidP="003D5AB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2C6A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932C6A">
              <w:rPr>
                <w:rFonts w:ascii="Times New Roman" w:hAnsi="Times New Roman" w:cs="Times New Roman"/>
                <w:sz w:val="16"/>
                <w:szCs w:val="16"/>
              </w:rPr>
              <w:t>2 - potrafi zaprezentować szczegółowe zagadnienie związane z ogrodnictwem w formie wystąpienia ustnego wspartego prezentacją multimedialną</w:t>
            </w:r>
          </w:p>
          <w:p w:rsidR="003D5ABF" w:rsidRPr="00C21D90" w:rsidRDefault="003D5ABF" w:rsidP="003D5AB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2C6A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932C6A">
              <w:rPr>
                <w:rFonts w:ascii="Times New Roman" w:hAnsi="Times New Roman" w:cs="Times New Roman"/>
                <w:sz w:val="16"/>
                <w:szCs w:val="16"/>
              </w:rPr>
              <w:t>3 - potrafi pracować indywidualnie i współdziałać w zespole</w:t>
            </w:r>
          </w:p>
        </w:tc>
        <w:tc>
          <w:tcPr>
            <w:tcW w:w="2520" w:type="dxa"/>
            <w:gridSpan w:val="4"/>
            <w:vAlign w:val="center"/>
          </w:tcPr>
          <w:p w:rsidR="003D5ABF" w:rsidRPr="00932C6A" w:rsidRDefault="003D5ABF" w:rsidP="003D5ABF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32C6A">
              <w:rPr>
                <w:rFonts w:ascii="Times New Roman" w:hAnsi="Times New Roman" w:cs="Times New Roman"/>
                <w:bCs/>
                <w:sz w:val="16"/>
                <w:szCs w:val="16"/>
              </w:rPr>
              <w:t>Kompetencje:</w:t>
            </w:r>
          </w:p>
          <w:p w:rsidR="003D5ABF" w:rsidRPr="00932C6A" w:rsidRDefault="003D5ABF" w:rsidP="003D5AB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32C6A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932C6A">
              <w:rPr>
                <w:rFonts w:ascii="Times New Roman" w:hAnsi="Times New Roman" w:cs="Times New Roman"/>
                <w:sz w:val="16"/>
                <w:szCs w:val="16"/>
              </w:rPr>
              <w:t xml:space="preserve">1 - </w:t>
            </w:r>
            <w:r>
              <w:t xml:space="preserve"> </w:t>
            </w:r>
            <w:r w:rsidRPr="00A433C6">
              <w:rPr>
                <w:rFonts w:ascii="Times New Roman" w:hAnsi="Times New Roman" w:cs="Times New Roman"/>
                <w:sz w:val="16"/>
                <w:szCs w:val="16"/>
              </w:rPr>
              <w:t>świadomie dba o ochronę środowiska, prezentując postawę proekologiczną</w:t>
            </w:r>
          </w:p>
        </w:tc>
      </w:tr>
      <w:tr w:rsidR="003D5ABF" w:rsidRPr="00932C6A" w:rsidTr="00430FA4">
        <w:trPr>
          <w:trHeight w:val="651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3D5ABF" w:rsidRPr="00932C6A" w:rsidRDefault="003D5ABF" w:rsidP="003D5AB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2C6A">
              <w:rPr>
                <w:rFonts w:ascii="Times New Roman" w:hAnsi="Times New Roman" w:cs="Times New Roman"/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3D5ABF" w:rsidRPr="00932C6A" w:rsidRDefault="003D5ABF" w:rsidP="003D5AB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2C6A">
              <w:rPr>
                <w:rFonts w:ascii="Times New Roman" w:hAnsi="Times New Roman" w:cs="Times New Roman"/>
                <w:sz w:val="16"/>
                <w:szCs w:val="16"/>
              </w:rPr>
              <w:t>Efekty 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932C6A">
              <w:rPr>
                <w:rFonts w:ascii="Times New Roman" w:hAnsi="Times New Roman" w:cs="Times New Roman"/>
                <w:sz w:val="16"/>
                <w:szCs w:val="16"/>
              </w:rPr>
              <w:t>1, 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932C6A">
              <w:rPr>
                <w:rFonts w:ascii="Times New Roman" w:hAnsi="Times New Roman" w:cs="Times New Roman"/>
                <w:sz w:val="16"/>
                <w:szCs w:val="16"/>
              </w:rPr>
              <w:t>2, 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932C6A">
              <w:rPr>
                <w:rFonts w:ascii="Times New Roman" w:hAnsi="Times New Roman" w:cs="Times New Roman"/>
                <w:sz w:val="16"/>
                <w:szCs w:val="16"/>
              </w:rPr>
              <w:t>1 – egzamin pisemny</w:t>
            </w:r>
          </w:p>
          <w:p w:rsidR="003D5ABF" w:rsidRPr="00932C6A" w:rsidRDefault="003D5ABF" w:rsidP="003D5AB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2C6A">
              <w:rPr>
                <w:rFonts w:ascii="Times New Roman" w:hAnsi="Times New Roman" w:cs="Times New Roman"/>
                <w:sz w:val="16"/>
                <w:szCs w:val="16"/>
              </w:rPr>
              <w:t>Efekty 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932C6A">
              <w:rPr>
                <w:rFonts w:ascii="Times New Roman" w:hAnsi="Times New Roman" w:cs="Times New Roman"/>
                <w:sz w:val="16"/>
                <w:szCs w:val="16"/>
              </w:rPr>
              <w:t>1, 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932C6A">
              <w:rPr>
                <w:rFonts w:ascii="Times New Roman" w:hAnsi="Times New Roman" w:cs="Times New Roman"/>
                <w:sz w:val="16"/>
                <w:szCs w:val="16"/>
              </w:rPr>
              <w:t>2, 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932C6A">
              <w:rPr>
                <w:rFonts w:ascii="Times New Roman" w:hAnsi="Times New Roman" w:cs="Times New Roman"/>
                <w:sz w:val="16"/>
                <w:szCs w:val="16"/>
              </w:rPr>
              <w:t>1, 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932C6A">
              <w:rPr>
                <w:rFonts w:ascii="Times New Roman" w:hAnsi="Times New Roman" w:cs="Times New Roman"/>
                <w:sz w:val="16"/>
                <w:szCs w:val="16"/>
              </w:rPr>
              <w:t>3 – sprawozdanie pisemne z ćwiczeń</w:t>
            </w:r>
          </w:p>
          <w:p w:rsidR="003D5ABF" w:rsidRPr="00932C6A" w:rsidRDefault="003D5ABF" w:rsidP="003D5AB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2C6A">
              <w:rPr>
                <w:rFonts w:ascii="Times New Roman" w:hAnsi="Times New Roman" w:cs="Times New Roman"/>
                <w:sz w:val="16"/>
                <w:szCs w:val="16"/>
              </w:rPr>
              <w:t>Efekty  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932C6A">
              <w:rPr>
                <w:rFonts w:ascii="Times New Roman" w:hAnsi="Times New Roman" w:cs="Times New Roman"/>
                <w:sz w:val="16"/>
                <w:szCs w:val="16"/>
              </w:rPr>
              <w:t>1, 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932C6A">
              <w:rPr>
                <w:rFonts w:ascii="Times New Roman" w:hAnsi="Times New Roman" w:cs="Times New Roman"/>
                <w:sz w:val="16"/>
                <w:szCs w:val="16"/>
              </w:rPr>
              <w:t>2, 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932C6A">
              <w:rPr>
                <w:rFonts w:ascii="Times New Roman" w:hAnsi="Times New Roman" w:cs="Times New Roman"/>
                <w:sz w:val="16"/>
                <w:szCs w:val="16"/>
              </w:rPr>
              <w:t>1, 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932C6A">
              <w:rPr>
                <w:rFonts w:ascii="Times New Roman" w:hAnsi="Times New Roman" w:cs="Times New Roman"/>
                <w:sz w:val="16"/>
                <w:szCs w:val="16"/>
              </w:rPr>
              <w:t>2, 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932C6A">
              <w:rPr>
                <w:rFonts w:ascii="Times New Roman" w:hAnsi="Times New Roman" w:cs="Times New Roman"/>
                <w:sz w:val="16"/>
                <w:szCs w:val="16"/>
              </w:rPr>
              <w:t>3, 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932C6A">
              <w:rPr>
                <w:rFonts w:ascii="Times New Roman" w:hAnsi="Times New Roman" w:cs="Times New Roman"/>
                <w:sz w:val="16"/>
                <w:szCs w:val="16"/>
              </w:rPr>
              <w:t>1 – ocena zaangażowania studenta</w:t>
            </w:r>
          </w:p>
        </w:tc>
      </w:tr>
      <w:tr w:rsidR="003D5ABF" w:rsidRPr="00932C6A" w:rsidTr="008C5679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3D5ABF" w:rsidRPr="00932C6A" w:rsidRDefault="003D5ABF" w:rsidP="003D5AB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2C6A">
              <w:rPr>
                <w:rFonts w:ascii="Times New Roman" w:hAnsi="Times New Roman" w:cs="Times New Roman"/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3D5ABF" w:rsidRPr="00932C6A" w:rsidRDefault="003D5ABF" w:rsidP="003D5AB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2C6A">
              <w:rPr>
                <w:rFonts w:ascii="Times New Roman" w:hAnsi="Times New Roman" w:cs="Times New Roman"/>
                <w:sz w:val="16"/>
                <w:szCs w:val="16"/>
              </w:rPr>
              <w:t>Karty ocen studentów i sprawozdania są archiwizowane według zasad przyjętych na SGGW</w:t>
            </w:r>
          </w:p>
        </w:tc>
      </w:tr>
      <w:tr w:rsidR="003D5ABF" w:rsidRPr="00932C6A" w:rsidTr="008C5679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3D5ABF" w:rsidRPr="00932C6A" w:rsidRDefault="003D5ABF" w:rsidP="003D5AB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2C6A">
              <w:rPr>
                <w:rFonts w:ascii="Times New Roman" w:hAnsi="Times New Roman" w:cs="Times New Roman"/>
                <w:sz w:val="16"/>
                <w:szCs w:val="16"/>
              </w:rPr>
              <w:t>Elementy i wagi mające wpływ</w:t>
            </w:r>
          </w:p>
          <w:p w:rsidR="003D5ABF" w:rsidRPr="00932C6A" w:rsidRDefault="003D5ABF" w:rsidP="003D5AB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</w:pPr>
            <w:r w:rsidRPr="00932C6A">
              <w:rPr>
                <w:rFonts w:ascii="Times New Roman" w:hAnsi="Times New Roman" w:cs="Times New Roman"/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vAlign w:val="center"/>
          </w:tcPr>
          <w:p w:rsidR="003D5ABF" w:rsidRPr="00932C6A" w:rsidRDefault="003D5ABF" w:rsidP="003D5AB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32C6A">
              <w:rPr>
                <w:rFonts w:ascii="Times New Roman" w:hAnsi="Times New Roman" w:cs="Times New Roman"/>
                <w:bCs/>
                <w:sz w:val="16"/>
                <w:szCs w:val="16"/>
              </w:rPr>
              <w:t>Na ocenę efektów kształcenia składa się: 1 – ocena z egzaminu 2- ocena ze sprawozdania, 3 – aktywność na zajęciach Za każdy z elementów można maksymalnie uzyskać 100 punków. Waga każdego z elementów: 1 - 60%, 2 – 20%, 3 – 20%. Warunkiem zaliczenia przedmiotu jest uzyskanie z elementu 1 min. 51% (51) punktów. Ocena końcowa jest wyliczana jako suma punktów uzyskanych dla każdego elementu (z uwzględnieniem ich wagi). Warunkiem zaliczenia przedmiotu jest uzyskanie minimum 51% punktów uwzględniających oba elementy.</w:t>
            </w:r>
          </w:p>
        </w:tc>
      </w:tr>
      <w:tr w:rsidR="003D5ABF" w:rsidRPr="00932C6A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3D5ABF" w:rsidRPr="00932C6A" w:rsidRDefault="003D5ABF" w:rsidP="003D5AB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932C6A">
              <w:rPr>
                <w:rFonts w:ascii="Times New Roman" w:hAnsi="Times New Roman" w:cs="Times New Roman"/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3D5ABF" w:rsidRPr="00932C6A" w:rsidRDefault="003D5ABF" w:rsidP="003D5AB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2C6A">
              <w:rPr>
                <w:rFonts w:ascii="Times New Roman" w:hAnsi="Times New Roman" w:cs="Times New Roman"/>
                <w:sz w:val="16"/>
                <w:szCs w:val="16"/>
              </w:rPr>
              <w:t>Sale dydaktyczne, obiekty użyteczności publicznej posiadające ogrody na dachach</w:t>
            </w:r>
          </w:p>
        </w:tc>
      </w:tr>
      <w:tr w:rsidR="003D5ABF" w:rsidRPr="00932C6A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3D5ABF" w:rsidRPr="00932C6A" w:rsidRDefault="003D5ABF" w:rsidP="003D5AB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2C6A">
              <w:rPr>
                <w:rFonts w:ascii="Times New Roman" w:hAnsi="Times New Roman" w:cs="Times New Roman"/>
                <w:sz w:val="16"/>
                <w:szCs w:val="16"/>
              </w:rPr>
              <w:t>Literatura podstawowa i uzupełniająca:</w:t>
            </w:r>
          </w:p>
          <w:p w:rsidR="003D5ABF" w:rsidRPr="00C21D90" w:rsidRDefault="003D5ABF" w:rsidP="003D5AB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21D90">
              <w:rPr>
                <w:rFonts w:ascii="Times New Roman" w:hAnsi="Times New Roman" w:cs="Times New Roman"/>
                <w:sz w:val="16"/>
                <w:szCs w:val="16"/>
              </w:rPr>
              <w:t>1. Łata B., Stankiewicz-Kosyl M., Wińska–Krysiak M. Przewodnik do ćwiczeń z uprawy roli i nawożenia roślin ogrodniczych, Wydawnictwo SGGW, Warszawa27    2007</w:t>
            </w:r>
          </w:p>
          <w:p w:rsidR="003D5ABF" w:rsidRPr="00C21D90" w:rsidRDefault="003D5ABF" w:rsidP="003D5AB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21D90">
              <w:rPr>
                <w:rFonts w:ascii="Times New Roman" w:hAnsi="Times New Roman" w:cs="Times New Roman"/>
                <w:sz w:val="16"/>
                <w:szCs w:val="16"/>
              </w:rPr>
              <w:t xml:space="preserve">2. Skajski H. Uprawa roślin ozdobnych </w:t>
            </w:r>
          </w:p>
          <w:p w:rsidR="003D5ABF" w:rsidRPr="00C21D90" w:rsidRDefault="003D5ABF" w:rsidP="003D5AB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21D90">
              <w:rPr>
                <w:rFonts w:ascii="Times New Roman" w:hAnsi="Times New Roman" w:cs="Times New Roman"/>
                <w:sz w:val="16"/>
                <w:szCs w:val="16"/>
              </w:rPr>
              <w:t>3. Kopcewicz J., Lewak S.: Fizjologia roślin, PWN, Warszawa, 2012</w:t>
            </w:r>
          </w:p>
          <w:p w:rsidR="003D5ABF" w:rsidRPr="00932C6A" w:rsidRDefault="003D5ABF" w:rsidP="003D5AB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21D90">
              <w:rPr>
                <w:rFonts w:ascii="Times New Roman" w:hAnsi="Times New Roman" w:cs="Times New Roman"/>
                <w:sz w:val="16"/>
                <w:szCs w:val="16"/>
              </w:rPr>
              <w:t xml:space="preserve">4. Zasady projektowania i wykonywania zielonycg dachów i żyjących ścian – poradnik dla gmin </w:t>
            </w:r>
          </w:p>
        </w:tc>
      </w:tr>
      <w:tr w:rsidR="003D5ABF" w:rsidRPr="00932C6A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3D5ABF" w:rsidRPr="00932C6A" w:rsidRDefault="003D5ABF" w:rsidP="003D5AB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2C6A">
              <w:rPr>
                <w:rFonts w:ascii="Times New Roman" w:hAnsi="Times New Roman" w:cs="Times New Roman"/>
                <w:sz w:val="16"/>
                <w:szCs w:val="16"/>
              </w:rPr>
              <w:t xml:space="preserve">UWAGI Do wyliczenia oceny końcowej stosowana jest następująca skala: </w:t>
            </w:r>
          </w:p>
          <w:p w:rsidR="003D5ABF" w:rsidRPr="00932C6A" w:rsidRDefault="003D5ABF" w:rsidP="003D5AB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2C6A">
              <w:rPr>
                <w:rFonts w:ascii="Times New Roman" w:hAnsi="Times New Roman" w:cs="Times New Roman"/>
                <w:sz w:val="16"/>
                <w:szCs w:val="16"/>
              </w:rPr>
              <w:t>100-91% pkt – 5,0</w:t>
            </w:r>
          </w:p>
          <w:p w:rsidR="003D5ABF" w:rsidRPr="00932C6A" w:rsidRDefault="003D5ABF" w:rsidP="003D5AB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2C6A">
              <w:rPr>
                <w:rFonts w:ascii="Times New Roman" w:hAnsi="Times New Roman" w:cs="Times New Roman"/>
                <w:sz w:val="16"/>
                <w:szCs w:val="16"/>
              </w:rPr>
              <w:t>90-81% pkt – 4,5</w:t>
            </w:r>
          </w:p>
          <w:p w:rsidR="003D5ABF" w:rsidRPr="00932C6A" w:rsidRDefault="003D5ABF" w:rsidP="003D5AB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2C6A">
              <w:rPr>
                <w:rFonts w:ascii="Times New Roman" w:hAnsi="Times New Roman" w:cs="Times New Roman"/>
                <w:sz w:val="16"/>
                <w:szCs w:val="16"/>
              </w:rPr>
              <w:t>80-71% pkt – 4,0</w:t>
            </w:r>
          </w:p>
          <w:p w:rsidR="003D5ABF" w:rsidRPr="00932C6A" w:rsidRDefault="003D5ABF" w:rsidP="003D5AB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2C6A">
              <w:rPr>
                <w:rFonts w:ascii="Times New Roman" w:hAnsi="Times New Roman" w:cs="Times New Roman"/>
                <w:sz w:val="16"/>
                <w:szCs w:val="16"/>
              </w:rPr>
              <w:t>70-61% pkt – 3,5</w:t>
            </w:r>
          </w:p>
          <w:p w:rsidR="003D5ABF" w:rsidRPr="00932C6A" w:rsidRDefault="003D5ABF" w:rsidP="003D5AB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932C6A">
              <w:rPr>
                <w:rFonts w:ascii="Times New Roman" w:hAnsi="Times New Roman" w:cs="Times New Roman"/>
                <w:sz w:val="16"/>
                <w:szCs w:val="16"/>
              </w:rPr>
              <w:t>60-51% pkt – 3,0</w:t>
            </w:r>
          </w:p>
        </w:tc>
      </w:tr>
    </w:tbl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lastRenderedPageBreak/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932C6A" w:rsidTr="006478A0">
        <w:trPr>
          <w:trHeight w:val="536"/>
        </w:trPr>
        <w:tc>
          <w:tcPr>
            <w:tcW w:w="9070" w:type="dxa"/>
            <w:vAlign w:val="center"/>
          </w:tcPr>
          <w:p w:rsidR="00ED11F9" w:rsidRPr="00932C6A" w:rsidRDefault="00ED11F9" w:rsidP="008F7E6F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932C6A">
              <w:rPr>
                <w:rFonts w:ascii="Times New Roman" w:hAnsi="Times New Roman" w:cs="Times New Roman"/>
                <w:bCs/>
                <w:sz w:val="18"/>
                <w:szCs w:val="18"/>
              </w:rPr>
              <w:t>Szacunkowa sumaryczna liczba godzin pracy studenta (kontaktowych i pracy własnej) niezbędna dla osiągnięcia zakładanych</w:t>
            </w:r>
            <w:r w:rsidR="008F7E6F" w:rsidRPr="00932C6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dla zajęć</w:t>
            </w:r>
            <w:r w:rsidRPr="00932C6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efektów </w:t>
            </w:r>
            <w:r w:rsidR="008F7E6F" w:rsidRPr="00932C6A">
              <w:rPr>
                <w:rFonts w:ascii="Times New Roman" w:hAnsi="Times New Roman" w:cs="Times New Roman"/>
                <w:bCs/>
                <w:sz w:val="18"/>
                <w:szCs w:val="18"/>
              </w:rPr>
              <w:t>uczenia się</w:t>
            </w:r>
            <w:r w:rsidRPr="00932C6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932C6A" w:rsidRDefault="00C21D90" w:rsidP="006478A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</w:t>
            </w:r>
            <w:r w:rsidR="00ED11F9" w:rsidRPr="00932C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932C6A" w:rsidTr="006478A0">
        <w:trPr>
          <w:trHeight w:val="476"/>
        </w:trPr>
        <w:tc>
          <w:tcPr>
            <w:tcW w:w="9070" w:type="dxa"/>
            <w:vAlign w:val="center"/>
          </w:tcPr>
          <w:p w:rsidR="00ED11F9" w:rsidRPr="00932C6A" w:rsidRDefault="00ED11F9" w:rsidP="006478A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32C6A">
              <w:rPr>
                <w:rFonts w:ascii="Times New Roman" w:hAnsi="Times New Roman" w:cs="Times New Roman"/>
                <w:bCs/>
                <w:sz w:val="18"/>
                <w:szCs w:val="18"/>
              </w:rPr>
              <w:t>Łączna liczba punktów ECTS, którą student uzyskuje na zajęciach wymagających bezpośredniego udziału nauczycieli akademickich</w:t>
            </w:r>
            <w:r w:rsidR="008F7E6F" w:rsidRPr="00932C6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lub innych osób prowadzących zajęcia</w:t>
            </w:r>
            <w:r w:rsidRPr="00932C6A">
              <w:rPr>
                <w:rFonts w:ascii="Times New Roman" w:hAnsi="Times New Roman" w:cs="Times New Roman"/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932C6A" w:rsidRDefault="00E728A5" w:rsidP="006478A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1,5</w:t>
            </w:r>
            <w:r w:rsidR="00ED11F9" w:rsidRPr="00932C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E4F54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4370"/>
        <w:gridCol w:w="3001"/>
        <w:gridCol w:w="1381"/>
      </w:tblGrid>
      <w:tr w:rsidR="0093211F" w:rsidRPr="00932C6A" w:rsidTr="00430FA4">
        <w:tc>
          <w:tcPr>
            <w:tcW w:w="1740" w:type="dxa"/>
          </w:tcPr>
          <w:p w:rsidR="0093211F" w:rsidRPr="00932C6A" w:rsidRDefault="0093211F" w:rsidP="006478A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32C6A">
              <w:rPr>
                <w:rFonts w:ascii="Times New Roman" w:hAnsi="Times New Roman" w:cs="Times New Roman"/>
                <w:bCs/>
                <w:sz w:val="16"/>
                <w:szCs w:val="16"/>
              </w:rPr>
              <w:t>kategoria efektu</w:t>
            </w:r>
          </w:p>
        </w:tc>
        <w:tc>
          <w:tcPr>
            <w:tcW w:w="4370" w:type="dxa"/>
          </w:tcPr>
          <w:p w:rsidR="0093211F" w:rsidRPr="00932C6A" w:rsidRDefault="0093211F" w:rsidP="006478A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32C6A">
              <w:rPr>
                <w:rFonts w:ascii="Times New Roman" w:hAnsi="Times New Roman" w:cs="Times New Roman"/>
                <w:bCs/>
                <w:sz w:val="16"/>
                <w:szCs w:val="16"/>
              </w:rPr>
              <w:t>Efekty uczenia się dla zajęć:</w:t>
            </w:r>
          </w:p>
        </w:tc>
        <w:tc>
          <w:tcPr>
            <w:tcW w:w="3001" w:type="dxa"/>
          </w:tcPr>
          <w:p w:rsidR="0093211F" w:rsidRPr="00932C6A" w:rsidRDefault="0093211F" w:rsidP="008F7E6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32C6A">
              <w:rPr>
                <w:rFonts w:ascii="Times New Roman" w:hAnsi="Times New Roman" w:cs="Times New Roman"/>
                <w:bCs/>
                <w:sz w:val="16"/>
                <w:szCs w:val="16"/>
              </w:rPr>
              <w:t>Odniesienie do efektów dla programu studiów dla kierunku</w:t>
            </w:r>
          </w:p>
        </w:tc>
        <w:tc>
          <w:tcPr>
            <w:tcW w:w="1381" w:type="dxa"/>
          </w:tcPr>
          <w:p w:rsidR="0093211F" w:rsidRPr="00932C6A" w:rsidRDefault="0093211F" w:rsidP="008F7E6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vertAlign w:val="superscript"/>
              </w:rPr>
            </w:pPr>
            <w:r w:rsidRPr="00932C6A">
              <w:rPr>
                <w:rFonts w:ascii="Times New Roman" w:hAnsi="Times New Roman" w:cs="Times New Roman"/>
                <w:sz w:val="16"/>
                <w:szCs w:val="16"/>
              </w:rPr>
              <w:t>Oddziaływanie zajęć na efekt kierunkowy*</w:t>
            </w:r>
            <w:r w:rsidRPr="00932C6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)</w:t>
            </w:r>
          </w:p>
        </w:tc>
      </w:tr>
      <w:tr w:rsidR="0093211F" w:rsidRPr="00932C6A" w:rsidTr="00430FA4">
        <w:tc>
          <w:tcPr>
            <w:tcW w:w="1740" w:type="dxa"/>
          </w:tcPr>
          <w:p w:rsidR="0093211F" w:rsidRPr="00C21D90" w:rsidRDefault="00C21D90" w:rsidP="00932C6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1D9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Wiedza - </w:t>
            </w:r>
            <w:r w:rsidR="0093211F" w:rsidRPr="00C21D90">
              <w:rPr>
                <w:rFonts w:ascii="Times New Roman" w:hAnsi="Times New Roman" w:cs="Times New Roman"/>
                <w:bCs/>
                <w:sz w:val="16"/>
                <w:szCs w:val="16"/>
              </w:rPr>
              <w:t>W</w:t>
            </w:r>
            <w:r w:rsidR="00932C6A" w:rsidRPr="00C21D90">
              <w:rPr>
                <w:rFonts w:ascii="Times New Roman" w:hAnsi="Times New Roman" w:cs="Times New Roman"/>
                <w:bCs/>
                <w:sz w:val="16"/>
                <w:szCs w:val="16"/>
              </w:rPr>
              <w:t>_01</w:t>
            </w:r>
          </w:p>
        </w:tc>
        <w:tc>
          <w:tcPr>
            <w:tcW w:w="4370" w:type="dxa"/>
          </w:tcPr>
          <w:p w:rsidR="0093211F" w:rsidRPr="00932C6A" w:rsidRDefault="00A433C6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433C6">
              <w:rPr>
                <w:rFonts w:ascii="Times New Roman" w:hAnsi="Times New Roman" w:cs="Times New Roman"/>
                <w:bCs/>
                <w:sz w:val="16"/>
                <w:szCs w:val="16"/>
              </w:rPr>
              <w:t>ma ogólną wiedzę o metodach zakładania i pielęgnacji założeń ogrodowych w miejscach nietypowych</w:t>
            </w:r>
          </w:p>
        </w:tc>
        <w:tc>
          <w:tcPr>
            <w:tcW w:w="3001" w:type="dxa"/>
          </w:tcPr>
          <w:p w:rsidR="0093211F" w:rsidRPr="00932C6A" w:rsidRDefault="0036128B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32C6A">
              <w:rPr>
                <w:rFonts w:ascii="Times New Roman" w:hAnsi="Times New Roman" w:cs="Times New Roman"/>
                <w:bCs/>
                <w:sz w:val="16"/>
                <w:szCs w:val="16"/>
              </w:rPr>
              <w:t>K_W03</w:t>
            </w:r>
          </w:p>
        </w:tc>
        <w:tc>
          <w:tcPr>
            <w:tcW w:w="1381" w:type="dxa"/>
          </w:tcPr>
          <w:p w:rsidR="0093211F" w:rsidRPr="00932C6A" w:rsidRDefault="00932C6A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93211F" w:rsidRPr="00932C6A" w:rsidTr="00430FA4">
        <w:tc>
          <w:tcPr>
            <w:tcW w:w="1740" w:type="dxa"/>
          </w:tcPr>
          <w:p w:rsidR="0093211F" w:rsidRPr="00C21D90" w:rsidRDefault="00C21D90" w:rsidP="00932C6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1D9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Wiedza - </w:t>
            </w:r>
            <w:r w:rsidR="0093211F" w:rsidRPr="00C21D90">
              <w:rPr>
                <w:rFonts w:ascii="Times New Roman" w:hAnsi="Times New Roman" w:cs="Times New Roman"/>
                <w:bCs/>
                <w:sz w:val="16"/>
                <w:szCs w:val="16"/>
              </w:rPr>
              <w:t>W</w:t>
            </w:r>
            <w:r w:rsidR="00932C6A" w:rsidRPr="00C21D90">
              <w:rPr>
                <w:rFonts w:ascii="Times New Roman" w:hAnsi="Times New Roman" w:cs="Times New Roman"/>
                <w:bCs/>
                <w:sz w:val="16"/>
                <w:szCs w:val="16"/>
              </w:rPr>
              <w:t>_02</w:t>
            </w:r>
            <w:r w:rsidR="0093211F" w:rsidRPr="00C21D9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370" w:type="dxa"/>
          </w:tcPr>
          <w:p w:rsidR="0093211F" w:rsidRPr="00932C6A" w:rsidRDefault="00A433C6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433C6">
              <w:rPr>
                <w:rFonts w:ascii="Times New Roman" w:hAnsi="Times New Roman" w:cs="Times New Roman"/>
                <w:bCs/>
                <w:sz w:val="16"/>
                <w:szCs w:val="16"/>
              </w:rPr>
              <w:t>ma podstawową wiedzę  z zakresu wpływu środowiska na wzrost i rozwój roślin</w:t>
            </w:r>
          </w:p>
        </w:tc>
        <w:tc>
          <w:tcPr>
            <w:tcW w:w="3001" w:type="dxa"/>
          </w:tcPr>
          <w:p w:rsidR="0093211F" w:rsidRPr="00932C6A" w:rsidRDefault="00A433C6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K_W06</w:t>
            </w:r>
          </w:p>
        </w:tc>
        <w:tc>
          <w:tcPr>
            <w:tcW w:w="1381" w:type="dxa"/>
          </w:tcPr>
          <w:p w:rsidR="0093211F" w:rsidRPr="00932C6A" w:rsidRDefault="00FA0D7A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32C6A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93211F" w:rsidRPr="00932C6A" w:rsidTr="00430FA4">
        <w:tc>
          <w:tcPr>
            <w:tcW w:w="1740" w:type="dxa"/>
          </w:tcPr>
          <w:p w:rsidR="0093211F" w:rsidRPr="00C21D90" w:rsidRDefault="00C21D90" w:rsidP="00932C6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1D90">
              <w:rPr>
                <w:bCs/>
                <w:sz w:val="18"/>
                <w:szCs w:val="18"/>
              </w:rPr>
              <w:t xml:space="preserve">Umiejętności - </w:t>
            </w:r>
            <w:r w:rsidR="0093211F" w:rsidRPr="00C21D90">
              <w:rPr>
                <w:rFonts w:ascii="Times New Roman" w:hAnsi="Times New Roman" w:cs="Times New Roman"/>
                <w:bCs/>
                <w:sz w:val="16"/>
                <w:szCs w:val="16"/>
              </w:rPr>
              <w:t>U</w:t>
            </w:r>
            <w:r w:rsidR="00932C6A" w:rsidRPr="00C21D90">
              <w:rPr>
                <w:rFonts w:ascii="Times New Roman" w:hAnsi="Times New Roman" w:cs="Times New Roman"/>
                <w:bCs/>
                <w:sz w:val="16"/>
                <w:szCs w:val="16"/>
              </w:rPr>
              <w:t>_01</w:t>
            </w:r>
          </w:p>
        </w:tc>
        <w:tc>
          <w:tcPr>
            <w:tcW w:w="4370" w:type="dxa"/>
          </w:tcPr>
          <w:p w:rsidR="0093211F" w:rsidRPr="00932C6A" w:rsidRDefault="0036128B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32C6A">
              <w:rPr>
                <w:rFonts w:ascii="Times New Roman" w:hAnsi="Times New Roman" w:cs="Times New Roman"/>
                <w:bCs/>
                <w:sz w:val="16"/>
                <w:szCs w:val="16"/>
              </w:rPr>
              <w:t>potrafi zaplanować i przeprowadzić – pod kierunkiem opiekuna naukowego – prace projektowe lub prosty eksperyment i interpretować uzyskane wyniki</w:t>
            </w:r>
          </w:p>
        </w:tc>
        <w:tc>
          <w:tcPr>
            <w:tcW w:w="3001" w:type="dxa"/>
          </w:tcPr>
          <w:p w:rsidR="0093211F" w:rsidRPr="00932C6A" w:rsidRDefault="0036128B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32C6A">
              <w:rPr>
                <w:rFonts w:ascii="Times New Roman" w:hAnsi="Times New Roman" w:cs="Times New Roman"/>
                <w:bCs/>
                <w:sz w:val="16"/>
                <w:szCs w:val="16"/>
              </w:rPr>
              <w:t>K_U01</w:t>
            </w:r>
          </w:p>
        </w:tc>
        <w:tc>
          <w:tcPr>
            <w:tcW w:w="1381" w:type="dxa"/>
          </w:tcPr>
          <w:p w:rsidR="0093211F" w:rsidRPr="00932C6A" w:rsidRDefault="00932C6A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93211F" w:rsidRPr="00932C6A" w:rsidTr="00430FA4">
        <w:tc>
          <w:tcPr>
            <w:tcW w:w="1740" w:type="dxa"/>
          </w:tcPr>
          <w:p w:rsidR="0093211F" w:rsidRPr="00C21D90" w:rsidRDefault="00C21D90" w:rsidP="00932C6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1D90">
              <w:rPr>
                <w:bCs/>
                <w:sz w:val="18"/>
                <w:szCs w:val="18"/>
              </w:rPr>
              <w:t xml:space="preserve">Umiejętności - </w:t>
            </w:r>
            <w:r w:rsidR="0036128B" w:rsidRPr="00C21D90">
              <w:rPr>
                <w:rFonts w:ascii="Times New Roman" w:hAnsi="Times New Roman" w:cs="Times New Roman"/>
                <w:bCs/>
                <w:sz w:val="16"/>
                <w:szCs w:val="16"/>
              </w:rPr>
              <w:t>U</w:t>
            </w:r>
            <w:r w:rsidR="00932C6A" w:rsidRPr="00C21D90">
              <w:rPr>
                <w:rFonts w:ascii="Times New Roman" w:hAnsi="Times New Roman" w:cs="Times New Roman"/>
                <w:bCs/>
                <w:sz w:val="16"/>
                <w:szCs w:val="16"/>
              </w:rPr>
              <w:t>_02</w:t>
            </w:r>
          </w:p>
        </w:tc>
        <w:tc>
          <w:tcPr>
            <w:tcW w:w="4370" w:type="dxa"/>
          </w:tcPr>
          <w:p w:rsidR="0093211F" w:rsidRPr="00932C6A" w:rsidRDefault="0036128B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32C6A">
              <w:rPr>
                <w:rFonts w:ascii="Times New Roman" w:hAnsi="Times New Roman" w:cs="Times New Roman"/>
                <w:bCs/>
                <w:sz w:val="16"/>
                <w:szCs w:val="16"/>
              </w:rPr>
              <w:t>potrafi zaprezentować szczegółowe zagadnienie związane z ogrodnictwem w formie wystąpienia ustnego wspartego prezentacją multimedialną</w:t>
            </w:r>
          </w:p>
        </w:tc>
        <w:tc>
          <w:tcPr>
            <w:tcW w:w="3001" w:type="dxa"/>
          </w:tcPr>
          <w:p w:rsidR="0093211F" w:rsidRPr="00932C6A" w:rsidRDefault="0036128B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32C6A">
              <w:rPr>
                <w:rFonts w:ascii="Times New Roman" w:hAnsi="Times New Roman" w:cs="Times New Roman"/>
                <w:bCs/>
                <w:sz w:val="16"/>
                <w:szCs w:val="16"/>
              </w:rPr>
              <w:t>K_U08</w:t>
            </w:r>
          </w:p>
        </w:tc>
        <w:tc>
          <w:tcPr>
            <w:tcW w:w="1381" w:type="dxa"/>
          </w:tcPr>
          <w:p w:rsidR="0093211F" w:rsidRPr="00932C6A" w:rsidRDefault="00932C6A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36128B" w:rsidRPr="00932C6A" w:rsidTr="00430FA4">
        <w:tc>
          <w:tcPr>
            <w:tcW w:w="1740" w:type="dxa"/>
          </w:tcPr>
          <w:p w:rsidR="0036128B" w:rsidRPr="00C21D90" w:rsidRDefault="00C21D90" w:rsidP="00932C6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1D90">
              <w:rPr>
                <w:bCs/>
                <w:sz w:val="18"/>
                <w:szCs w:val="18"/>
              </w:rPr>
              <w:t xml:space="preserve">Umiejętności - </w:t>
            </w:r>
            <w:r w:rsidR="0036128B" w:rsidRPr="00C21D90">
              <w:rPr>
                <w:rFonts w:ascii="Times New Roman" w:hAnsi="Times New Roman" w:cs="Times New Roman"/>
                <w:bCs/>
                <w:sz w:val="16"/>
                <w:szCs w:val="16"/>
              </w:rPr>
              <w:t>U</w:t>
            </w:r>
            <w:r w:rsidR="00932C6A" w:rsidRPr="00C21D90">
              <w:rPr>
                <w:rFonts w:ascii="Times New Roman" w:hAnsi="Times New Roman" w:cs="Times New Roman"/>
                <w:bCs/>
                <w:sz w:val="16"/>
                <w:szCs w:val="16"/>
              </w:rPr>
              <w:t>_03</w:t>
            </w:r>
            <w:r w:rsidR="0036128B" w:rsidRPr="00C21D9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4370" w:type="dxa"/>
          </w:tcPr>
          <w:p w:rsidR="0036128B" w:rsidRPr="00932C6A" w:rsidRDefault="0036128B" w:rsidP="00C8261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32C6A">
              <w:rPr>
                <w:rFonts w:ascii="Times New Roman" w:hAnsi="Times New Roman" w:cs="Times New Roman"/>
                <w:bCs/>
                <w:sz w:val="16"/>
                <w:szCs w:val="16"/>
              </w:rPr>
              <w:t>potrafi pracować indywidualnie i współdziałać w zespole</w:t>
            </w:r>
          </w:p>
        </w:tc>
        <w:tc>
          <w:tcPr>
            <w:tcW w:w="3001" w:type="dxa"/>
          </w:tcPr>
          <w:p w:rsidR="0036128B" w:rsidRPr="00932C6A" w:rsidRDefault="0036128B" w:rsidP="00C8261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32C6A">
              <w:rPr>
                <w:rFonts w:ascii="Times New Roman" w:hAnsi="Times New Roman" w:cs="Times New Roman"/>
                <w:bCs/>
                <w:sz w:val="16"/>
                <w:szCs w:val="16"/>
              </w:rPr>
              <w:t>K_U11</w:t>
            </w:r>
          </w:p>
        </w:tc>
        <w:tc>
          <w:tcPr>
            <w:tcW w:w="1381" w:type="dxa"/>
          </w:tcPr>
          <w:p w:rsidR="0036128B" w:rsidRPr="00932C6A" w:rsidRDefault="00A433C6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36128B" w:rsidRPr="00932C6A" w:rsidTr="00430FA4">
        <w:tc>
          <w:tcPr>
            <w:tcW w:w="1740" w:type="dxa"/>
          </w:tcPr>
          <w:p w:rsidR="0036128B" w:rsidRPr="00C21D90" w:rsidRDefault="00C21D90" w:rsidP="00932C6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1D90">
              <w:rPr>
                <w:bCs/>
                <w:sz w:val="18"/>
                <w:szCs w:val="18"/>
              </w:rPr>
              <w:t xml:space="preserve">Kompetencje - </w:t>
            </w:r>
            <w:r w:rsidR="0036128B" w:rsidRPr="00C21D90"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="00932C6A" w:rsidRPr="00C21D90">
              <w:rPr>
                <w:rFonts w:ascii="Times New Roman" w:hAnsi="Times New Roman" w:cs="Times New Roman"/>
                <w:bCs/>
                <w:sz w:val="16"/>
                <w:szCs w:val="16"/>
              </w:rPr>
              <w:t>_01</w:t>
            </w:r>
          </w:p>
        </w:tc>
        <w:tc>
          <w:tcPr>
            <w:tcW w:w="4370" w:type="dxa"/>
          </w:tcPr>
          <w:p w:rsidR="0036128B" w:rsidRPr="00932C6A" w:rsidRDefault="00A433C6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433C6">
              <w:rPr>
                <w:rFonts w:ascii="Times New Roman" w:hAnsi="Times New Roman" w:cs="Times New Roman"/>
                <w:bCs/>
                <w:sz w:val="16"/>
                <w:szCs w:val="16"/>
              </w:rPr>
              <w:t>świadomie dba o ochronę środowiska, prezentując postawę proekologiczną</w:t>
            </w:r>
          </w:p>
        </w:tc>
        <w:tc>
          <w:tcPr>
            <w:tcW w:w="3001" w:type="dxa"/>
          </w:tcPr>
          <w:p w:rsidR="0036128B" w:rsidRPr="00932C6A" w:rsidRDefault="0036128B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32C6A">
              <w:rPr>
                <w:rFonts w:ascii="Times New Roman" w:hAnsi="Times New Roman" w:cs="Times New Roman"/>
                <w:bCs/>
                <w:sz w:val="16"/>
                <w:szCs w:val="16"/>
              </w:rPr>
              <w:t>K_K04</w:t>
            </w:r>
          </w:p>
        </w:tc>
        <w:tc>
          <w:tcPr>
            <w:tcW w:w="1381" w:type="dxa"/>
          </w:tcPr>
          <w:p w:rsidR="0036128B" w:rsidRPr="00932C6A" w:rsidRDefault="00932C6A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B2721F" w:rsidRDefault="00B2721F"/>
    <w:sectPr w:rsidR="00B272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000" w:rsidRDefault="00977000" w:rsidP="002C0CA5">
      <w:pPr>
        <w:spacing w:line="240" w:lineRule="auto"/>
      </w:pPr>
      <w:r>
        <w:separator/>
      </w:r>
    </w:p>
  </w:endnote>
  <w:endnote w:type="continuationSeparator" w:id="0">
    <w:p w:rsidR="00977000" w:rsidRDefault="00977000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000" w:rsidRDefault="00977000" w:rsidP="002C0CA5">
      <w:pPr>
        <w:spacing w:line="240" w:lineRule="auto"/>
      </w:pPr>
      <w:r>
        <w:separator/>
      </w:r>
    </w:p>
  </w:footnote>
  <w:footnote w:type="continuationSeparator" w:id="0">
    <w:p w:rsidR="00977000" w:rsidRDefault="00977000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11F9"/>
    <w:rsid w:val="00035550"/>
    <w:rsid w:val="000834BC"/>
    <w:rsid w:val="000A745B"/>
    <w:rsid w:val="000C4232"/>
    <w:rsid w:val="00153F1B"/>
    <w:rsid w:val="001E3A62"/>
    <w:rsid w:val="00207BBF"/>
    <w:rsid w:val="00281B5E"/>
    <w:rsid w:val="002872CE"/>
    <w:rsid w:val="002C0CA5"/>
    <w:rsid w:val="00341D25"/>
    <w:rsid w:val="0036128B"/>
    <w:rsid w:val="0036131B"/>
    <w:rsid w:val="00383891"/>
    <w:rsid w:val="003A6E75"/>
    <w:rsid w:val="003B680D"/>
    <w:rsid w:val="003D5ABF"/>
    <w:rsid w:val="004036E5"/>
    <w:rsid w:val="00411693"/>
    <w:rsid w:val="00430FA4"/>
    <w:rsid w:val="004A6E46"/>
    <w:rsid w:val="004F5168"/>
    <w:rsid w:val="00531F50"/>
    <w:rsid w:val="005C2858"/>
    <w:rsid w:val="00605149"/>
    <w:rsid w:val="00653A4F"/>
    <w:rsid w:val="006674DC"/>
    <w:rsid w:val="006C766B"/>
    <w:rsid w:val="0072568B"/>
    <w:rsid w:val="00735F91"/>
    <w:rsid w:val="007D736E"/>
    <w:rsid w:val="00817505"/>
    <w:rsid w:val="00860FAB"/>
    <w:rsid w:val="008C5679"/>
    <w:rsid w:val="008D6442"/>
    <w:rsid w:val="008F7E6F"/>
    <w:rsid w:val="00925376"/>
    <w:rsid w:val="0093211F"/>
    <w:rsid w:val="00932C6A"/>
    <w:rsid w:val="009541B3"/>
    <w:rsid w:val="00965A2D"/>
    <w:rsid w:val="00966E0B"/>
    <w:rsid w:val="00977000"/>
    <w:rsid w:val="009B21A4"/>
    <w:rsid w:val="009E71F1"/>
    <w:rsid w:val="00A10BFF"/>
    <w:rsid w:val="00A20E9E"/>
    <w:rsid w:val="00A433C6"/>
    <w:rsid w:val="00A43564"/>
    <w:rsid w:val="00B06800"/>
    <w:rsid w:val="00B2721F"/>
    <w:rsid w:val="00B80B34"/>
    <w:rsid w:val="00BA120F"/>
    <w:rsid w:val="00BB47C4"/>
    <w:rsid w:val="00C21D90"/>
    <w:rsid w:val="00C712E9"/>
    <w:rsid w:val="00CD0414"/>
    <w:rsid w:val="00D36030"/>
    <w:rsid w:val="00D42BD6"/>
    <w:rsid w:val="00E44B08"/>
    <w:rsid w:val="00E63DA0"/>
    <w:rsid w:val="00E728A5"/>
    <w:rsid w:val="00E75CEE"/>
    <w:rsid w:val="00ED11F9"/>
    <w:rsid w:val="00EE4F54"/>
    <w:rsid w:val="00F17173"/>
    <w:rsid w:val="00F40506"/>
    <w:rsid w:val="00F9755D"/>
    <w:rsid w:val="00FA0209"/>
    <w:rsid w:val="00FA0D7A"/>
    <w:rsid w:val="00FB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33F346-39F6-4C64-AB28-5EE0BABA0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798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POEO-D</cp:lastModifiedBy>
  <cp:revision>7</cp:revision>
  <cp:lastPrinted>2019-03-18T08:34:00Z</cp:lastPrinted>
  <dcterms:created xsi:type="dcterms:W3CDTF">2019-05-27T19:45:00Z</dcterms:created>
  <dcterms:modified xsi:type="dcterms:W3CDTF">2019-09-25T12:01:00Z</dcterms:modified>
</cp:coreProperties>
</file>