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C458D" w:rsidRDefault="004F114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rozmnażania </w:t>
            </w:r>
            <w:r w:rsidRPr="004F1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 vitro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F114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4468F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4F114A" w:rsidRDefault="004F114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principle of </w:t>
            </w:r>
            <w:r w:rsidRPr="00CE4A2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in vitro</w:t>
            </w:r>
            <w:r w:rsidRPr="004F11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propagation of ornamentals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E4A2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C5997" w:rsidP="00C87504">
            <w:pPr>
              <w:spacing w:line="240" w:lineRule="auto"/>
              <w:rPr>
                <w:sz w:val="20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C5997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56D9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E4A2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B724A" w:rsidP="00B9145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B724A">
              <w:rPr>
                <w:b/>
                <w:sz w:val="16"/>
                <w:szCs w:val="16"/>
              </w:rPr>
              <w:t>OGR-O1-Z-5Z4</w:t>
            </w:r>
            <w:r w:rsidR="00951A3F">
              <w:rPr>
                <w:b/>
                <w:sz w:val="16"/>
                <w:szCs w:val="16"/>
              </w:rPr>
              <w:t>7</w:t>
            </w:r>
            <w:r w:rsidRPr="009B724A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2BB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BBA" w:rsidRDefault="00932BBA" w:rsidP="00932B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Dariusz Sochacki</w:t>
            </w:r>
          </w:p>
        </w:tc>
      </w:tr>
      <w:tr w:rsidR="00932BB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BBA" w:rsidRDefault="00932BBA" w:rsidP="00932B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Dariusz Sochacki, mgr Karolina Nowakowska</w:t>
            </w:r>
          </w:p>
        </w:tc>
      </w:tr>
      <w:tr w:rsidR="004468FD" w:rsidTr="000F4F2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8FD" w:rsidRPr="00582090" w:rsidRDefault="004468FD" w:rsidP="004468F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68FD" w:rsidRDefault="004468FD" w:rsidP="004468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4468FD" w:rsidTr="000F4F2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8FD" w:rsidRPr="00582090" w:rsidRDefault="004468FD" w:rsidP="004468F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68FD" w:rsidRDefault="004468FD" w:rsidP="004468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932BB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BBA" w:rsidRDefault="00932BBA" w:rsidP="00932B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</w:t>
            </w:r>
            <w:r>
              <w:t xml:space="preserve"> 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podstawowymi zasadami prowadzenia i funkcjonowania laboratorium kultur tkankowych. Nauka pracy w sterylnych warunkach oraz umiejętności dotyczących zakładania i prowadzenia kultur tkankowych </w:t>
            </w:r>
            <w:r w:rsidRPr="005A52D2">
              <w:rPr>
                <w:rFonts w:ascii="Times New Roman" w:hAnsi="Times New Roman" w:cs="Times New Roman"/>
                <w:bCs/>
                <w:sz w:val="16"/>
                <w:szCs w:val="16"/>
              </w:rPr>
              <w:t>roślin ozdobnych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Studenci nabywają wiedzę teoretyczną związaną z możliwościami wykorzystania kultur </w:t>
            </w:r>
            <w:r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rozmnażania roślin ozdobnych oraz praktyczne umiejętności z zakresu przygotowania pożywek, inicjacji i prowadzenia kultur, opracowania technologii rozmnażania różnych  gatunków roślin ozdobnych.</w:t>
            </w:r>
          </w:p>
          <w:p w:rsidR="00932BBA" w:rsidRDefault="00932BBA" w:rsidP="00932B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nabywa wiedzę z zakresu budowy, funkcjonowania i zasad pracy oraz prowadzenia laboratorium roślinnych kultur tkankowych. Poznaje skład najważniejszych pożywek płynnych i stałych 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funkcje składników pożywek,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etapy prowadzenia kultury. Student zdobywa wiedzę w dziedzinie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podstawowych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 </w:t>
            </w:r>
            <w:r w:rsidRPr="004C45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932BBA" w:rsidRPr="007D736E" w:rsidRDefault="00932BBA" w:rsidP="00932B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ń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zasadami działania urządzeń służących do pracy w sterylnych warunkach (stół z laminarnym przepływem powietrza),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odkażania narzędzi i szkła laboratoryjnego (autoklaw)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nabywa umiejętności dotyczące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sporządzania pożywek,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inicjacji kultur </w:t>
            </w:r>
            <w:r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wybranych gatunków roślin ozdobnych: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wyboru materiału roślinnego, odkażania </w:t>
            </w:r>
            <w:proofErr w:type="spellStart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eksplantatów</w:t>
            </w:r>
            <w:proofErr w:type="spellEnd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wykładania na pożywkę, pasażowania, dalszego namnażania materiału, ukorzeniania </w:t>
            </w:r>
            <w:proofErr w:type="spellStart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mikrosadzonek</w:t>
            </w:r>
            <w:proofErr w:type="spellEnd"/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ich transferu do warunków </w:t>
            </w:r>
            <w:r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ex vitro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932BBA" w:rsidRPr="00E31A6B" w:rsidTr="00B962BE">
        <w:trPr>
          <w:trHeight w:val="7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BBA" w:rsidRDefault="00932BBA" w:rsidP="00932B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18</w:t>
            </w:r>
          </w:p>
          <w:p w:rsidR="00932BBA" w:rsidRPr="00582090" w:rsidRDefault="00932BBA" w:rsidP="00932B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9</w:t>
            </w:r>
          </w:p>
        </w:tc>
      </w:tr>
      <w:tr w:rsidR="00932BBA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ćwiczenia praktyczne w laboratorium</w:t>
            </w:r>
          </w:p>
        </w:tc>
      </w:tr>
      <w:tr w:rsidR="00932BBA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32BBA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BBA" w:rsidRPr="00802942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Fizjologia roślin</w:t>
            </w:r>
          </w:p>
          <w:p w:rsidR="00932BBA" w:rsidRPr="00802942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Biochemia</w:t>
            </w:r>
          </w:p>
          <w:p w:rsidR="00932BBA" w:rsidRPr="00582090" w:rsidRDefault="00932BBA" w:rsidP="00932BB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Znajomość podstawowych gatunków roślin ozdobnych i metod ich rozmnażania </w:t>
            </w:r>
          </w:p>
        </w:tc>
      </w:tr>
      <w:tr w:rsidR="00932BBA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932BBA" w:rsidRDefault="00932BBA" w:rsidP="00932BB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932BBA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zna organizację laboratorium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  <w:p w:rsidR="00932BBA" w:rsidRPr="00DA4E8E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rodzaje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(typy)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kultur tkankowych </w:t>
            </w:r>
          </w:p>
          <w:p w:rsidR="00932BBA" w:rsidRPr="00582090" w:rsidRDefault="00932BBA" w:rsidP="00932BB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sposoby oceny regeneracji materiału roślinnego </w:t>
            </w:r>
          </w:p>
        </w:tc>
        <w:tc>
          <w:tcPr>
            <w:tcW w:w="2680" w:type="dxa"/>
            <w:gridSpan w:val="3"/>
            <w:vAlign w:val="center"/>
          </w:tcPr>
          <w:p w:rsidR="00932BBA" w:rsidRDefault="00932BBA" w:rsidP="00932BB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932BBA" w:rsidRPr="00D815E4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15E4">
              <w:rPr>
                <w:rFonts w:ascii="Times New Roman" w:hAnsi="Times New Roman" w:cs="Times New Roman"/>
                <w:sz w:val="16"/>
                <w:szCs w:val="16"/>
              </w:rPr>
              <w:t>U_01 – nabiera umiejętności sterylnej pracy w warunkach laboratorium kultur tkankowych</w:t>
            </w:r>
          </w:p>
          <w:p w:rsidR="00932BBA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regeneracji dla wybranego gatunku rośliny lub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rodzaju planowanych badań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2BBA" w:rsidRPr="00582090" w:rsidRDefault="00932BBA" w:rsidP="00932BB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określić i scharakteryzować poszczególne rodzaje kultur tkankowych</w:t>
            </w:r>
          </w:p>
        </w:tc>
        <w:tc>
          <w:tcPr>
            <w:tcW w:w="2520" w:type="dxa"/>
            <w:gridSpan w:val="4"/>
            <w:vAlign w:val="center"/>
          </w:tcPr>
          <w:p w:rsidR="00932BBA" w:rsidRPr="00BD2417" w:rsidRDefault="00932BBA" w:rsidP="00932BBA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932BBA" w:rsidRPr="00DA4E8E" w:rsidRDefault="00932BBA" w:rsidP="00932B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932BBA" w:rsidRPr="009E282A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świadomy znaczenia odpowiedniej jakości materiału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</w:tr>
      <w:tr w:rsidR="00932BBA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32BBA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W_01, W_02, W_03, U_01, U_02, U_03, K_02  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932BBA" w:rsidRPr="00576B85" w:rsidRDefault="00932BBA" w:rsidP="00932B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W_03, U_02, U_03, K_01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r>
              <w:t xml:space="preserve"> </w:t>
            </w:r>
            <w:r w:rsidRPr="0046713C">
              <w:rPr>
                <w:rFonts w:ascii="Times New Roman" w:hAnsi="Times New Roman" w:cs="Times New Roman"/>
                <w:sz w:val="16"/>
                <w:szCs w:val="16"/>
              </w:rPr>
              <w:t>multimedialna nt. mikrorozmnażania wybranego gatunku rośliny</w:t>
            </w:r>
          </w:p>
        </w:tc>
      </w:tr>
      <w:tr w:rsidR="00932BBA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32BBA" w:rsidRPr="00582090" w:rsidRDefault="00932BBA" w:rsidP="00932BB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prezentacja multimedialna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nt. mikrorozmnażania wybranego gatunku rośliny</w:t>
            </w:r>
          </w:p>
        </w:tc>
      </w:tr>
      <w:tr w:rsidR="00932BBA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932BBA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32BBA" w:rsidRPr="00582090" w:rsidRDefault="00932BBA" w:rsidP="00932BB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32BBA" w:rsidRPr="00582090" w:rsidRDefault="00932BBA" w:rsidP="00932BB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</w:t>
            </w:r>
            <w:r>
              <w:t xml:space="preserve"> </w:t>
            </w:r>
            <w:r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multimedialna nt. mikrorozmnażania wybranego gatunku rośliny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</w:t>
            </w:r>
            <w:r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Za każdy element można uzyskać maksymalnie 100 punktów. Warunkiem zaliczenia przedmiotu jest uzyskanie z elementu 1 i 2 min. 51% punktów.</w:t>
            </w:r>
          </w:p>
        </w:tc>
      </w:tr>
      <w:tr w:rsidR="00932BB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32BBA" w:rsidRPr="00582090" w:rsidRDefault="00932BBA" w:rsidP="00932BB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wykładowe, laboratorium kultur tkankowych</w:t>
            </w:r>
          </w:p>
        </w:tc>
      </w:tr>
      <w:tr w:rsidR="00932BBA" w:rsidRPr="004468F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32BBA" w:rsidRPr="0098017F" w:rsidRDefault="00932BBA" w:rsidP="00932BBA">
            <w:pPr>
              <w:spacing w:line="240" w:lineRule="auto"/>
              <w:rPr>
                <w:sz w:val="16"/>
                <w:szCs w:val="16"/>
              </w:rPr>
            </w:pPr>
            <w:r w:rsidRPr="0098017F">
              <w:rPr>
                <w:sz w:val="16"/>
                <w:szCs w:val="16"/>
              </w:rPr>
              <w:t>Literatura podstawowa</w:t>
            </w:r>
            <w:r>
              <w:rPr>
                <w:sz w:val="16"/>
                <w:szCs w:val="16"/>
              </w:rPr>
              <w:t xml:space="preserve"> i uzupełniająca</w:t>
            </w:r>
            <w:r w:rsidRPr="0098017F">
              <w:rPr>
                <w:sz w:val="16"/>
                <w:szCs w:val="16"/>
              </w:rPr>
              <w:t>:</w:t>
            </w:r>
          </w:p>
          <w:p w:rsidR="00932BBA" w:rsidRPr="0098017F" w:rsidRDefault="00932BBA" w:rsidP="00932B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9B4D3C">
              <w:rPr>
                <w:rFonts w:ascii="Times New Roman" w:hAnsi="Times New Roman" w:cs="Times New Roman"/>
                <w:sz w:val="16"/>
                <w:szCs w:val="16"/>
              </w:rPr>
              <w:t>Malepszy,S</w:t>
            </w:r>
            <w:proofErr w:type="spellEnd"/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. (red.) 2014.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Biotechnologia roślin. Wydawnictwo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ukowe PWN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2BBA" w:rsidRPr="0098017F" w:rsidRDefault="00932BBA" w:rsidP="00932B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Rabiza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-Świder 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(red.) 2015. Biologia roślin ozdobnych – wybrane zagadnienia, Wydawnictwo SGGW</w:t>
            </w:r>
          </w:p>
          <w:p w:rsidR="00932BBA" w:rsidRPr="009B4D3C" w:rsidRDefault="00932BBA" w:rsidP="00932B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3.Wo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ź</w:t>
            </w: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ny A., Przybył K.(red.)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2007. Komórki roślinne w warunkach stresu. </w:t>
            </w:r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Tom II. Komórki </w:t>
            </w:r>
            <w:r w:rsidRPr="009B4D3C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9B4D3C">
              <w:rPr>
                <w:rFonts w:ascii="Times New Roman" w:hAnsi="Times New Roman" w:cs="Times New Roman"/>
                <w:sz w:val="16"/>
                <w:szCs w:val="16"/>
              </w:rPr>
              <w:t>. Wydawnictwo Naukowe UAM</w:t>
            </w:r>
          </w:p>
          <w:p w:rsidR="00932BBA" w:rsidRPr="00285264" w:rsidRDefault="00932BBA" w:rsidP="00932B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9B4D3C"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  <w:proofErr w:type="spellEnd"/>
            <w:r w:rsidRPr="009B4D3C">
              <w:rPr>
                <w:rFonts w:ascii="Times New Roman" w:hAnsi="Times New Roman" w:cs="Times New Roman"/>
                <w:sz w:val="16"/>
                <w:szCs w:val="16"/>
              </w:rPr>
              <w:t xml:space="preserve"> R. 2000. </w:t>
            </w:r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Plant tissue culture-Techniques and experiments. </w:t>
            </w:r>
            <w:proofErr w:type="spellStart"/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Press</w:t>
            </w:r>
          </w:p>
          <w:p w:rsidR="00932BBA" w:rsidRPr="00FB3B4E" w:rsidRDefault="00932BBA" w:rsidP="00932B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Jerzy M., Krzymińska 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Rozmnażanie wegetatywne roślin ozdobnych. </w:t>
            </w:r>
            <w:proofErr w:type="spellStart"/>
            <w:r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932BBA" w:rsidRPr="0098017F" w:rsidRDefault="00932BBA" w:rsidP="00932BBA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Czasopisma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Biotechnologia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Plant Cell Tissue and Organ Culture, Plant Cell Report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FB3B4E">
              <w:rPr>
                <w:lang w:val="en-US"/>
              </w:rPr>
              <w:t xml:space="preserve"> </w:t>
            </w:r>
            <w:r w:rsidRPr="00FB3B4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 Vitro</w:t>
            </w:r>
            <w:r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Cellular &amp; Developmental Biology - Plant</w:t>
            </w:r>
          </w:p>
        </w:tc>
      </w:tr>
      <w:tr w:rsidR="00932BB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32BBA" w:rsidRDefault="00932BBA" w:rsidP="00932BB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932BBA" w:rsidRPr="00582090" w:rsidRDefault="00932BBA" w:rsidP="00932BB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E4A2C" w:rsidP="003356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962BE"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520DC" w:rsidP="00CE4A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9145D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0C6143" w:rsidRPr="00FB1C10" w:rsidTr="000D3703">
        <w:tc>
          <w:tcPr>
            <w:tcW w:w="174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CC5E4A" w:rsidTr="000D3703">
        <w:tc>
          <w:tcPr>
            <w:tcW w:w="1740" w:type="dxa"/>
          </w:tcPr>
          <w:p w:rsidR="000C6143" w:rsidRPr="00CC5E4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0C6143" w:rsidRPr="00CC5E4A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 xml:space="preserve">zna organizację laboratorium kultur </w:t>
            </w:r>
            <w:r w:rsidRPr="00CC5E4A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</w:tc>
        <w:tc>
          <w:tcPr>
            <w:tcW w:w="3001" w:type="dxa"/>
          </w:tcPr>
          <w:p w:rsidR="000C6143" w:rsidRPr="00CC5E4A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0C6143" w:rsidRPr="00CC5E4A" w:rsidRDefault="007C1BC5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56D9B"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F56D9B"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0C6143" w:rsidRPr="00CC5E4A" w:rsidTr="000D3703">
        <w:tc>
          <w:tcPr>
            <w:tcW w:w="1740" w:type="dxa"/>
          </w:tcPr>
          <w:p w:rsidR="000C6143" w:rsidRPr="00CC5E4A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370" w:type="dxa"/>
          </w:tcPr>
          <w:p w:rsidR="000C6143" w:rsidRPr="00CC5E4A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 xml:space="preserve">zna rodzaje pożywek stosowanych do roślinnych kultur </w:t>
            </w:r>
            <w:r w:rsidRPr="00CC5E4A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 xml:space="preserve"> oraz rodzaje (typy) kultur tkankowych </w:t>
            </w:r>
          </w:p>
        </w:tc>
        <w:tc>
          <w:tcPr>
            <w:tcW w:w="3001" w:type="dxa"/>
          </w:tcPr>
          <w:p w:rsidR="000C6143" w:rsidRPr="00CC5E4A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0C6143" w:rsidRPr="00CC5E4A" w:rsidRDefault="007C1BC5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56D9B"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A3578A" w:rsidRPr="00CC5E4A" w:rsidTr="000D3703">
        <w:tc>
          <w:tcPr>
            <w:tcW w:w="1740" w:type="dxa"/>
          </w:tcPr>
          <w:p w:rsidR="00A3578A" w:rsidRPr="00CC5E4A" w:rsidRDefault="00A3578A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Wiedza - W_03</w:t>
            </w:r>
          </w:p>
        </w:tc>
        <w:tc>
          <w:tcPr>
            <w:tcW w:w="4370" w:type="dxa"/>
          </w:tcPr>
          <w:p w:rsidR="00A3578A" w:rsidRPr="00CC5E4A" w:rsidRDefault="002B0BC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>zna sposoby oceny regeneracji materiału roślinnego</w:t>
            </w:r>
          </w:p>
        </w:tc>
        <w:tc>
          <w:tcPr>
            <w:tcW w:w="3001" w:type="dxa"/>
          </w:tcPr>
          <w:p w:rsidR="00A3578A" w:rsidRPr="00CC5E4A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A3578A" w:rsidRPr="00CC5E4A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294" w:rsidRPr="00CC5E4A" w:rsidTr="000D3703">
        <w:tc>
          <w:tcPr>
            <w:tcW w:w="1740" w:type="dxa"/>
          </w:tcPr>
          <w:p w:rsidR="003B5294" w:rsidRPr="00CC5E4A" w:rsidRDefault="003B529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U_01</w:t>
            </w:r>
          </w:p>
        </w:tc>
        <w:tc>
          <w:tcPr>
            <w:tcW w:w="4370" w:type="dxa"/>
          </w:tcPr>
          <w:p w:rsidR="003B5294" w:rsidRPr="00CC5E4A" w:rsidRDefault="003B5294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>nabiera umiejętności sterylnej pracy w warunkach laboratorium kultur tkankowych</w:t>
            </w:r>
          </w:p>
        </w:tc>
        <w:tc>
          <w:tcPr>
            <w:tcW w:w="3001" w:type="dxa"/>
          </w:tcPr>
          <w:p w:rsidR="003B5294" w:rsidRPr="00CC5E4A" w:rsidRDefault="003B5294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3B5294" w:rsidRPr="00CC5E4A" w:rsidRDefault="00CC5E4A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CC5E4A" w:rsidTr="000D3703">
        <w:tc>
          <w:tcPr>
            <w:tcW w:w="1740" w:type="dxa"/>
          </w:tcPr>
          <w:p w:rsidR="000C6143" w:rsidRPr="00CC5E4A" w:rsidRDefault="000C6143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3B5294" w:rsidRPr="00CC5E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0C6143" w:rsidRPr="00CC5E4A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regeneracji dla wybranego gatunku rośliny lub rodzaju planowanych badań </w:t>
            </w:r>
          </w:p>
        </w:tc>
        <w:tc>
          <w:tcPr>
            <w:tcW w:w="3001" w:type="dxa"/>
          </w:tcPr>
          <w:p w:rsidR="000C6143" w:rsidRPr="00CC5E4A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C6143" w:rsidRPr="00CC5E4A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CC5E4A" w:rsidTr="000D3703">
        <w:tc>
          <w:tcPr>
            <w:tcW w:w="1740" w:type="dxa"/>
          </w:tcPr>
          <w:p w:rsidR="000C6143" w:rsidRPr="00CC5E4A" w:rsidRDefault="000C6143" w:rsidP="003B529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</w:t>
            </w: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 xml:space="preserve"> U_0</w:t>
            </w:r>
            <w:r w:rsidR="003B5294" w:rsidRPr="00CC5E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0C6143" w:rsidRPr="00CC5E4A" w:rsidRDefault="003B5294" w:rsidP="002B0B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>potrafi określić i scharakteryzować poszczególne rodzaje kultur tkankowych</w:t>
            </w:r>
          </w:p>
        </w:tc>
        <w:tc>
          <w:tcPr>
            <w:tcW w:w="3001" w:type="dxa"/>
          </w:tcPr>
          <w:p w:rsidR="000C6143" w:rsidRPr="00CC5E4A" w:rsidRDefault="003B5294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F56D9B"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0C6143" w:rsidRPr="00CC5E4A" w:rsidRDefault="003B5294" w:rsidP="00F56D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56D9B"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CC5E4A" w:rsidTr="000D3703">
        <w:tc>
          <w:tcPr>
            <w:tcW w:w="1740" w:type="dxa"/>
          </w:tcPr>
          <w:p w:rsidR="000C6143" w:rsidRPr="00CC5E4A" w:rsidRDefault="000C6143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CC5E4A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0C6143" w:rsidRPr="00CC5E4A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CC5E4A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0C6143" w:rsidRPr="00CC5E4A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CC5E4A" w:rsidTr="000D3703">
        <w:tc>
          <w:tcPr>
            <w:tcW w:w="1740" w:type="dxa"/>
          </w:tcPr>
          <w:p w:rsidR="000C6143" w:rsidRPr="00CC5E4A" w:rsidRDefault="000C6143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370" w:type="dxa"/>
          </w:tcPr>
          <w:p w:rsidR="000C6143" w:rsidRPr="00CC5E4A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znaczenia odpowiednej jakości materiału </w:t>
            </w:r>
            <w:proofErr w:type="spellStart"/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  <w:tc>
          <w:tcPr>
            <w:tcW w:w="3001" w:type="dxa"/>
          </w:tcPr>
          <w:p w:rsidR="000C6143" w:rsidRPr="00CC5E4A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0C6143" w:rsidRPr="00CC5E4A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5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D62"/>
    <w:rsid w:val="000834BC"/>
    <w:rsid w:val="000A523C"/>
    <w:rsid w:val="000C4232"/>
    <w:rsid w:val="000C6143"/>
    <w:rsid w:val="000D3703"/>
    <w:rsid w:val="000F27DB"/>
    <w:rsid w:val="000F547E"/>
    <w:rsid w:val="00142E6C"/>
    <w:rsid w:val="0014732C"/>
    <w:rsid w:val="001612D5"/>
    <w:rsid w:val="00207BBF"/>
    <w:rsid w:val="00261D1B"/>
    <w:rsid w:val="00285264"/>
    <w:rsid w:val="002B0BC9"/>
    <w:rsid w:val="002C3C36"/>
    <w:rsid w:val="002F27B7"/>
    <w:rsid w:val="00306D7B"/>
    <w:rsid w:val="0033561E"/>
    <w:rsid w:val="00341D25"/>
    <w:rsid w:val="00365EDA"/>
    <w:rsid w:val="003B333C"/>
    <w:rsid w:val="003B5294"/>
    <w:rsid w:val="003B680D"/>
    <w:rsid w:val="003C5997"/>
    <w:rsid w:val="003D59A5"/>
    <w:rsid w:val="00431196"/>
    <w:rsid w:val="004468FD"/>
    <w:rsid w:val="0046713C"/>
    <w:rsid w:val="0048448A"/>
    <w:rsid w:val="004B1119"/>
    <w:rsid w:val="004C458D"/>
    <w:rsid w:val="004F114A"/>
    <w:rsid w:val="00536801"/>
    <w:rsid w:val="00576B85"/>
    <w:rsid w:val="005A52D2"/>
    <w:rsid w:val="005C3E35"/>
    <w:rsid w:val="00635FF9"/>
    <w:rsid w:val="006625F0"/>
    <w:rsid w:val="00667607"/>
    <w:rsid w:val="006C766B"/>
    <w:rsid w:val="007018EC"/>
    <w:rsid w:val="0072568B"/>
    <w:rsid w:val="007C1BC5"/>
    <w:rsid w:val="007C4D8A"/>
    <w:rsid w:val="007D736E"/>
    <w:rsid w:val="00802942"/>
    <w:rsid w:val="00810BF0"/>
    <w:rsid w:val="00830F59"/>
    <w:rsid w:val="00895BEB"/>
    <w:rsid w:val="008C228C"/>
    <w:rsid w:val="008F7E6F"/>
    <w:rsid w:val="00902168"/>
    <w:rsid w:val="0093211F"/>
    <w:rsid w:val="00932BBA"/>
    <w:rsid w:val="00951A3F"/>
    <w:rsid w:val="00965A2D"/>
    <w:rsid w:val="00966E0B"/>
    <w:rsid w:val="0098017F"/>
    <w:rsid w:val="009B4D3C"/>
    <w:rsid w:val="009B724A"/>
    <w:rsid w:val="009E282A"/>
    <w:rsid w:val="009F038A"/>
    <w:rsid w:val="009F42F0"/>
    <w:rsid w:val="00A3578A"/>
    <w:rsid w:val="00A43564"/>
    <w:rsid w:val="00A605F4"/>
    <w:rsid w:val="00A65DB9"/>
    <w:rsid w:val="00AC68A3"/>
    <w:rsid w:val="00AD51C1"/>
    <w:rsid w:val="00B2721F"/>
    <w:rsid w:val="00B64D9A"/>
    <w:rsid w:val="00B9145D"/>
    <w:rsid w:val="00B962BE"/>
    <w:rsid w:val="00BC5F26"/>
    <w:rsid w:val="00C520DC"/>
    <w:rsid w:val="00C87504"/>
    <w:rsid w:val="00CC5E4A"/>
    <w:rsid w:val="00CD0414"/>
    <w:rsid w:val="00CE4A2C"/>
    <w:rsid w:val="00D06FEE"/>
    <w:rsid w:val="00D67799"/>
    <w:rsid w:val="00D815E4"/>
    <w:rsid w:val="00DA0E60"/>
    <w:rsid w:val="00DA4E8E"/>
    <w:rsid w:val="00DE6C48"/>
    <w:rsid w:val="00DE7379"/>
    <w:rsid w:val="00E0760F"/>
    <w:rsid w:val="00ED11F9"/>
    <w:rsid w:val="00ED37E5"/>
    <w:rsid w:val="00ED54DF"/>
    <w:rsid w:val="00F56D9B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93350-A7CB-4344-8343-C595B81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2019-04-26T06:18:00Z</cp:lastPrinted>
  <dcterms:created xsi:type="dcterms:W3CDTF">2019-05-27T19:45:00Z</dcterms:created>
  <dcterms:modified xsi:type="dcterms:W3CDTF">2019-09-25T13:27:00Z</dcterms:modified>
</cp:coreProperties>
</file>