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933598" w:rsidTr="00BB64A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105F12" w:rsidRDefault="00105F12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 w:rsidRPr="00105F12">
              <w:rPr>
                <w:rFonts w:eastAsia="Arial"/>
                <w:szCs w:val="20"/>
              </w:rPr>
              <w:t>Produkcja ogrodnicza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105F12" w:rsidP="00B44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35CD" w:rsidRPr="001C4D0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Default="005C35CD" w:rsidP="00F458B7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Pr="005C35CD" w:rsidRDefault="00105F12" w:rsidP="00105F12">
            <w:pPr>
              <w:rPr>
                <w:rFonts w:eastAsia="Arial"/>
                <w:sz w:val="20"/>
                <w:lang w:val="en-US"/>
              </w:rPr>
            </w:pPr>
            <w:r>
              <w:rPr>
                <w:rFonts w:eastAsia="Arial"/>
                <w:sz w:val="20"/>
                <w:lang w:val="en-US"/>
              </w:rPr>
              <w:t>Horticultural</w:t>
            </w:r>
            <w:r w:rsidR="005C35CD" w:rsidRPr="005C35CD">
              <w:rPr>
                <w:rFonts w:eastAsia="Arial"/>
                <w:sz w:val="20"/>
                <w:lang w:val="en-US"/>
              </w:rPr>
              <w:t xml:space="preserve"> </w:t>
            </w:r>
            <w:r>
              <w:rPr>
                <w:rFonts w:eastAsia="Arial"/>
                <w:sz w:val="20"/>
                <w:lang w:val="en-US"/>
              </w:rPr>
              <w:t>production</w:t>
            </w:r>
          </w:p>
        </w:tc>
      </w:tr>
      <w:tr w:rsidR="005C35CD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Default="005C35CD" w:rsidP="00F458B7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CD" w:rsidRPr="005C35CD" w:rsidRDefault="005C35CD" w:rsidP="005C35CD">
            <w:pPr>
              <w:rPr>
                <w:rFonts w:eastAsia="Arial"/>
                <w:sz w:val="20"/>
              </w:rPr>
            </w:pPr>
            <w:r w:rsidRPr="005C35CD">
              <w:rPr>
                <w:rFonts w:eastAsia="Arial"/>
                <w:sz w:val="20"/>
              </w:rPr>
              <w:t>Ogrodnictwo</w:t>
            </w:r>
          </w:p>
        </w:tc>
      </w:tr>
      <w:tr w:rsidR="009335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</w:tr>
      <w:tr w:rsidR="009335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EE2399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9E140A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</w:p>
        </w:tc>
      </w:tr>
      <w:tr w:rsidR="009335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5C35CD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EE2399">
              <w:rPr>
                <w:sz w:val="20"/>
                <w:szCs w:val="16"/>
              </w:rPr>
              <w:t xml:space="preserve"> </w:t>
            </w:r>
            <w:r w:rsidR="00EE2399">
              <w:rPr>
                <w:szCs w:val="16"/>
              </w:rPr>
              <w:t>stacjonarne</w:t>
            </w:r>
          </w:p>
          <w:p w:rsidR="00933598" w:rsidRDefault="005C35CD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894F23">
              <w:rPr>
                <w:sz w:val="20"/>
                <w:szCs w:val="20"/>
              </w:rPr>
              <w:t xml:space="preserve"> </w:t>
            </w:r>
            <w:r w:rsidR="00EE2399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33598" w:rsidRPr="009E140A" w:rsidRDefault="00EE2399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933598" w:rsidRPr="009E140A" w:rsidRDefault="00894F23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F458B7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9E140A" w:rsidRPr="009E140A">
              <w:rPr>
                <w:sz w:val="20"/>
                <w:szCs w:val="20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obowiązkowe </w:t>
            </w:r>
          </w:p>
          <w:p w:rsidR="00933598" w:rsidRPr="009E140A" w:rsidRDefault="00105F12">
            <w:pPr>
              <w:rPr>
                <w:sz w:val="20"/>
                <w:szCs w:val="16"/>
              </w:rPr>
            </w:pPr>
            <w:r w:rsidRPr="00105F1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 w:rsidP="005C35CD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</w:t>
            </w:r>
            <w:r w:rsidR="009E140A">
              <w:rPr>
                <w:bCs/>
                <w:szCs w:val="16"/>
              </w:rPr>
              <w:t xml:space="preserve"> </w:t>
            </w:r>
            <w:r w:rsidR="00105F12">
              <w:rPr>
                <w:bCs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F458B7" w:rsidP="005C35CD">
            <w:pPr>
              <w:jc w:val="left"/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semestr  zimowy</w:t>
            </w:r>
            <w:r w:rsidR="00EE2399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20"/>
              </w:rPr>
              <w:sym w:font="Wingdings" w:char="F0A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9335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Pr="001C4D01" w:rsidRDefault="00EE2399" w:rsidP="00B44F9B">
            <w:pPr>
              <w:jc w:val="center"/>
              <w:rPr>
                <w:b/>
                <w:szCs w:val="16"/>
              </w:rPr>
            </w:pPr>
            <w:r w:rsidRPr="001C4D01">
              <w:rPr>
                <w:b/>
                <w:szCs w:val="16"/>
              </w:rPr>
              <w:t>OGR-O</w:t>
            </w:r>
            <w:r w:rsidR="00E35B17" w:rsidRPr="001C4D01">
              <w:rPr>
                <w:b/>
                <w:szCs w:val="16"/>
              </w:rPr>
              <w:t>1</w:t>
            </w:r>
            <w:r w:rsidR="001C4D01" w:rsidRPr="001C4D01">
              <w:rPr>
                <w:b/>
                <w:szCs w:val="16"/>
              </w:rPr>
              <w:t>-</w:t>
            </w:r>
            <w:r w:rsidR="005C35CD" w:rsidRPr="001C4D01">
              <w:rPr>
                <w:b/>
                <w:szCs w:val="16"/>
              </w:rPr>
              <w:t>Z</w:t>
            </w:r>
            <w:r w:rsidRPr="001C4D01">
              <w:rPr>
                <w:b/>
                <w:szCs w:val="16"/>
              </w:rPr>
              <w:t>-</w:t>
            </w:r>
            <w:r w:rsidR="00105F12">
              <w:rPr>
                <w:b/>
                <w:szCs w:val="16"/>
              </w:rPr>
              <w:t>5</w:t>
            </w:r>
            <w:r w:rsidR="00E35B17" w:rsidRPr="001C4D01">
              <w:rPr>
                <w:b/>
                <w:szCs w:val="16"/>
              </w:rPr>
              <w:t>Z</w:t>
            </w:r>
            <w:r w:rsidR="00105F12">
              <w:rPr>
                <w:b/>
                <w:szCs w:val="16"/>
              </w:rPr>
              <w:t>4</w:t>
            </w:r>
            <w:r w:rsidR="00B44F9B">
              <w:rPr>
                <w:b/>
                <w:szCs w:val="16"/>
              </w:rPr>
              <w:t>3</w:t>
            </w:r>
          </w:p>
        </w:tc>
      </w:tr>
      <w:tr w:rsidR="0093359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6A60A4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Dr hab. Ewa Skutnik</w:t>
            </w:r>
          </w:p>
        </w:tc>
      </w:tr>
      <w:tr w:rsidR="00D53620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0" w:rsidRDefault="00D53620" w:rsidP="00D53620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0" w:rsidRDefault="00D53620" w:rsidP="00D53620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Pracownicy Katedr</w:t>
            </w:r>
            <w:bookmarkStart w:id="0" w:name="_GoBack"/>
            <w:bookmarkEnd w:id="0"/>
            <w:r>
              <w:rPr>
                <w:bCs/>
                <w:szCs w:val="16"/>
              </w:rPr>
              <w:t>:  Sadownictwa i Ekonomiki Ogrodnictwa, Roślin Warzywnych i Leczniczych oraz Samodzielnego Zakładu Roślin Ozdobnych; Instytutu Nauk Ogrodniczych</w:t>
            </w:r>
          </w:p>
        </w:tc>
      </w:tr>
      <w:tr w:rsidR="00D53620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0" w:rsidRDefault="00D53620" w:rsidP="00D53620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0" w:rsidRDefault="00D53620" w:rsidP="00D53620">
            <w:pPr>
              <w:rPr>
                <w:b/>
              </w:rPr>
            </w:pPr>
            <w:r>
              <w:t>Katedry:  Sadownictwa i Ekonomiki Ogrodnictwa, Roślin Warzywnych i Leczniczych oraz Samodzielny Zakładu Roślin Ozdobnych; Instytut Nauk Ogrodniczych</w:t>
            </w:r>
          </w:p>
        </w:tc>
      </w:tr>
      <w:tr w:rsidR="00D53620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0" w:rsidRDefault="00D53620" w:rsidP="00D53620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0" w:rsidRDefault="00D53620" w:rsidP="00D53620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Wydział Ogrodnictwa i Biotechnologii </w:t>
            </w:r>
          </w:p>
        </w:tc>
      </w:tr>
      <w:tr w:rsidR="006A60A4" w:rsidTr="00FB7FBE">
        <w:trPr>
          <w:trHeight w:val="213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Pr="009C291C" w:rsidRDefault="006A60A4" w:rsidP="006A60A4">
            <w:pPr>
              <w:rPr>
                <w:rFonts w:eastAsia="Arial"/>
              </w:rPr>
            </w:pPr>
            <w:r>
              <w:rPr>
                <w:rFonts w:eastAsia="Arial"/>
              </w:rPr>
              <w:t>C</w:t>
            </w:r>
            <w:r w:rsidRPr="009C291C">
              <w:rPr>
                <w:rFonts w:eastAsia="Arial"/>
              </w:rPr>
              <w:t>elem zajęć jest zapoznanie studentów z aktualnymi problemami w produkcji ogrodniczej w Polsce</w:t>
            </w:r>
            <w:r>
              <w:rPr>
                <w:rFonts w:eastAsia="Arial"/>
              </w:rPr>
              <w:t xml:space="preserve"> i na świecie</w:t>
            </w:r>
            <w:r w:rsidRPr="009C291C">
              <w:rPr>
                <w:rFonts w:eastAsia="Arial"/>
              </w:rPr>
              <w:t xml:space="preserve"> z zakresu sadownictwa, warzywnictwa, zielarstwa i roślin ozdobnych. Poznaje współczesne trendy i kierunki rozwoju nowoczesnego ogrodnictwa oraz możliwości wykorzystania nowych technologii w produkcji ogrodniczej.</w:t>
            </w:r>
          </w:p>
          <w:p w:rsidR="006A60A4" w:rsidRPr="00A46336" w:rsidRDefault="006A60A4" w:rsidP="006A60A4">
            <w:r w:rsidRPr="009C291C">
              <w:rPr>
                <w:rFonts w:eastAsia="Arial"/>
              </w:rPr>
              <w:t>Student zapoznaje się z technologią uprawy wybranych gatunków warzyw i kwiatów pod osłonami oraz produkcją najważniejszych upraw sadowniczych.</w:t>
            </w:r>
            <w:r>
              <w:rPr>
                <w:rFonts w:eastAsia="Arial"/>
              </w:rPr>
              <w:t xml:space="preserve"> Poznaje zasady prowadzenie nowoczesnego sadu oraz hydroponicznej wertykalnej produkcji warzyw, ziół i roślin ozdobnych. </w:t>
            </w:r>
            <w:r>
              <w:t>Uprawy wertykalne to rodzaj upraw pionowych. Mogą one przypominać wysokie szklarnie-hale produkcyjne, częściej jednak przyjmują formę uprawy w warunkach laboratoryjnych, gdzie wszystkie czynniki klimatyczne, jak też podłoże i składniki odżywcze są dostarczane roślinom i na bieżąco kontrolowane przez sterowany komputerowo system. Rośliny rosną na specjalnych półkach ustawionych jak w magazynie. Pozwala to na optymalnie dużą produkcję roślinną na stosunkowo niewielkiej powierzchni, co w przypadku uprawy w mieście ma bardzo duże znaczenie.</w:t>
            </w:r>
          </w:p>
          <w:p w:rsidR="006A60A4" w:rsidRPr="009C291C" w:rsidRDefault="006A60A4" w:rsidP="006A60A4">
            <w:pPr>
              <w:rPr>
                <w:rFonts w:eastAsia="Arial"/>
              </w:rPr>
            </w:pPr>
          </w:p>
        </w:tc>
      </w:tr>
      <w:tr w:rsidR="006A60A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Pr="009E140A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Ćwiczenia: liczba godzin 9</w:t>
            </w:r>
          </w:p>
        </w:tc>
      </w:tr>
      <w:tr w:rsidR="006A60A4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Pr="009E140A" w:rsidRDefault="006A60A4" w:rsidP="006A60A4">
            <w:pPr>
              <w:rPr>
                <w:b/>
                <w:bCs/>
              </w:rPr>
            </w:pPr>
            <w:r>
              <w:rPr>
                <w:rFonts w:eastAsia="Arial"/>
              </w:rPr>
              <w:t>Metody audiowizualne , dyskusja, konsultacje</w:t>
            </w:r>
          </w:p>
        </w:tc>
      </w:tr>
      <w:tr w:rsidR="006A60A4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Pr="009E140A" w:rsidRDefault="006A60A4" w:rsidP="006A60A4">
            <w:r>
              <w:rPr>
                <w:rFonts w:eastAsia="Arial"/>
              </w:rPr>
              <w:t>Student posiada podstawową wiedzę z zakresu nauk przyrodniczych.</w:t>
            </w:r>
          </w:p>
        </w:tc>
      </w:tr>
      <w:tr w:rsidR="006A60A4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4" w:rsidRPr="00F458B7" w:rsidRDefault="006A60A4" w:rsidP="006A60A4">
            <w:r w:rsidRPr="00F458B7">
              <w:t>Wiedza:</w:t>
            </w:r>
          </w:p>
          <w:p w:rsidR="006A60A4" w:rsidRDefault="006A60A4" w:rsidP="006A60A4">
            <w:r w:rsidRPr="00F458B7">
              <w:t xml:space="preserve">W_01 </w:t>
            </w:r>
            <w:r w:rsidRPr="005C35CD">
              <w:rPr>
                <w:lang w:eastAsia="pl-PL"/>
              </w:rPr>
              <w:t xml:space="preserve">zna najważniejsze </w:t>
            </w:r>
            <w:r>
              <w:rPr>
                <w:lang w:eastAsia="pl-PL"/>
              </w:rPr>
              <w:t>problemy związane z produkcją ogrodniczą</w:t>
            </w:r>
          </w:p>
          <w:p w:rsidR="006A60A4" w:rsidRPr="002253A7" w:rsidRDefault="006A60A4" w:rsidP="006A60A4">
            <w:pPr>
              <w:rPr>
                <w:rFonts w:eastAsia="Arial"/>
              </w:rPr>
            </w:pPr>
            <w:r>
              <w:t xml:space="preserve">W_02 </w:t>
            </w:r>
            <w:r>
              <w:rPr>
                <w:rFonts w:eastAsia="Arial"/>
              </w:rPr>
              <w:t>zna i rozumie znaczenie produktów ogrodniczych dla człowieka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4" w:rsidRPr="00F458B7" w:rsidRDefault="006A60A4" w:rsidP="006A60A4">
            <w:r w:rsidRPr="00F458B7">
              <w:t>Umiejętności:</w:t>
            </w:r>
          </w:p>
          <w:p w:rsidR="006A60A4" w:rsidRPr="00F458B7" w:rsidRDefault="006A60A4" w:rsidP="006A60A4">
            <w:r w:rsidRPr="00F458B7">
              <w:t>U_01</w:t>
            </w:r>
            <w:r w:rsidRPr="005C35CD">
              <w:rPr>
                <w:lang w:eastAsia="pl-PL"/>
              </w:rPr>
              <w:t xml:space="preserve"> potrafi podać właściwy sposób </w:t>
            </w:r>
            <w:r>
              <w:rPr>
                <w:lang w:eastAsia="pl-PL"/>
              </w:rPr>
              <w:t>uprawy wybranych gatunków roślin sadowniczych, warzywniczych i ozdobnych</w:t>
            </w:r>
          </w:p>
          <w:p w:rsidR="006A60A4" w:rsidRPr="00A44860" w:rsidRDefault="006A60A4" w:rsidP="006A60A4">
            <w:r w:rsidRPr="00F458B7">
              <w:t>U_0</w:t>
            </w:r>
            <w:r>
              <w:t>2</w:t>
            </w:r>
            <w:r w:rsidRPr="00F458B7">
              <w:t xml:space="preserve"> </w:t>
            </w:r>
            <w:r>
              <w:t>potrafi p</w:t>
            </w:r>
            <w:r>
              <w:rPr>
                <w:rFonts w:eastAsia="Arial"/>
              </w:rPr>
              <w:t>rzedstawić aktualne trendy w produkcji ogrodniczej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4" w:rsidRPr="0008146E" w:rsidRDefault="006A60A4" w:rsidP="006A60A4">
            <w:pPr>
              <w:rPr>
                <w:bCs/>
              </w:rPr>
            </w:pPr>
            <w:r w:rsidRPr="0008146E">
              <w:rPr>
                <w:bCs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6A60A4" w:rsidRDefault="006A60A4" w:rsidP="006A60A4">
            <w:r w:rsidRPr="0008146E">
              <w:t>K_01</w:t>
            </w:r>
            <w:r>
              <w:t xml:space="preserve"> </w:t>
            </w:r>
            <w:r>
              <w:rPr>
                <w:rFonts w:eastAsia="Arial"/>
              </w:rPr>
              <w:t>ma świadomość konieczności postępowania zgodnie z zasadami etyki</w:t>
            </w:r>
          </w:p>
          <w:p w:rsidR="006A60A4" w:rsidRPr="0008146E" w:rsidRDefault="006A60A4" w:rsidP="006A60A4"/>
        </w:tc>
      </w:tr>
      <w:tr w:rsidR="006A60A4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r>
              <w:rPr>
                <w:rFonts w:eastAsia="Arial"/>
              </w:rPr>
              <w:t xml:space="preserve">Efekt </w:t>
            </w:r>
            <w:r w:rsidRPr="0008146E">
              <w:t xml:space="preserve"> W_01, W_</w:t>
            </w:r>
            <w:r>
              <w:t xml:space="preserve">02, </w:t>
            </w:r>
            <w:r w:rsidRPr="0008146E">
              <w:t>U_01, U_02</w:t>
            </w:r>
            <w:r>
              <w:t>, K_01</w:t>
            </w:r>
            <w:r w:rsidRPr="0008146E">
              <w:t xml:space="preserve"> </w:t>
            </w:r>
            <w:r>
              <w:rPr>
                <w:rFonts w:eastAsia="Arial"/>
              </w:rPr>
              <w:t>prezentacja multimedialna, ocena opracowania pisemnego</w:t>
            </w:r>
          </w:p>
        </w:tc>
      </w:tr>
      <w:tr w:rsidR="006A60A4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rFonts w:eastAsia="Arial"/>
              </w:rPr>
            </w:pPr>
            <w:r>
              <w:rPr>
                <w:rFonts w:eastAsia="Arial"/>
              </w:rPr>
              <w:t>Referat pisemny, prezentacja multimedialna</w:t>
            </w:r>
          </w:p>
        </w:tc>
      </w:tr>
      <w:tr w:rsidR="006A60A4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6A60A4" w:rsidRDefault="006A60A4" w:rsidP="006A60A4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rFonts w:eastAsia="Arial"/>
              </w:rPr>
            </w:pPr>
            <w:r>
              <w:rPr>
                <w:rFonts w:eastAsia="Arial"/>
              </w:rPr>
              <w:t>Ocena z referatu pisemnego – 50%, ocena z prezentacji multimedialnej – 50%. Warunkiem zaliczenia przedmiotu jest uzyskanie pozytywnej oceny z każdego elementu.</w:t>
            </w:r>
          </w:p>
        </w:tc>
      </w:tr>
      <w:tr w:rsidR="006A60A4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Pr="0008146E" w:rsidRDefault="006A60A4" w:rsidP="006A60A4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rFonts w:eastAsia="Arial"/>
              </w:rPr>
            </w:pPr>
            <w:r>
              <w:rPr>
                <w:rFonts w:eastAsia="Arial"/>
              </w:rPr>
              <w:t>Sala dydaktyczna</w:t>
            </w:r>
          </w:p>
        </w:tc>
      </w:tr>
      <w:tr w:rsidR="006A60A4">
        <w:trPr>
          <w:trHeight w:val="1216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Pr="0008146E" w:rsidRDefault="006A60A4" w:rsidP="006A60A4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6A60A4" w:rsidRDefault="006A60A4" w:rsidP="006A60A4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Knaflewski M. (red.) 2007. Ogólna uprawa warzyw. </w:t>
            </w:r>
            <w:proofErr w:type="spellStart"/>
            <w:r>
              <w:rPr>
                <w:rFonts w:eastAsia="Arial"/>
              </w:rPr>
              <w:t>PWRiL</w:t>
            </w:r>
            <w:proofErr w:type="spellEnd"/>
            <w:r>
              <w:rPr>
                <w:rFonts w:eastAsia="Arial"/>
              </w:rPr>
              <w:t>, Poznań.</w:t>
            </w:r>
          </w:p>
          <w:p w:rsidR="006A60A4" w:rsidRPr="00E5359A" w:rsidRDefault="006A60A4" w:rsidP="006A60A4">
            <w:pPr>
              <w:rPr>
                <w:rFonts w:eastAsia="Arial"/>
                <w:lang w:val="en-US"/>
              </w:rPr>
            </w:pPr>
            <w:r w:rsidRPr="001C4D01">
              <w:rPr>
                <w:rFonts w:eastAsia="Arial"/>
                <w:lang w:val="en-US"/>
              </w:rPr>
              <w:t xml:space="preserve">Kader A.A. 2002. </w:t>
            </w:r>
            <w:r w:rsidRPr="00E5359A">
              <w:rPr>
                <w:rFonts w:eastAsia="Arial"/>
                <w:lang w:val="en-US"/>
              </w:rPr>
              <w:t xml:space="preserve">Postharvest technology of horticultural crops. Third edition. Univ. of California. Pub. No 3311, </w:t>
            </w:r>
            <w:proofErr w:type="spellStart"/>
            <w:r w:rsidRPr="00E5359A">
              <w:rPr>
                <w:rFonts w:eastAsia="Arial"/>
                <w:lang w:val="en-US"/>
              </w:rPr>
              <w:t>pp</w:t>
            </w:r>
            <w:proofErr w:type="spellEnd"/>
            <w:r w:rsidRPr="00E5359A">
              <w:rPr>
                <w:rFonts w:eastAsia="Arial"/>
                <w:lang w:val="en-US"/>
              </w:rPr>
              <w:t xml:space="preserve"> 535. </w:t>
            </w:r>
          </w:p>
          <w:p w:rsidR="006A60A4" w:rsidRPr="001C4D01" w:rsidRDefault="006A60A4" w:rsidP="006A60A4">
            <w:pPr>
              <w:rPr>
                <w:rFonts w:eastAsia="Arial"/>
              </w:rPr>
            </w:pPr>
            <w:proofErr w:type="spellStart"/>
            <w:r w:rsidRPr="00E5359A">
              <w:rPr>
                <w:rFonts w:eastAsia="Arial"/>
                <w:lang w:val="en-US"/>
              </w:rPr>
              <w:t>Rubatzky</w:t>
            </w:r>
            <w:proofErr w:type="spellEnd"/>
            <w:r w:rsidRPr="00E5359A">
              <w:rPr>
                <w:rFonts w:eastAsia="Arial"/>
                <w:lang w:val="en-US"/>
              </w:rPr>
              <w:t xml:space="preserve"> V.E., Yamaguchi M. 1997. World Vegetables: Principles, Production and Nutritive Values. </w:t>
            </w:r>
            <w:r w:rsidRPr="001C4D01">
              <w:rPr>
                <w:rFonts w:eastAsia="Arial"/>
              </w:rPr>
              <w:t xml:space="preserve">Springer. </w:t>
            </w:r>
          </w:p>
          <w:p w:rsidR="006A60A4" w:rsidRPr="001C4D01" w:rsidRDefault="006A60A4" w:rsidP="006A60A4">
            <w:pPr>
              <w:rPr>
                <w:rFonts w:eastAsia="Arial"/>
              </w:rPr>
            </w:pPr>
            <w:r w:rsidRPr="001C4D01">
              <w:rPr>
                <w:rFonts w:eastAsia="Arial"/>
              </w:rPr>
              <w:t>Vaughan J.G., Geissler C.A. 2001. Rośliny jadalne. Wyd. Prószyński i S-ka, Warszawa.</w:t>
            </w:r>
          </w:p>
          <w:p w:rsidR="006A60A4" w:rsidRDefault="006A60A4" w:rsidP="006A60A4">
            <w:pPr>
              <w:rPr>
                <w:rFonts w:eastAsia="Arial"/>
              </w:rPr>
            </w:pPr>
            <w:r>
              <w:rPr>
                <w:rFonts w:eastAsia="Arial"/>
              </w:rPr>
              <w:t>Strzelecka H., Kowalski J. (red.) 2000. Encyklopedia zielarstwa i ziołolecznictwa. Wyd. Nauk. PWN, Warszawa.</w:t>
            </w:r>
          </w:p>
          <w:p w:rsidR="006A60A4" w:rsidRPr="00BB64A6" w:rsidRDefault="006A60A4" w:rsidP="006A60A4">
            <w:r>
              <w:rPr>
                <w:rFonts w:eastAsia="Arial"/>
              </w:rPr>
              <w:t xml:space="preserve">Czasopisma: Hasło Ogrodnicze, Pod osłonami, </w:t>
            </w:r>
            <w:proofErr w:type="spellStart"/>
            <w:r>
              <w:rPr>
                <w:rFonts w:eastAsia="Arial"/>
              </w:rPr>
              <w:t>Herba</w:t>
            </w:r>
            <w:proofErr w:type="spellEnd"/>
            <w:r>
              <w:rPr>
                <w:rFonts w:eastAsia="Arial"/>
              </w:rPr>
              <w:t xml:space="preserve"> Polonica</w:t>
            </w:r>
          </w:p>
        </w:tc>
      </w:tr>
      <w:tr w:rsidR="006A60A4">
        <w:trPr>
          <w:trHeight w:val="205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4" w:rsidRDefault="006A60A4" w:rsidP="006A60A4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08146E" w:rsidRDefault="00885AEF">
      <w:r>
        <w:br w:type="page"/>
      </w:r>
    </w:p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CF7FB7" w:rsidP="00CF7F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885AEF" w:rsidP="00BB64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CF7FB7">
              <w:rPr>
                <w:b/>
                <w:bCs/>
                <w:sz w:val="18"/>
                <w:szCs w:val="18"/>
              </w:rPr>
              <w:t>,5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AE452F">
        <w:rPr>
          <w:sz w:val="18"/>
        </w:rPr>
        <w:t>uczenia się</w:t>
      </w:r>
      <w:r>
        <w:rPr>
          <w:sz w:val="18"/>
        </w:rPr>
        <w:t xml:space="preserve"> 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336655" w:rsidP="00EE720E">
            <w:r w:rsidRPr="00336655">
              <w:rPr>
                <w:lang w:eastAsia="pl-PL"/>
              </w:rPr>
              <w:t>zna najważniejsze problemy związane z produkcją ogrodniczą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pPr>
              <w:rPr>
                <w:szCs w:val="16"/>
              </w:rPr>
            </w:pPr>
            <w:r w:rsidRPr="005C35CD">
              <w:rPr>
                <w:lang w:eastAsia="pl-PL"/>
              </w:rPr>
              <w:t>K_W04</w:t>
            </w:r>
            <w:r w:rsidR="00E5359A">
              <w:rPr>
                <w:lang w:eastAsia="pl-PL"/>
              </w:rPr>
              <w:t>; 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r>
              <w:t>1</w:t>
            </w:r>
            <w:r w:rsidR="00E5359A">
              <w:t>; 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336655" w:rsidP="00EE720E">
            <w:pPr>
              <w:rPr>
                <w:szCs w:val="16"/>
              </w:rPr>
            </w:pPr>
            <w:r w:rsidRPr="00336655">
              <w:rPr>
                <w:rFonts w:eastAsia="Arial"/>
              </w:rPr>
              <w:t>zna i rozumie znaczenie produktów ogrodniczych dla człowieka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pPr>
              <w:rPr>
                <w:szCs w:val="16"/>
              </w:rPr>
            </w:pPr>
            <w:r>
              <w:rPr>
                <w:lang w:eastAsia="pl-PL"/>
              </w:rPr>
              <w:t>K_W03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336655" w:rsidP="00EE720E">
            <w:pPr>
              <w:rPr>
                <w:szCs w:val="16"/>
              </w:rPr>
            </w:pPr>
            <w:r w:rsidRPr="00336655">
              <w:rPr>
                <w:lang w:eastAsia="pl-PL"/>
              </w:rPr>
              <w:t>potrafi podać właściwy sposób uprawy wybranych gatunków roślin sadowniczych, warzywniczych i ozdobnych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pPr>
              <w:rPr>
                <w:szCs w:val="16"/>
              </w:rPr>
            </w:pPr>
            <w:r w:rsidRPr="005C35CD">
              <w:rPr>
                <w:lang w:eastAsia="pl-PL"/>
              </w:rPr>
              <w:t>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5C35CD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336655" w:rsidP="003D444F">
            <w:pPr>
              <w:rPr>
                <w:szCs w:val="16"/>
              </w:rPr>
            </w:pPr>
            <w:r w:rsidRPr="00336655">
              <w:t>potrafi przedstawić aktualne trendy w produkcji ogrodniczej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5C35CD">
            <w:pPr>
              <w:rPr>
                <w:szCs w:val="16"/>
              </w:rPr>
            </w:pPr>
            <w:r>
              <w:rPr>
                <w:szCs w:val="16"/>
              </w:rPr>
              <w:t>K_U</w:t>
            </w:r>
            <w:r w:rsidR="00A44860">
              <w:rPr>
                <w:szCs w:val="16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1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A44860" w:rsidP="00EE720E">
            <w:pPr>
              <w:rPr>
                <w:szCs w:val="16"/>
              </w:rPr>
            </w:pPr>
            <w:r>
              <w:rPr>
                <w:rFonts w:eastAsia="Arial"/>
              </w:rPr>
              <w:t>ma świadomość konieczności postępowania zgodnie z zasadami etyki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pPr>
              <w:rPr>
                <w:szCs w:val="16"/>
              </w:rPr>
            </w:pPr>
            <w:r>
              <w:rPr>
                <w:szCs w:val="16"/>
              </w:rPr>
              <w:t>K_K04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A44860" w:rsidP="00EE720E">
            <w:r>
              <w:t>2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sectPr w:rsidR="00933598" w:rsidSect="00750D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11259"/>
    <w:rsid w:val="0008146E"/>
    <w:rsid w:val="00087829"/>
    <w:rsid w:val="000A3726"/>
    <w:rsid w:val="000F1B02"/>
    <w:rsid w:val="00105F12"/>
    <w:rsid w:val="00130DFD"/>
    <w:rsid w:val="001C4D01"/>
    <w:rsid w:val="001F132E"/>
    <w:rsid w:val="002253A7"/>
    <w:rsid w:val="00251A46"/>
    <w:rsid w:val="00262637"/>
    <w:rsid w:val="0032420A"/>
    <w:rsid w:val="00336655"/>
    <w:rsid w:val="0036602E"/>
    <w:rsid w:val="003D1FA8"/>
    <w:rsid w:val="003D444F"/>
    <w:rsid w:val="00457089"/>
    <w:rsid w:val="0052215E"/>
    <w:rsid w:val="005959E5"/>
    <w:rsid w:val="005C35CD"/>
    <w:rsid w:val="006A60A4"/>
    <w:rsid w:val="007439E1"/>
    <w:rsid w:val="00750D45"/>
    <w:rsid w:val="00885AEF"/>
    <w:rsid w:val="00894F23"/>
    <w:rsid w:val="009033BA"/>
    <w:rsid w:val="00911DD5"/>
    <w:rsid w:val="00933598"/>
    <w:rsid w:val="009443BE"/>
    <w:rsid w:val="009674F6"/>
    <w:rsid w:val="009C291C"/>
    <w:rsid w:val="009D7340"/>
    <w:rsid w:val="009E140A"/>
    <w:rsid w:val="00A44860"/>
    <w:rsid w:val="00A46336"/>
    <w:rsid w:val="00AB4E2E"/>
    <w:rsid w:val="00AE452F"/>
    <w:rsid w:val="00B43C15"/>
    <w:rsid w:val="00B44F9B"/>
    <w:rsid w:val="00BB64A6"/>
    <w:rsid w:val="00C30F40"/>
    <w:rsid w:val="00C751A2"/>
    <w:rsid w:val="00CF7FB7"/>
    <w:rsid w:val="00D53620"/>
    <w:rsid w:val="00D540EF"/>
    <w:rsid w:val="00E262A3"/>
    <w:rsid w:val="00E35B17"/>
    <w:rsid w:val="00E5359A"/>
    <w:rsid w:val="00ED4D86"/>
    <w:rsid w:val="00EE2399"/>
    <w:rsid w:val="00EE720E"/>
    <w:rsid w:val="00F458B7"/>
    <w:rsid w:val="00F922E1"/>
    <w:rsid w:val="00F92FB8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1956B-A40F-467C-827C-82558BE9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B7"/>
    <w:pPr>
      <w:jc w:val="both"/>
    </w:pPr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750D45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F458B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D4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750D45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750D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50D4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750D45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750D45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750D45"/>
    <w:rPr>
      <w:b/>
      <w:bCs/>
    </w:rPr>
  </w:style>
  <w:style w:type="character" w:customStyle="1" w:styleId="CommentSubjectChar">
    <w:name w:val="Comment Subject Char"/>
    <w:basedOn w:val="CommentTextChar"/>
    <w:rsid w:val="00750D45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750D45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750D45"/>
    <w:pPr>
      <w:framePr w:hSpace="141" w:wrap="auto" w:vAnchor="text" w:hAnchor="margin" w:x="30" w:y="128"/>
    </w:pPr>
  </w:style>
  <w:style w:type="paragraph" w:customStyle="1" w:styleId="Bezodstpw1">
    <w:name w:val="Bez odstępów1"/>
    <w:qFormat/>
    <w:rsid w:val="00750D4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58B7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6</cp:revision>
  <cp:lastPrinted>2019-03-08T11:27:00Z</cp:lastPrinted>
  <dcterms:created xsi:type="dcterms:W3CDTF">2019-05-27T19:42:00Z</dcterms:created>
  <dcterms:modified xsi:type="dcterms:W3CDTF">2019-09-25T13:46:00Z</dcterms:modified>
</cp:coreProperties>
</file>