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142"/>
        <w:gridCol w:w="949"/>
        <w:gridCol w:w="720"/>
      </w:tblGrid>
      <w:tr w:rsidR="00CD0414" w:rsidTr="00064014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64014" w:rsidRDefault="00064014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Język obcy </w:t>
            </w:r>
            <w:r w:rsidR="008A67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</w:t>
            </w:r>
            <w:r w:rsidRPr="000640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</w:t>
            </w:r>
            <w:r w:rsidR="000E5EA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</w:t>
            </w:r>
            <w:r w:rsidRPr="000640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angielski/francuski/niemiecki/rosyjski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D41093" w:rsidRDefault="00CD0414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41093">
              <w:rPr>
                <w:rFonts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D41093" w:rsidRDefault="00514F66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B1403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64014" w:rsidRDefault="0006401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14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English/French/German</w:t>
            </w:r>
            <w:r w:rsidR="008A67F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/Russian as a foreign language 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64014" w:rsidRDefault="00BB2140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014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538A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angielski/francuski/niemiecki/rosyjski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9275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7801C8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7801C8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7801C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7801C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801C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7801C8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7801C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8A67F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A67F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7801C8" w:rsidP="007B60A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801C8">
              <w:rPr>
                <w:b/>
                <w:sz w:val="16"/>
                <w:szCs w:val="16"/>
              </w:rPr>
              <w:t>OGR-O</w:t>
            </w:r>
            <w:r w:rsidR="008A67FC">
              <w:rPr>
                <w:b/>
                <w:sz w:val="16"/>
                <w:szCs w:val="16"/>
              </w:rPr>
              <w:t>1-Z-5Z3</w:t>
            </w:r>
            <w:r w:rsidR="007B60A2">
              <w:rPr>
                <w:b/>
                <w:sz w:val="16"/>
                <w:szCs w:val="16"/>
              </w:rPr>
              <w:t>7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8003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8003D" w:rsidRPr="00582090" w:rsidRDefault="0058003D" w:rsidP="0058003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03D" w:rsidRDefault="0058003D" w:rsidP="0058003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angielski: mgr Elżbieta Smol, francuski:  mgr Ewa Sikorska, niemiecki: mgr Teresa Kaszuba-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Naglik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rosyjski: mgr Grażyna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Solecka-Wojtyś</w:t>
            </w:r>
            <w:proofErr w:type="spellEnd"/>
          </w:p>
        </w:tc>
      </w:tr>
      <w:tr w:rsidR="0058003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8003D" w:rsidRPr="00582090" w:rsidRDefault="0058003D" w:rsidP="0058003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03D" w:rsidRDefault="0058003D" w:rsidP="0058003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lektorzy i wykładowcy SPNJO SGGW</w:t>
            </w:r>
          </w:p>
        </w:tc>
      </w:tr>
      <w:tr w:rsidR="0058003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8003D" w:rsidRPr="00582090" w:rsidRDefault="0058003D" w:rsidP="0058003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03D" w:rsidRDefault="0058003D" w:rsidP="0058003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Studium Praktycznej Nauki Języków Obcych SGGW</w:t>
            </w:r>
          </w:p>
        </w:tc>
      </w:tr>
      <w:tr w:rsidR="0058003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8003D" w:rsidRPr="00582090" w:rsidRDefault="0058003D" w:rsidP="0058003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03D" w:rsidRDefault="00B1403C" w:rsidP="0058003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403C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i Biotechnologii</w:t>
            </w:r>
            <w:bookmarkStart w:id="0" w:name="_GoBack"/>
            <w:bookmarkEnd w:id="0"/>
          </w:p>
        </w:tc>
      </w:tr>
      <w:tr w:rsidR="0058003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8003D" w:rsidRPr="00582090" w:rsidRDefault="0058003D" w:rsidP="005800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03D" w:rsidRPr="008A67FC" w:rsidRDefault="0058003D" w:rsidP="005800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</w:rPr>
              <w:t>Opanowanie przedmiotowego języka obcego na poziomie B2 Europejskiego Systemu Opisu Kształcenia Językowego, osiągnięcie niezależności językowej umożliwiającej efektywne posługiwanie się językiem obcym w zakresie czterech sprawności (słuchanie, mówienie, pisanie i czytanie) w komunikacji zawodowej i naukowej z uwzględnieniem języka specjalistycznego dla kierunku studiów.  Słownictwo związane z kształceniem, pracą, nauką, techniką, wymianą informacji, środowiskiem oraz z zakresu specjalistycznego związanego z kierunkiem studiów. Funkcje językowe: opisywanie zjawisk, procesów, procedur, prowadzenie korespondencji i dyskusji, sporządzanie notatek, przygotowanie i wygłaszanie prezentacji. Gramatyka: prawidłowe użycie form wyrazowych i konstrukcji zdaniowych, słowotwórstwo. Ćwiczenie komunikacji, wymowy i pisowni.</w:t>
            </w:r>
          </w:p>
        </w:tc>
      </w:tr>
      <w:tr w:rsidR="0058003D" w:rsidRPr="00E31A6B" w:rsidTr="007801C8">
        <w:trPr>
          <w:trHeight w:val="50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8003D" w:rsidRPr="00582090" w:rsidRDefault="0058003D" w:rsidP="0058003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03D" w:rsidRPr="007801C8" w:rsidRDefault="0058003D" w:rsidP="0058003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01C8"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18</w:t>
            </w:r>
          </w:p>
        </w:tc>
      </w:tr>
      <w:tr w:rsidR="0058003D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8003D" w:rsidRPr="00582090" w:rsidRDefault="0058003D" w:rsidP="0058003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03D" w:rsidRPr="008A67FC" w:rsidRDefault="0058003D" w:rsidP="0058003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</w:rPr>
              <w:t>ćwiczenia wykonywane w parach i grupach, dyskusja, symulacja, rozwiązywanie problemu, studium przypadku</w:t>
            </w:r>
          </w:p>
        </w:tc>
      </w:tr>
      <w:tr w:rsidR="0058003D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8003D" w:rsidRDefault="0058003D" w:rsidP="0058003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58003D" w:rsidRPr="00582090" w:rsidRDefault="0058003D" w:rsidP="005800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03D" w:rsidRPr="008A67FC" w:rsidRDefault="0058003D" w:rsidP="0058003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</w:rPr>
              <w:t>Zaliczenie przedmiotu język obcy II. Z</w:t>
            </w:r>
            <w:r w:rsidRPr="008A67FC">
              <w:rPr>
                <w:rFonts w:ascii="Times New Roman" w:hAnsi="Times New Roman" w:cs="Times New Roman"/>
                <w:noProof/>
                <w:sz w:val="16"/>
                <w:szCs w:val="16"/>
              </w:rPr>
              <w:t>najomość przedmiotowego języka obcego zgodnie z założeniami dla przedmiotu język obcy II dla tego języka.</w:t>
            </w:r>
          </w:p>
        </w:tc>
      </w:tr>
      <w:tr w:rsidR="0058003D" w:rsidTr="004063F2">
        <w:trPr>
          <w:trHeight w:val="907"/>
        </w:trPr>
        <w:tc>
          <w:tcPr>
            <w:tcW w:w="2480" w:type="dxa"/>
            <w:gridSpan w:val="2"/>
            <w:vAlign w:val="center"/>
          </w:tcPr>
          <w:p w:rsidR="0058003D" w:rsidRPr="008D1E23" w:rsidRDefault="0058003D" w:rsidP="0058003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1E23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58003D" w:rsidRDefault="0058003D" w:rsidP="0058003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Wiedza:</w:t>
            </w:r>
          </w:p>
          <w:p w:rsidR="0058003D" w:rsidRPr="005C397B" w:rsidRDefault="0058003D" w:rsidP="005800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1 zna słownictwo i struktury potrzebne do osiągnięcia efektów 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1-U_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8003D" w:rsidRDefault="0058003D" w:rsidP="0058003D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58003D" w:rsidRPr="007801C8" w:rsidRDefault="0058003D" w:rsidP="0058003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58003D" w:rsidRPr="00582090" w:rsidRDefault="0058003D" w:rsidP="0058003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58003D" w:rsidRPr="00514F66" w:rsidRDefault="0058003D" w:rsidP="005800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 xml:space="preserve">1 rozumie ustne wypowiedzi w języku obcym na tematy ogólne i wybrane zawodowe </w:t>
            </w:r>
          </w:p>
          <w:p w:rsidR="0058003D" w:rsidRPr="00514F66" w:rsidRDefault="0058003D" w:rsidP="005800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2 potrafi wypowiadać się na tematy ogólne i wybrane zawodowe</w:t>
            </w:r>
          </w:p>
          <w:p w:rsidR="0058003D" w:rsidRPr="00514F66" w:rsidRDefault="0058003D" w:rsidP="005800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3 rozumie sens opracowań, artykułów, dokumentów, korespondencji</w:t>
            </w:r>
          </w:p>
          <w:p w:rsidR="0058003D" w:rsidRPr="007801C8" w:rsidRDefault="0058003D" w:rsidP="005800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4  potra</w:t>
            </w:r>
            <w:r w:rsidRPr="00514F66">
              <w:rPr>
                <w:rFonts w:ascii="Times New Roman" w:hAnsi="Times New Roman" w:cs="Times New Roman"/>
                <w:noProof/>
                <w:sz w:val="16"/>
                <w:szCs w:val="16"/>
              </w:rPr>
              <w:t>fi prowadzić korespondencję i przygotowywać wybrane rodzaje dokumentów</w:t>
            </w:r>
          </w:p>
        </w:tc>
        <w:tc>
          <w:tcPr>
            <w:tcW w:w="2520" w:type="dxa"/>
            <w:gridSpan w:val="4"/>
          </w:tcPr>
          <w:p w:rsidR="0058003D" w:rsidRPr="00EC3E1F" w:rsidRDefault="0058003D" w:rsidP="0058003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E1F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58003D" w:rsidRPr="007801C8" w:rsidRDefault="0058003D" w:rsidP="005800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E1F">
              <w:rPr>
                <w:rFonts w:ascii="Times New Roman" w:hAnsi="Times New Roman" w:cs="Times New Roman"/>
                <w:sz w:val="16"/>
                <w:szCs w:val="16"/>
              </w:rPr>
              <w:t>K_01 jest gotów do  prowadzenia korespondencji i dyskusji na tematy ogólne i związane z tematem pracy dyplomowej</w:t>
            </w:r>
          </w:p>
        </w:tc>
      </w:tr>
      <w:tr w:rsidR="0058003D" w:rsidTr="00915CE6">
        <w:trPr>
          <w:trHeight w:val="335"/>
        </w:trPr>
        <w:tc>
          <w:tcPr>
            <w:tcW w:w="2480" w:type="dxa"/>
            <w:gridSpan w:val="2"/>
            <w:vAlign w:val="center"/>
          </w:tcPr>
          <w:p w:rsidR="0058003D" w:rsidRPr="00582090" w:rsidRDefault="0058003D" w:rsidP="0058003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8003D" w:rsidRPr="00514F66" w:rsidRDefault="0058003D" w:rsidP="0058003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efekty W_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1, 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1-U_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 xml:space="preserve">4: 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ocena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kolokwium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 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prezentacj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i,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ocena uzyskana 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na zajęciach ćwiczeniowych</w:t>
            </w:r>
          </w:p>
        </w:tc>
      </w:tr>
      <w:tr w:rsidR="0058003D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58003D" w:rsidRPr="00582090" w:rsidRDefault="0058003D" w:rsidP="0058003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8003D" w:rsidRPr="00514F66" w:rsidRDefault="0058003D" w:rsidP="0058003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pisemne kolokwia/streszczenia prezentacji, program wraz z kartą ocen</w:t>
            </w:r>
          </w:p>
        </w:tc>
      </w:tr>
      <w:tr w:rsidR="0058003D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58003D" w:rsidRDefault="0058003D" w:rsidP="0058003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58003D" w:rsidRPr="00582090" w:rsidRDefault="0058003D" w:rsidP="0058003D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58003D" w:rsidRPr="00514F66" w:rsidRDefault="0058003D" w:rsidP="0058003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bCs/>
                <w:sz w:val="16"/>
                <w:szCs w:val="16"/>
              </w:rPr>
              <w:t>kolokwium/prezentacja 70%, ocena bieżąca 30%</w:t>
            </w:r>
          </w:p>
        </w:tc>
      </w:tr>
      <w:tr w:rsidR="0058003D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8003D" w:rsidRPr="00582090" w:rsidRDefault="0058003D" w:rsidP="0058003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58003D" w:rsidRPr="00514F66" w:rsidRDefault="0058003D" w:rsidP="0058003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 SPNJO SGGW</w:t>
            </w:r>
          </w:p>
        </w:tc>
      </w:tr>
      <w:tr w:rsidR="0058003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8003D" w:rsidRPr="008A67FC" w:rsidRDefault="0058003D" w:rsidP="0058003D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A67FC">
              <w:rPr>
                <w:rFonts w:cstheme="minorHAnsi"/>
                <w:sz w:val="16"/>
                <w:szCs w:val="16"/>
                <w:lang w:val="en-GB"/>
              </w:rPr>
              <w:t>Literatura podstawowa i uzupełniająca:</w:t>
            </w:r>
          </w:p>
          <w:p w:rsidR="0058003D" w:rsidRPr="008A67FC" w:rsidRDefault="0058003D" w:rsidP="0058003D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</w:rPr>
              <w:t>Wybrane materiały i artykuły z prasy i portali o tematyce ogólnej i specjalistycznej</w:t>
            </w:r>
          </w:p>
          <w:p w:rsidR="0058003D" w:rsidRPr="008A67FC" w:rsidRDefault="0058003D" w:rsidP="005800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</w:rPr>
              <w:t>Angielski:</w:t>
            </w:r>
          </w:p>
          <w:p w:rsidR="0058003D" w:rsidRPr="008A67FC" w:rsidRDefault="0058003D" w:rsidP="0058003D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Hugh Dellar Andrew Walkley, Outcomes Upper Intermediate Students Book, National Geographic</w:t>
            </w:r>
          </w:p>
          <w:p w:rsidR="0058003D" w:rsidRPr="008A67FC" w:rsidRDefault="0058003D" w:rsidP="0058003D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Hugh Dellar Andrew Walkley, Outcomes Upper Intermediate Workbook, National Geographic</w:t>
            </w:r>
          </w:p>
          <w:p w:rsidR="0058003D" w:rsidRPr="008A67FC" w:rsidRDefault="0058003D" w:rsidP="0058003D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Hugh Dellar Andrew Walkley, Outcomes Advanced Students Book, National Geographic</w:t>
            </w:r>
          </w:p>
          <w:p w:rsidR="0058003D" w:rsidRPr="008A67FC" w:rsidRDefault="0058003D" w:rsidP="0058003D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Hugh Dellar Andrew Walkley, Outcomes Advanced Workbook, National Geographic</w:t>
            </w:r>
          </w:p>
          <w:p w:rsidR="0058003D" w:rsidRPr="008A67FC" w:rsidRDefault="0058003D" w:rsidP="0058003D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Murphy Raymond, English Grammar in Use, Cambridge University Press 2012</w:t>
            </w:r>
          </w:p>
          <w:p w:rsidR="0058003D" w:rsidRPr="008A67FC" w:rsidRDefault="0058003D" w:rsidP="0058003D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Longman Dictionary of Contemporary English, Pearson 2014</w:t>
            </w:r>
          </w:p>
          <w:p w:rsidR="0058003D" w:rsidRPr="008A67FC" w:rsidRDefault="0058003D" w:rsidP="005800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Francuski:</w:t>
            </w:r>
          </w:p>
          <w:p w:rsidR="0058003D" w:rsidRPr="008A67FC" w:rsidRDefault="0058003D" w:rsidP="0058003D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Poisson-Quinton Sylvie, Festival 2, podręcznik i ćwiczenia, CLE International 2005</w:t>
            </w:r>
          </w:p>
          <w:p w:rsidR="0058003D" w:rsidRPr="008A67FC" w:rsidRDefault="0058003D" w:rsidP="0058003D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Poisson-Quinton Sylvie, Festival 3, podręcznik i ćwiczenia, CLE International 2007</w:t>
            </w:r>
          </w:p>
          <w:p w:rsidR="0058003D" w:rsidRPr="008A67FC" w:rsidRDefault="0058003D" w:rsidP="0058003D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Robert Paul, Le Petit Robert de la langue française, LR 2006</w:t>
            </w:r>
          </w:p>
          <w:p w:rsidR="0058003D" w:rsidRPr="008A67FC" w:rsidRDefault="0058003D" w:rsidP="0058003D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Aküz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Anne, </w:t>
            </w: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Bazelle-Shamaei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Bernadette, </w:t>
            </w: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Bonenfant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Joëlle, </w:t>
            </w: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Exercices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de </w:t>
            </w: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grammaire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en </w:t>
            </w: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contexte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niveau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intermédiaire</w:t>
            </w:r>
            <w:proofErr w:type="spellEnd"/>
          </w:p>
          <w:p w:rsidR="0058003D" w:rsidRPr="008A67FC" w:rsidRDefault="0058003D" w:rsidP="005800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Niemiecki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:</w:t>
            </w:r>
          </w:p>
          <w:p w:rsidR="0058003D" w:rsidRPr="008A67FC" w:rsidRDefault="0058003D" w:rsidP="0058003D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Demme S., Funk H., Kuhn </w:t>
            </w: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Ch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. Studio d B2, Cornelsen</w:t>
            </w:r>
          </w:p>
          <w:p w:rsidR="0058003D" w:rsidRPr="008A67FC" w:rsidRDefault="0058003D" w:rsidP="0058003D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Helbig Gerhard, </w:t>
            </w: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Buscha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Joachim, Übungsgrammatik Deutsch, Langenscheidt 2013</w:t>
            </w:r>
          </w:p>
          <w:p w:rsidR="0058003D" w:rsidRPr="008A67FC" w:rsidRDefault="0058003D" w:rsidP="0058003D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Wahrig </w:t>
            </w: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Grosswörterbuch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Deutsch als Fremdsprache, PWN</w:t>
            </w:r>
          </w:p>
          <w:p w:rsidR="0058003D" w:rsidRPr="008A67FC" w:rsidRDefault="0058003D" w:rsidP="005800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</w:rPr>
              <w:t>Rosyjski:</w:t>
            </w:r>
          </w:p>
          <w:p w:rsidR="0058003D" w:rsidRPr="008A67FC" w:rsidRDefault="0058003D" w:rsidP="0058003D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</w:rPr>
              <w:t>Esmantova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</w:rPr>
              <w:t xml:space="preserve"> Tatiana,  </w:t>
            </w: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</w:rPr>
              <w:t xml:space="preserve"> 5 </w:t>
            </w: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</w:rPr>
              <w:t xml:space="preserve"> B1, Sankt Petersburg 2012</w:t>
            </w:r>
          </w:p>
          <w:p w:rsidR="0058003D" w:rsidRPr="008A67FC" w:rsidRDefault="0058003D" w:rsidP="0058003D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Cieplicka Maria, Torzewska Danuta, </w:t>
            </w: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</w:rPr>
              <w:t>kompedium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</w:rPr>
              <w:t xml:space="preserve"> tematyczno-leksykalne 2, Poznań 2008</w:t>
            </w:r>
          </w:p>
          <w:p w:rsidR="0058003D" w:rsidRPr="008A67FC" w:rsidRDefault="0058003D" w:rsidP="0058003D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</w:rPr>
              <w:t xml:space="preserve">Gołubiewa Albina, </w:t>
            </w:r>
            <w:proofErr w:type="spellStart"/>
            <w:r w:rsidRPr="008A67FC">
              <w:rPr>
                <w:rFonts w:ascii="Times New Roman" w:hAnsi="Times New Roman" w:cs="Times New Roman"/>
                <w:sz w:val="16"/>
                <w:szCs w:val="16"/>
              </w:rPr>
              <w:t>Kuratczyk</w:t>
            </w:r>
            <w:proofErr w:type="spellEnd"/>
            <w:r w:rsidRPr="008A67FC">
              <w:rPr>
                <w:rFonts w:ascii="Times New Roman" w:hAnsi="Times New Roman" w:cs="Times New Roman"/>
                <w:sz w:val="16"/>
                <w:szCs w:val="16"/>
              </w:rPr>
              <w:t xml:space="preserve"> Magdalena, Gramatyka języka rosyjskiego z ćwiczeniami PWN, Warszawa 2014</w:t>
            </w:r>
          </w:p>
          <w:p w:rsidR="0058003D" w:rsidRPr="008A67FC" w:rsidRDefault="0058003D" w:rsidP="0058003D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8A67FC">
              <w:rPr>
                <w:rFonts w:ascii="Times New Roman" w:hAnsi="Times New Roman" w:cs="Times New Roman"/>
                <w:sz w:val="16"/>
                <w:szCs w:val="16"/>
              </w:rPr>
              <w:t>Wielki słownik rosyjsko-polski PWN, Warszawa 2013</w:t>
            </w:r>
          </w:p>
        </w:tc>
      </w:tr>
      <w:tr w:rsidR="0058003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8003D" w:rsidRPr="0006789A" w:rsidRDefault="0058003D" w:rsidP="0058003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55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UWAGI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15CE6" w:rsidRPr="00A87261" w:rsidTr="00915CE6">
        <w:trPr>
          <w:trHeight w:val="536"/>
        </w:trPr>
        <w:tc>
          <w:tcPr>
            <w:tcW w:w="9070" w:type="dxa"/>
            <w:vAlign w:val="center"/>
          </w:tcPr>
          <w:p w:rsidR="00915CE6" w:rsidRPr="00582090" w:rsidRDefault="00915CE6" w:rsidP="00915CE6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915CE6" w:rsidRPr="00A87261" w:rsidRDefault="00514F66" w:rsidP="005C39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40</w:t>
            </w:r>
            <w:r w:rsidR="00915CE6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915CE6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915CE6" w:rsidRPr="00A87261" w:rsidTr="00915CE6">
        <w:trPr>
          <w:trHeight w:val="476"/>
        </w:trPr>
        <w:tc>
          <w:tcPr>
            <w:tcW w:w="9070" w:type="dxa"/>
            <w:vAlign w:val="center"/>
          </w:tcPr>
          <w:p w:rsidR="00915CE6" w:rsidRPr="00B40FA9" w:rsidRDefault="00915CE6" w:rsidP="00915C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915CE6" w:rsidRPr="00A87261" w:rsidRDefault="00CB7060" w:rsidP="005C39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915CE6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06789A">
        <w:rPr>
          <w:sz w:val="18"/>
        </w:rPr>
        <w:t xml:space="preserve">uczenia </w:t>
      </w:r>
      <w:r w:rsidR="007B60A2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563"/>
        <w:gridCol w:w="2525"/>
        <w:gridCol w:w="1381"/>
      </w:tblGrid>
      <w:tr w:rsidR="0093211F" w:rsidRPr="00FB1C10" w:rsidTr="00915CE6">
        <w:tc>
          <w:tcPr>
            <w:tcW w:w="1881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525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3E6A65" w:rsidRPr="00FB1C10" w:rsidTr="00DC6B45">
        <w:tc>
          <w:tcPr>
            <w:tcW w:w="1881" w:type="dxa"/>
          </w:tcPr>
          <w:p w:rsidR="003E6A65" w:rsidRPr="00915CE6" w:rsidRDefault="003E6A65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563" w:type="dxa"/>
            <w:vAlign w:val="center"/>
          </w:tcPr>
          <w:p w:rsidR="003E6A65" w:rsidRPr="00514F66" w:rsidRDefault="003E6A65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zna słownictwo i struktury potrzebne do osiągnięcia efektów 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1-U_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:rsidR="003E6A65" w:rsidRPr="00915CE6" w:rsidRDefault="003E6A65" w:rsidP="003423C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3E6A65" w:rsidRPr="00915CE6" w:rsidRDefault="003E6A65" w:rsidP="003423C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E6A65" w:rsidRPr="00FB1C10" w:rsidTr="00BD6793">
        <w:trPr>
          <w:trHeight w:val="377"/>
        </w:trPr>
        <w:tc>
          <w:tcPr>
            <w:tcW w:w="1881" w:type="dxa"/>
          </w:tcPr>
          <w:p w:rsidR="003E6A65" w:rsidRPr="00915CE6" w:rsidRDefault="003E6A65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U_01</w:t>
            </w:r>
          </w:p>
        </w:tc>
        <w:tc>
          <w:tcPr>
            <w:tcW w:w="4563" w:type="dxa"/>
            <w:vAlign w:val="center"/>
          </w:tcPr>
          <w:p w:rsidR="003E6A65" w:rsidRPr="00514F66" w:rsidRDefault="003E6A65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 xml:space="preserve">rozumie ustne wypowiedzi w języku obcym na tematy ogólne i wybrane zawodowe </w:t>
            </w:r>
          </w:p>
        </w:tc>
        <w:tc>
          <w:tcPr>
            <w:tcW w:w="2525" w:type="dxa"/>
            <w:vAlign w:val="center"/>
          </w:tcPr>
          <w:p w:rsidR="003E6A65" w:rsidRPr="00514F66" w:rsidRDefault="003E6A65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K_U10</w:t>
            </w:r>
          </w:p>
        </w:tc>
        <w:tc>
          <w:tcPr>
            <w:tcW w:w="1381" w:type="dxa"/>
            <w:vAlign w:val="center"/>
          </w:tcPr>
          <w:p w:rsidR="003E6A65" w:rsidRPr="00514F66" w:rsidRDefault="003E6A65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6A65" w:rsidRPr="00FB1C10" w:rsidTr="00BD6793">
        <w:tc>
          <w:tcPr>
            <w:tcW w:w="1881" w:type="dxa"/>
          </w:tcPr>
          <w:p w:rsidR="003E6A65" w:rsidRPr="00915CE6" w:rsidRDefault="003E6A65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U_02</w:t>
            </w:r>
          </w:p>
        </w:tc>
        <w:tc>
          <w:tcPr>
            <w:tcW w:w="4563" w:type="dxa"/>
            <w:vAlign w:val="center"/>
          </w:tcPr>
          <w:p w:rsidR="003E6A65" w:rsidRPr="00514F66" w:rsidRDefault="003E6A65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potrafi wypowiadać się na tematy ogólne i wybrane zawodowe</w:t>
            </w:r>
          </w:p>
        </w:tc>
        <w:tc>
          <w:tcPr>
            <w:tcW w:w="2525" w:type="dxa"/>
            <w:vAlign w:val="center"/>
          </w:tcPr>
          <w:p w:rsidR="003E6A65" w:rsidRPr="00514F66" w:rsidRDefault="003E6A65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K_U10, K_U08</w:t>
            </w:r>
          </w:p>
        </w:tc>
        <w:tc>
          <w:tcPr>
            <w:tcW w:w="1381" w:type="dxa"/>
            <w:vAlign w:val="center"/>
          </w:tcPr>
          <w:p w:rsidR="003E6A65" w:rsidRPr="00514F66" w:rsidRDefault="003E6A65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60A2">
              <w:rPr>
                <w:rFonts w:ascii="Times New Roman" w:hAnsi="Times New Roman" w:cs="Times New Roman"/>
                <w:sz w:val="16"/>
                <w:szCs w:val="16"/>
              </w:rPr>
              <w:t>: 2</w:t>
            </w:r>
          </w:p>
        </w:tc>
      </w:tr>
      <w:tr w:rsidR="003E6A65" w:rsidRPr="00FB1C10" w:rsidTr="00BD6793">
        <w:tc>
          <w:tcPr>
            <w:tcW w:w="1881" w:type="dxa"/>
          </w:tcPr>
          <w:p w:rsidR="003E6A65" w:rsidRPr="00915CE6" w:rsidRDefault="003E6A65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U_03</w:t>
            </w:r>
          </w:p>
        </w:tc>
        <w:tc>
          <w:tcPr>
            <w:tcW w:w="4563" w:type="dxa"/>
            <w:vAlign w:val="center"/>
          </w:tcPr>
          <w:p w:rsidR="003E6A65" w:rsidRPr="00514F66" w:rsidRDefault="003E6A65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rozumie sens opracowań, artykułów, dokumentów, korespondencji</w:t>
            </w:r>
          </w:p>
        </w:tc>
        <w:tc>
          <w:tcPr>
            <w:tcW w:w="2525" w:type="dxa"/>
            <w:vAlign w:val="center"/>
          </w:tcPr>
          <w:p w:rsidR="003E6A65" w:rsidRPr="00514F66" w:rsidRDefault="003E6A65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K_U10, K_U07</w:t>
            </w:r>
          </w:p>
        </w:tc>
        <w:tc>
          <w:tcPr>
            <w:tcW w:w="1381" w:type="dxa"/>
            <w:vAlign w:val="center"/>
          </w:tcPr>
          <w:p w:rsidR="003E6A65" w:rsidRPr="00514F66" w:rsidRDefault="003E6A65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60A2">
              <w:rPr>
                <w:rFonts w:ascii="Times New Roman" w:hAnsi="Times New Roman" w:cs="Times New Roman"/>
                <w:sz w:val="16"/>
                <w:szCs w:val="16"/>
              </w:rPr>
              <w:t>: 2</w:t>
            </w:r>
          </w:p>
        </w:tc>
      </w:tr>
      <w:tr w:rsidR="003E6A65" w:rsidRPr="00FB1C10" w:rsidTr="00BD6793">
        <w:tc>
          <w:tcPr>
            <w:tcW w:w="1881" w:type="dxa"/>
          </w:tcPr>
          <w:p w:rsidR="003E6A65" w:rsidRPr="00915CE6" w:rsidRDefault="003E6A65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U_04</w:t>
            </w:r>
          </w:p>
        </w:tc>
        <w:tc>
          <w:tcPr>
            <w:tcW w:w="4563" w:type="dxa"/>
            <w:vAlign w:val="center"/>
          </w:tcPr>
          <w:p w:rsidR="003E6A65" w:rsidRPr="00514F66" w:rsidRDefault="003E6A65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potra</w:t>
            </w:r>
            <w:r w:rsidRPr="00514F66">
              <w:rPr>
                <w:rFonts w:ascii="Times New Roman" w:hAnsi="Times New Roman" w:cs="Times New Roman"/>
                <w:noProof/>
                <w:sz w:val="16"/>
                <w:szCs w:val="16"/>
              </w:rPr>
              <w:t>fi prowadzić korespondencję i przygotowywać wybrane rodzaje dokumentów</w:t>
            </w:r>
          </w:p>
        </w:tc>
        <w:tc>
          <w:tcPr>
            <w:tcW w:w="2525" w:type="dxa"/>
            <w:vAlign w:val="center"/>
          </w:tcPr>
          <w:p w:rsidR="003E6A65" w:rsidRPr="00514F66" w:rsidRDefault="003E6A65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K_U10, K_U09</w:t>
            </w:r>
          </w:p>
        </w:tc>
        <w:tc>
          <w:tcPr>
            <w:tcW w:w="1381" w:type="dxa"/>
            <w:vAlign w:val="center"/>
          </w:tcPr>
          <w:p w:rsidR="007B60A2" w:rsidRPr="00514F66" w:rsidRDefault="003E6A65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60A2">
              <w:rPr>
                <w:rFonts w:ascii="Times New Roman" w:hAnsi="Times New Roman" w:cs="Times New Roman"/>
                <w:sz w:val="16"/>
                <w:szCs w:val="16"/>
              </w:rPr>
              <w:t>; 2</w:t>
            </w:r>
          </w:p>
        </w:tc>
      </w:tr>
      <w:tr w:rsidR="003E6A65" w:rsidRPr="00FB1C10" w:rsidTr="0053629D">
        <w:tc>
          <w:tcPr>
            <w:tcW w:w="1881" w:type="dxa"/>
          </w:tcPr>
          <w:p w:rsidR="003E6A65" w:rsidRPr="005C397B" w:rsidRDefault="003E6A65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Kompetencje </w:t>
            </w: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K_01</w:t>
            </w:r>
          </w:p>
        </w:tc>
        <w:tc>
          <w:tcPr>
            <w:tcW w:w="4563" w:type="dxa"/>
          </w:tcPr>
          <w:p w:rsidR="003E6A65" w:rsidRPr="005C397B" w:rsidRDefault="003E6A65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jest gotów do 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prowadzeni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korespondencji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dyskusji na tematy ogólne i związane z tematem pracy dyplomowej</w:t>
            </w:r>
          </w:p>
        </w:tc>
        <w:tc>
          <w:tcPr>
            <w:tcW w:w="2525" w:type="dxa"/>
          </w:tcPr>
          <w:p w:rsidR="003E6A65" w:rsidRPr="005C397B" w:rsidRDefault="003E6A65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3E6A65" w:rsidRPr="005C397B" w:rsidRDefault="003E6A65" w:rsidP="003423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3B680D" w:rsidRPr="00895BEB" w:rsidRDefault="0093211F" w:rsidP="001C7633">
      <w:pPr>
        <w:pStyle w:val="Default"/>
        <w:spacing w:line="360" w:lineRule="auto"/>
        <w:ind w:left="1" w:hanging="1"/>
        <w:jc w:val="both"/>
        <w:rPr>
          <w:b/>
          <w:color w:val="FF000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2214E"/>
    <w:multiLevelType w:val="hybridMultilevel"/>
    <w:tmpl w:val="4CE6A07A"/>
    <w:lvl w:ilvl="0" w:tplc="A4D0390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EC7136"/>
    <w:multiLevelType w:val="hybridMultilevel"/>
    <w:tmpl w:val="506A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64014"/>
    <w:rsid w:val="0006789A"/>
    <w:rsid w:val="000800DC"/>
    <w:rsid w:val="000834BC"/>
    <w:rsid w:val="000C4232"/>
    <w:rsid w:val="000E5EAE"/>
    <w:rsid w:val="000F27DB"/>
    <w:rsid w:val="000F547E"/>
    <w:rsid w:val="00142E6C"/>
    <w:rsid w:val="001612D5"/>
    <w:rsid w:val="001747F9"/>
    <w:rsid w:val="001C7633"/>
    <w:rsid w:val="00207BBF"/>
    <w:rsid w:val="002538A4"/>
    <w:rsid w:val="002F27B7"/>
    <w:rsid w:val="00306D7B"/>
    <w:rsid w:val="00341D25"/>
    <w:rsid w:val="00355220"/>
    <w:rsid w:val="00362A0D"/>
    <w:rsid w:val="00365EDA"/>
    <w:rsid w:val="003B680D"/>
    <w:rsid w:val="003D15EE"/>
    <w:rsid w:val="003E6A65"/>
    <w:rsid w:val="00482477"/>
    <w:rsid w:val="004B1119"/>
    <w:rsid w:val="005076D1"/>
    <w:rsid w:val="00514F66"/>
    <w:rsid w:val="00536801"/>
    <w:rsid w:val="0058003D"/>
    <w:rsid w:val="005C397B"/>
    <w:rsid w:val="005F3D51"/>
    <w:rsid w:val="006625F0"/>
    <w:rsid w:val="006758E7"/>
    <w:rsid w:val="006C766B"/>
    <w:rsid w:val="007119EE"/>
    <w:rsid w:val="0072568B"/>
    <w:rsid w:val="00753583"/>
    <w:rsid w:val="007801C8"/>
    <w:rsid w:val="007821D8"/>
    <w:rsid w:val="007962C7"/>
    <w:rsid w:val="007B60A2"/>
    <w:rsid w:val="007D736E"/>
    <w:rsid w:val="007E3A56"/>
    <w:rsid w:val="00837089"/>
    <w:rsid w:val="00876816"/>
    <w:rsid w:val="00895BEB"/>
    <w:rsid w:val="008A67FC"/>
    <w:rsid w:val="008D1E23"/>
    <w:rsid w:val="008F7E6F"/>
    <w:rsid w:val="00902168"/>
    <w:rsid w:val="00915CE6"/>
    <w:rsid w:val="0093211F"/>
    <w:rsid w:val="00965A2D"/>
    <w:rsid w:val="00966E0B"/>
    <w:rsid w:val="009F2D7A"/>
    <w:rsid w:val="009F42F0"/>
    <w:rsid w:val="00A43564"/>
    <w:rsid w:val="00A65DB9"/>
    <w:rsid w:val="00A87084"/>
    <w:rsid w:val="00AA2205"/>
    <w:rsid w:val="00AD51C1"/>
    <w:rsid w:val="00AE59BF"/>
    <w:rsid w:val="00B11758"/>
    <w:rsid w:val="00B1403C"/>
    <w:rsid w:val="00B2721F"/>
    <w:rsid w:val="00B37C51"/>
    <w:rsid w:val="00BB2140"/>
    <w:rsid w:val="00C16020"/>
    <w:rsid w:val="00C87504"/>
    <w:rsid w:val="00CB7060"/>
    <w:rsid w:val="00CD0414"/>
    <w:rsid w:val="00D020BA"/>
    <w:rsid w:val="00D06FEE"/>
    <w:rsid w:val="00D20374"/>
    <w:rsid w:val="00D41093"/>
    <w:rsid w:val="00DD0DF8"/>
    <w:rsid w:val="00DE6C48"/>
    <w:rsid w:val="00DE7379"/>
    <w:rsid w:val="00E22AE5"/>
    <w:rsid w:val="00E42989"/>
    <w:rsid w:val="00EB1B24"/>
    <w:rsid w:val="00ED11F9"/>
    <w:rsid w:val="00ED37E5"/>
    <w:rsid w:val="00ED54DF"/>
    <w:rsid w:val="00F03432"/>
    <w:rsid w:val="00F558A3"/>
    <w:rsid w:val="00F67151"/>
    <w:rsid w:val="00F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56337-E9BB-4C0F-BB19-802E0295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1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2019-05-27T19:38:00Z</dcterms:created>
  <dcterms:modified xsi:type="dcterms:W3CDTF">2019-09-25T13:54:00Z</dcterms:modified>
</cp:coreProperties>
</file>