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F16E7F" w:rsidRDefault="00101455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6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Rośliny ozdobne 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0319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87504" w:rsidRPr="00795B7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B233B" w:rsidRDefault="0010145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14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Ornamental plants 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0B233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6C5432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16E7F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F16E7F" w:rsidP="00F16E7F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F16E7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F16E7F" w:rsidP="00F16E7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16E7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F16E7F" w:rsidP="00F16E7F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1613B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1613BA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16E7F" w:rsidP="00F16E7F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1613BA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1364" w:rsidP="00F16E7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F1364">
              <w:rPr>
                <w:b/>
                <w:sz w:val="16"/>
                <w:szCs w:val="16"/>
              </w:rPr>
              <w:t>OGR-O1-Z-4L3</w:t>
            </w:r>
            <w:r w:rsidR="00F8445C">
              <w:rPr>
                <w:b/>
                <w:sz w:val="16"/>
                <w:szCs w:val="16"/>
              </w:rPr>
              <w:t>4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05E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05E5" w:rsidRPr="00582090" w:rsidRDefault="00C805E5" w:rsidP="00C805E5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E5" w:rsidRDefault="00C805E5" w:rsidP="00C805E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Agata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Jędrzejuk</w:t>
            </w:r>
            <w:proofErr w:type="spellEnd"/>
          </w:p>
        </w:tc>
      </w:tr>
      <w:tr w:rsidR="00C805E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05E5" w:rsidRPr="00582090" w:rsidRDefault="00C805E5" w:rsidP="00C805E5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E5" w:rsidRDefault="0006274D" w:rsidP="00C805E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i/lub doktoranci SZ</w:t>
            </w:r>
            <w:bookmarkStart w:id="0" w:name="_GoBack"/>
            <w:bookmarkEnd w:id="0"/>
            <w:r w:rsidR="00C805E5">
              <w:rPr>
                <w:rFonts w:ascii="Times New Roman" w:hAnsi="Times New Roman" w:cs="Times New Roman"/>
                <w:bCs/>
                <w:sz w:val="16"/>
                <w:szCs w:val="16"/>
              </w:rPr>
              <w:t>RO</w:t>
            </w:r>
          </w:p>
        </w:tc>
      </w:tr>
      <w:tr w:rsidR="0006274D" w:rsidTr="005E673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274D" w:rsidRPr="00582090" w:rsidRDefault="0006274D" w:rsidP="0006274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6274D" w:rsidRDefault="0006274D" w:rsidP="0006274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06274D" w:rsidTr="005E673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274D" w:rsidRPr="00582090" w:rsidRDefault="0006274D" w:rsidP="0006274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6274D" w:rsidRDefault="0006274D" w:rsidP="0006274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C805E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05E5" w:rsidRPr="00582090" w:rsidRDefault="00C805E5" w:rsidP="00C805E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E5" w:rsidRDefault="00C805E5" w:rsidP="00C805E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613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Nauczenie studenta znajomości roślin ozdobnych, zasad ich produkcji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rozmnażania oraz ich wymagań.</w:t>
            </w:r>
          </w:p>
          <w:p w:rsidR="00C805E5" w:rsidRPr="001613BA" w:rsidRDefault="00C805E5" w:rsidP="00C805E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13BA">
              <w:rPr>
                <w:rFonts w:ascii="Times New Roman" w:hAnsi="Times New Roman" w:cs="Times New Roman"/>
                <w:bCs/>
                <w:sz w:val="16"/>
                <w:szCs w:val="16"/>
              </w:rPr>
              <w:t>Wykłady: Student poznaje pochodzenie roślin ozdobnych: zasady nazewnictwa; zaznajamia się z możliwościami zastosowania różnych grup roślin; poznaje ozdobne byliny krajowe, w powiązaniu ze zbiorowiskami roślinnymi; zapoznaje się z charakterystyką i możliwościami zastosowania bylin; poznaje miejsce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sezonowych w zieleni miejskiej.</w:t>
            </w:r>
            <w:r w:rsidRPr="001613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805E5" w:rsidRPr="006C5432" w:rsidRDefault="00C805E5" w:rsidP="00C805E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Pr="001613BA">
              <w:rPr>
                <w:rFonts w:ascii="Times New Roman" w:hAnsi="Times New Roman" w:cs="Times New Roman"/>
                <w:bCs/>
                <w:sz w:val="16"/>
                <w:szCs w:val="16"/>
              </w:rPr>
              <w:t>Studenci zapoznają się praktycznie z rozmnażaniem roślin ozdobnych poprzez wysiew nasion, z podłożami stosowanymi do wysiewu, projektowaniem warunków optymalizujących kiełkowanie nasion w szklarni, zabiegami przedsiewnymi. Studenci poznają budowę organów 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pecjalnych takich jak:</w:t>
            </w:r>
            <w:r w:rsidRPr="001613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cebule, bulwy, kłącza, rozłogi, rozmnóżki, zapoznają się z metodami rozmnażania wegetatywnego roślin ozdobnych poprzez cebule, bulwy, kłącza oraz </w:t>
            </w:r>
            <w:r w:rsidRPr="0045789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Pr="001613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Studenci zapoznają się z gatunkami roślin ozdobnych zimujących </w:t>
            </w:r>
            <w:r w:rsidRPr="00EA019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kwitnące w I części sezonu wegetacyjnego </w:t>
            </w:r>
            <w:r w:rsidRPr="001613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nie zimujących w gruncie stosowanych w zieleni miejskiej oraz zasadami ich produkcji.    </w:t>
            </w:r>
          </w:p>
        </w:tc>
      </w:tr>
      <w:tr w:rsidR="00C805E5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05E5" w:rsidRPr="00582090" w:rsidRDefault="00C805E5" w:rsidP="00C805E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E5" w:rsidRDefault="00C805E5" w:rsidP="00C805E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Wykład: liczba godzin 18</w:t>
            </w:r>
          </w:p>
          <w:p w:rsidR="00C805E5" w:rsidRPr="004B5613" w:rsidRDefault="00C805E5" w:rsidP="00C805E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18</w:t>
            </w:r>
          </w:p>
        </w:tc>
      </w:tr>
      <w:tr w:rsidR="00C805E5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05E5" w:rsidRPr="00582090" w:rsidRDefault="00C805E5" w:rsidP="00C805E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E5" w:rsidRPr="00582090" w:rsidRDefault="00C805E5" w:rsidP="00C805E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F4D13">
              <w:rPr>
                <w:rFonts w:ascii="Times New Roman" w:hAnsi="Times New Roman" w:cs="Times New Roman"/>
                <w:bCs/>
                <w:sz w:val="16"/>
                <w:szCs w:val="16"/>
              </w:rPr>
              <w:t>Wykład, ćwiczenia praktyczne w szklarni i na polu doświadcza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lnym oraz salach dydaktycznych.</w:t>
            </w:r>
          </w:p>
        </w:tc>
      </w:tr>
      <w:tr w:rsidR="00C805E5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05E5" w:rsidRDefault="00C805E5" w:rsidP="00C805E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05E5" w:rsidRPr="00582090" w:rsidRDefault="00C805E5" w:rsidP="00C805E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5E5" w:rsidRPr="00F16E7F" w:rsidRDefault="00C805E5" w:rsidP="00C805E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6E7F">
              <w:rPr>
                <w:rFonts w:ascii="Times New Roman" w:hAnsi="Times New Roman" w:cs="Times New Roman"/>
                <w:bCs/>
                <w:sz w:val="16"/>
                <w:szCs w:val="16"/>
              </w:rPr>
              <w:t>botanika, uprawa gleby i żywienie roślin, podstawy fizjologii roślin.</w:t>
            </w:r>
          </w:p>
          <w:p w:rsidR="00C805E5" w:rsidRPr="00582090" w:rsidRDefault="00C805E5" w:rsidP="00C805E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16E7F">
              <w:rPr>
                <w:rFonts w:ascii="Times New Roman" w:hAnsi="Times New Roman" w:cs="Times New Roman"/>
                <w:sz w:val="16"/>
                <w:szCs w:val="16"/>
              </w:rPr>
              <w:t>Student ma znajomość budowy roślin, rodzajów gleb i nawozów, podstawowych procesów fizjologicznych.</w:t>
            </w:r>
          </w:p>
        </w:tc>
      </w:tr>
      <w:tr w:rsidR="00C805E5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05E5" w:rsidRPr="00582090" w:rsidRDefault="00C805E5" w:rsidP="00C805E5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05E5" w:rsidRDefault="00C805E5" w:rsidP="00C805E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05E5" w:rsidRPr="000F4D13" w:rsidRDefault="00C805E5" w:rsidP="00C805E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Pr="000F4D13">
              <w:rPr>
                <w:rFonts w:ascii="Times New Roman" w:hAnsi="Times New Roman" w:cs="Times New Roman"/>
                <w:bCs/>
                <w:sz w:val="16"/>
                <w:szCs w:val="16"/>
              </w:rPr>
              <w:t>01 – zna główne podziały i grupy roślin</w:t>
            </w:r>
          </w:p>
          <w:p w:rsidR="00C805E5" w:rsidRPr="00582090" w:rsidRDefault="00C805E5" w:rsidP="00C805E5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 w:rsidRPr="000F4D13">
              <w:rPr>
                <w:rFonts w:ascii="Times New Roman" w:hAnsi="Times New Roman" w:cs="Times New Roman"/>
                <w:bCs/>
                <w:sz w:val="16"/>
                <w:szCs w:val="16"/>
              </w:rPr>
              <w:t>02 – zna i potrafi zastosować odpowiednie metody rozmnażania oraz produkcji roślin ozdobnych</w:t>
            </w:r>
          </w:p>
        </w:tc>
        <w:tc>
          <w:tcPr>
            <w:tcW w:w="2680" w:type="dxa"/>
            <w:gridSpan w:val="3"/>
            <w:vAlign w:val="center"/>
          </w:tcPr>
          <w:p w:rsidR="00C805E5" w:rsidRPr="00582090" w:rsidRDefault="00C805E5" w:rsidP="00C805E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05E5" w:rsidRDefault="00C805E5" w:rsidP="00C805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U_01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potrafi zaplanować produkcję i sposób rozmnażania wybranych gatunków roślin ozdobnych</w:t>
            </w:r>
          </w:p>
          <w:p w:rsidR="00C805E5" w:rsidRPr="007D2904" w:rsidRDefault="00C805E5" w:rsidP="00C805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 – potrafi dobrać jednoroczne i wieloletnie rośliny zielne do odpowiednich nasadzeń</w:t>
            </w:r>
          </w:p>
          <w:p w:rsidR="00C805E5" w:rsidRPr="00582090" w:rsidRDefault="00C805E5" w:rsidP="00C805E5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U_03 – potrafi pracować zespołowo</w:t>
            </w:r>
          </w:p>
        </w:tc>
        <w:tc>
          <w:tcPr>
            <w:tcW w:w="2520" w:type="dxa"/>
            <w:gridSpan w:val="4"/>
            <w:vAlign w:val="center"/>
          </w:tcPr>
          <w:p w:rsidR="00C805E5" w:rsidRPr="00BD2417" w:rsidRDefault="00C805E5" w:rsidP="00C805E5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05E5" w:rsidRPr="00582090" w:rsidRDefault="00C805E5" w:rsidP="00C805E5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jest otwarty na wykorzystanie </w:t>
            </w:r>
            <w:r w:rsidRPr="00CC347D">
              <w:rPr>
                <w:rFonts w:ascii="Times New Roman" w:hAnsi="Times New Roman" w:cs="Times New Roman"/>
                <w:sz w:val="16"/>
                <w:szCs w:val="16"/>
              </w:rPr>
              <w:t>poznan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r w:rsidRPr="00CC347D">
              <w:rPr>
                <w:rFonts w:ascii="Times New Roman" w:hAnsi="Times New Roman" w:cs="Times New Roman"/>
                <w:sz w:val="16"/>
                <w:szCs w:val="16"/>
              </w:rPr>
              <w:t xml:space="preserve"> metod rozmnażania w produkcji towarowej</w:t>
            </w:r>
          </w:p>
        </w:tc>
      </w:tr>
      <w:tr w:rsidR="00C805E5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05E5" w:rsidRPr="00582090" w:rsidRDefault="00C805E5" w:rsidP="00C805E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05E5" w:rsidRDefault="00C805E5" w:rsidP="00C805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4041"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W_01, W_02 – kolokwium, egzamin</w:t>
            </w:r>
          </w:p>
          <w:p w:rsidR="00C805E5" w:rsidRDefault="00C805E5" w:rsidP="00C805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U_01, U_02, U_03 – kolokwium, egzamin</w:t>
            </w:r>
          </w:p>
          <w:p w:rsidR="00C805E5" w:rsidRPr="00764041" w:rsidRDefault="00C805E5" w:rsidP="00C805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 K_01 – kolokwium, egzamin</w:t>
            </w:r>
          </w:p>
        </w:tc>
      </w:tr>
      <w:tr w:rsidR="00C805E5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05E5" w:rsidRPr="00582090" w:rsidRDefault="00C805E5" w:rsidP="00C805E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05E5" w:rsidRPr="004B5613" w:rsidRDefault="00C805E5" w:rsidP="00C805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Kolokwium, egzamin</w:t>
            </w:r>
          </w:p>
        </w:tc>
      </w:tr>
      <w:tr w:rsidR="00C805E5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05E5" w:rsidRDefault="00C805E5" w:rsidP="00C805E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05E5" w:rsidRPr="00582090" w:rsidRDefault="00C805E5" w:rsidP="00C805E5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05E5" w:rsidRPr="004B5613" w:rsidRDefault="00C805E5" w:rsidP="00C805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końcową</w:t>
            </w: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składa się: oceny z egzaminu i ćwiczeń – waga obu ocen to 50%; warunkiem zaliczenia przedmiotu – uzyskanie min. 51%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punktów możliwych do uzyskania </w:t>
            </w: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>z tak z egzaminu, jak i zaliczenia ćwiczeń.</w:t>
            </w:r>
          </w:p>
        </w:tc>
      </w:tr>
      <w:tr w:rsidR="00C805E5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05E5" w:rsidRPr="00582090" w:rsidRDefault="00C805E5" w:rsidP="00C805E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05E5" w:rsidRPr="004B5613" w:rsidRDefault="00C805E5" w:rsidP="00C805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szklarnia, fitotron, pole doświadczalne</w:t>
            </w:r>
          </w:p>
        </w:tc>
      </w:tr>
      <w:tr w:rsidR="00C805E5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05E5" w:rsidRPr="00582090" w:rsidRDefault="00C805E5" w:rsidP="00C805E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805E5" w:rsidRDefault="00C805E5" w:rsidP="00C805E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Podręcznik akademicki „Uprawa roślin ozdobnych” pod </w:t>
            </w:r>
            <w:proofErr w:type="spellStart"/>
            <w:r w:rsidRPr="00A0340C">
              <w:rPr>
                <w:rFonts w:ascii="Times New Roman" w:hAnsi="Times New Roman" w:cs="Times New Roman"/>
                <w:sz w:val="16"/>
                <w:szCs w:val="16"/>
              </w:rPr>
              <w:t>red.H</w:t>
            </w:r>
            <w:proofErr w:type="spellEnd"/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. Chmiela, wyd. IV poprawione, wyd.2000 </w:t>
            </w:r>
          </w:p>
          <w:p w:rsidR="00C805E5" w:rsidRDefault="00C805E5" w:rsidP="00C805E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Skrypt: Łukaszewska A. Trwałość materiału kwiaciarskiego, Wyd. SGGW, 1987, </w:t>
            </w:r>
          </w:p>
          <w:p w:rsidR="00C805E5" w:rsidRDefault="00C805E5" w:rsidP="00C805E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Skrypt: </w:t>
            </w:r>
            <w:proofErr w:type="spellStart"/>
            <w:r w:rsidRPr="00A0340C">
              <w:rPr>
                <w:rFonts w:ascii="Times New Roman" w:hAnsi="Times New Roman" w:cs="Times New Roman"/>
                <w:sz w:val="16"/>
                <w:szCs w:val="16"/>
              </w:rPr>
              <w:t>Tonecki</w:t>
            </w:r>
            <w:proofErr w:type="spellEnd"/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 J., Łukaszewska A.: Rozmnażanie roślin ozdobnych, Wyd. SGGW, wydanie II, 1996, </w:t>
            </w:r>
          </w:p>
          <w:p w:rsidR="00C805E5" w:rsidRPr="00A0340C" w:rsidRDefault="00C805E5" w:rsidP="00C805E5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340C">
              <w:rPr>
                <w:rFonts w:ascii="Times New Roman" w:hAnsi="Times New Roman" w:cs="Times New Roman"/>
                <w:sz w:val="16"/>
                <w:szCs w:val="16"/>
              </w:rPr>
              <w:t>Pacholczak</w:t>
            </w:r>
            <w:proofErr w:type="spellEnd"/>
            <w:r w:rsidRPr="00A0340C">
              <w:rPr>
                <w:rFonts w:ascii="Times New Roman" w:hAnsi="Times New Roman" w:cs="Times New Roman"/>
                <w:sz w:val="16"/>
                <w:szCs w:val="16"/>
              </w:rPr>
              <w:t xml:space="preserve"> A. Zeszyt pomocniczy do ćwiczeń z przedmiotu Rośliny Ozdobne, Wyd. SGGW, wydanie III,</w:t>
            </w:r>
          </w:p>
        </w:tc>
      </w:tr>
      <w:tr w:rsidR="00C805E5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05E5" w:rsidRDefault="00C805E5" w:rsidP="00C805E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05E5" w:rsidRPr="00A0340C" w:rsidRDefault="00C805E5" w:rsidP="00C805E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A0340C">
              <w:rPr>
                <w:rFonts w:ascii="Times New Roman" w:hAnsi="Times New Roman" w:cs="Times New Roman"/>
                <w:sz w:val="16"/>
                <w:szCs w:val="20"/>
              </w:rPr>
              <w:t>Ocena z egzaminu waży 50%, z ćwiczeń 50%.Ocenę końcową wylicza się wg skali: 5 -100-91%, 4,5 – 90-81%, 4 - 80-71%, 3,5 – 70-61%, 3 – 60-51%</w:t>
            </w:r>
          </w:p>
          <w:p w:rsidR="00C805E5" w:rsidRPr="004B5613" w:rsidRDefault="00C805E5" w:rsidP="00C805E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3136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2213B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F8445C">
        <w:rPr>
          <w:sz w:val="18"/>
        </w:rPr>
        <w:t>uczenia</w:t>
      </w:r>
      <w:r w:rsidR="002E6E39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5325E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25E3">
              <w:rPr>
                <w:rFonts w:ascii="Times New Roman" w:hAnsi="Times New Roman" w:cs="Times New Roman"/>
                <w:bCs/>
                <w:sz w:val="16"/>
                <w:szCs w:val="16"/>
              </w:rPr>
              <w:t>zna główne podziały i grupy roślin</w:t>
            </w:r>
          </w:p>
        </w:tc>
        <w:tc>
          <w:tcPr>
            <w:tcW w:w="3001" w:type="dxa"/>
          </w:tcPr>
          <w:p w:rsidR="0093211F" w:rsidRPr="004B5613" w:rsidRDefault="00E16F8A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5325E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93211F" w:rsidRPr="004B5613" w:rsidRDefault="00E16F8A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5325E3" w:rsidP="00951F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25E3">
              <w:rPr>
                <w:rFonts w:ascii="Times New Roman" w:hAnsi="Times New Roman" w:cs="Times New Roman"/>
                <w:bCs/>
                <w:sz w:val="16"/>
                <w:szCs w:val="16"/>
              </w:rPr>
              <w:t>zna i potrafi zastosować odpowiednie metody rozmnażania oraz produkcji roślin ozdobnych</w:t>
            </w:r>
          </w:p>
        </w:tc>
        <w:tc>
          <w:tcPr>
            <w:tcW w:w="3001" w:type="dxa"/>
          </w:tcPr>
          <w:p w:rsidR="0093211F" w:rsidRPr="004B5613" w:rsidRDefault="005325E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K_W05</w:t>
            </w:r>
          </w:p>
        </w:tc>
        <w:tc>
          <w:tcPr>
            <w:tcW w:w="1381" w:type="dxa"/>
          </w:tcPr>
          <w:p w:rsidR="0093211F" w:rsidRPr="004B5613" w:rsidRDefault="005325E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F16E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7735B6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5325E3" w:rsidRPr="005325E3">
              <w:rPr>
                <w:rFonts w:ascii="Times New Roman" w:hAnsi="Times New Roman" w:cs="Times New Roman"/>
                <w:bCs/>
                <w:sz w:val="16"/>
                <w:szCs w:val="16"/>
              </w:rPr>
              <w:t>otrafi zaplanować produkcję i sposób rozmnażania wybr</w:t>
            </w:r>
            <w:r w:rsidR="005325E3">
              <w:rPr>
                <w:rFonts w:ascii="Times New Roman" w:hAnsi="Times New Roman" w:cs="Times New Roman"/>
                <w:bCs/>
                <w:sz w:val="16"/>
                <w:szCs w:val="16"/>
              </w:rPr>
              <w:t>anych gatunków roślin ozdobnych</w:t>
            </w:r>
          </w:p>
        </w:tc>
        <w:tc>
          <w:tcPr>
            <w:tcW w:w="3001" w:type="dxa"/>
          </w:tcPr>
          <w:p w:rsidR="0093211F" w:rsidRPr="004B5613" w:rsidRDefault="00951F02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K_U04; </w:t>
            </w:r>
            <w:r w:rsidR="008D5010"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F16E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8D5010" w:rsidRDefault="0093211F" w:rsidP="00FF435F">
            <w:pPr>
              <w:rPr>
                <w:bCs/>
                <w:sz w:val="16"/>
                <w:szCs w:val="16"/>
              </w:rPr>
            </w:pPr>
            <w:r w:rsidRPr="008D5010">
              <w:rPr>
                <w:bCs/>
                <w:sz w:val="16"/>
                <w:szCs w:val="16"/>
              </w:rPr>
              <w:t xml:space="preserve">Umiejętności </w:t>
            </w:r>
            <w:r w:rsidR="008D5010" w:rsidRPr="008D5010">
              <w:rPr>
                <w:bCs/>
                <w:sz w:val="16"/>
                <w:szCs w:val="16"/>
              </w:rPr>
              <w:t>–</w:t>
            </w:r>
            <w:r w:rsidR="00F16E7F">
              <w:rPr>
                <w:bCs/>
                <w:sz w:val="16"/>
                <w:szCs w:val="16"/>
              </w:rPr>
              <w:t xml:space="preserve"> </w:t>
            </w:r>
            <w:r w:rsidR="008D5010" w:rsidRPr="008D5010">
              <w:rPr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93211F" w:rsidRPr="004B5613" w:rsidRDefault="007735B6" w:rsidP="007735B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5325E3" w:rsidRPr="005325E3">
              <w:rPr>
                <w:rFonts w:ascii="Times New Roman" w:hAnsi="Times New Roman" w:cs="Times New Roman"/>
                <w:bCs/>
                <w:sz w:val="16"/>
                <w:szCs w:val="16"/>
              </w:rPr>
              <w:t>otrafi dobrać jednoroczne i wieloletnie rośliny zielne do odpowiednich nasadzeń</w:t>
            </w:r>
          </w:p>
        </w:tc>
        <w:tc>
          <w:tcPr>
            <w:tcW w:w="300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8D5010" w:rsidRDefault="008D5010" w:rsidP="006478A0">
            <w:pPr>
              <w:rPr>
                <w:bCs/>
                <w:sz w:val="16"/>
                <w:szCs w:val="16"/>
              </w:rPr>
            </w:pPr>
            <w:r w:rsidRPr="008D5010">
              <w:rPr>
                <w:bCs/>
                <w:sz w:val="16"/>
                <w:szCs w:val="16"/>
              </w:rPr>
              <w:t>Umiejętności –</w:t>
            </w:r>
            <w:r w:rsidR="00F16E7F">
              <w:rPr>
                <w:bCs/>
                <w:sz w:val="16"/>
                <w:szCs w:val="16"/>
              </w:rPr>
              <w:t xml:space="preserve"> </w:t>
            </w:r>
            <w:r w:rsidRPr="008D5010">
              <w:rPr>
                <w:bCs/>
                <w:sz w:val="16"/>
                <w:szCs w:val="16"/>
              </w:rPr>
              <w:t>U_03</w:t>
            </w:r>
          </w:p>
        </w:tc>
        <w:tc>
          <w:tcPr>
            <w:tcW w:w="4563" w:type="dxa"/>
          </w:tcPr>
          <w:p w:rsidR="0093211F" w:rsidRPr="004B5613" w:rsidRDefault="007735B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8D5010">
              <w:rPr>
                <w:rFonts w:ascii="Times New Roman" w:hAnsi="Times New Roman" w:cs="Times New Roman"/>
                <w:bCs/>
                <w:sz w:val="16"/>
                <w:szCs w:val="16"/>
              </w:rPr>
              <w:t>otrafi pracować zespołowo</w:t>
            </w:r>
          </w:p>
        </w:tc>
        <w:tc>
          <w:tcPr>
            <w:tcW w:w="300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7735B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35B6">
              <w:rPr>
                <w:rFonts w:ascii="Times New Roman" w:hAnsi="Times New Roman" w:cs="Times New Roman"/>
                <w:bCs/>
                <w:sz w:val="16"/>
                <w:szCs w:val="16"/>
              </w:rPr>
              <w:t>jest otwarty na wykorzystanie poznanych metod rozmnażania w produkcji towarowej</w:t>
            </w:r>
          </w:p>
        </w:tc>
        <w:tc>
          <w:tcPr>
            <w:tcW w:w="300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4B5613" w:rsidRDefault="008D501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85735"/>
    <w:multiLevelType w:val="hybridMultilevel"/>
    <w:tmpl w:val="6754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6274D"/>
    <w:rsid w:val="000834BC"/>
    <w:rsid w:val="000B233B"/>
    <w:rsid w:val="000C4232"/>
    <w:rsid w:val="000F1364"/>
    <w:rsid w:val="000F27DB"/>
    <w:rsid w:val="000F4D13"/>
    <w:rsid w:val="000F547E"/>
    <w:rsid w:val="00101455"/>
    <w:rsid w:val="00142E6C"/>
    <w:rsid w:val="001612D5"/>
    <w:rsid w:val="001613BA"/>
    <w:rsid w:val="001B4EFD"/>
    <w:rsid w:val="001E33DA"/>
    <w:rsid w:val="00207BBF"/>
    <w:rsid w:val="002213BE"/>
    <w:rsid w:val="002E6E39"/>
    <w:rsid w:val="002F27B7"/>
    <w:rsid w:val="00306D7B"/>
    <w:rsid w:val="00341D25"/>
    <w:rsid w:val="00365EDA"/>
    <w:rsid w:val="003B680D"/>
    <w:rsid w:val="0045789F"/>
    <w:rsid w:val="004A4E76"/>
    <w:rsid w:val="004B1119"/>
    <w:rsid w:val="004B5613"/>
    <w:rsid w:val="005325E3"/>
    <w:rsid w:val="00536801"/>
    <w:rsid w:val="00541528"/>
    <w:rsid w:val="005E302B"/>
    <w:rsid w:val="0060306B"/>
    <w:rsid w:val="006303D2"/>
    <w:rsid w:val="006625F0"/>
    <w:rsid w:val="006C5432"/>
    <w:rsid w:val="006C766B"/>
    <w:rsid w:val="006F491B"/>
    <w:rsid w:val="0072568B"/>
    <w:rsid w:val="00731361"/>
    <w:rsid w:val="00761428"/>
    <w:rsid w:val="00764041"/>
    <w:rsid w:val="0076799B"/>
    <w:rsid w:val="007735B6"/>
    <w:rsid w:val="00775CA1"/>
    <w:rsid w:val="00791BAC"/>
    <w:rsid w:val="00795B76"/>
    <w:rsid w:val="007A0639"/>
    <w:rsid w:val="007C370D"/>
    <w:rsid w:val="007D2904"/>
    <w:rsid w:val="007D736E"/>
    <w:rsid w:val="00812A86"/>
    <w:rsid w:val="0089300C"/>
    <w:rsid w:val="00895BEB"/>
    <w:rsid w:val="008D5010"/>
    <w:rsid w:val="008F7E6F"/>
    <w:rsid w:val="00902168"/>
    <w:rsid w:val="0093211F"/>
    <w:rsid w:val="00951F02"/>
    <w:rsid w:val="00965A2D"/>
    <w:rsid w:val="00966E0B"/>
    <w:rsid w:val="009F42F0"/>
    <w:rsid w:val="00A0340C"/>
    <w:rsid w:val="00A251EA"/>
    <w:rsid w:val="00A43564"/>
    <w:rsid w:val="00A65DB9"/>
    <w:rsid w:val="00A829F5"/>
    <w:rsid w:val="00AD51C1"/>
    <w:rsid w:val="00AE4BDC"/>
    <w:rsid w:val="00B2721F"/>
    <w:rsid w:val="00B331BB"/>
    <w:rsid w:val="00B744D5"/>
    <w:rsid w:val="00B92B85"/>
    <w:rsid w:val="00BD2865"/>
    <w:rsid w:val="00C03190"/>
    <w:rsid w:val="00C533FE"/>
    <w:rsid w:val="00C71161"/>
    <w:rsid w:val="00C805E5"/>
    <w:rsid w:val="00C87504"/>
    <w:rsid w:val="00CC347D"/>
    <w:rsid w:val="00CD0414"/>
    <w:rsid w:val="00D06FEE"/>
    <w:rsid w:val="00DB662E"/>
    <w:rsid w:val="00DE6C48"/>
    <w:rsid w:val="00DE7379"/>
    <w:rsid w:val="00E16F8A"/>
    <w:rsid w:val="00E43F53"/>
    <w:rsid w:val="00EB1953"/>
    <w:rsid w:val="00ED11F9"/>
    <w:rsid w:val="00ED37E5"/>
    <w:rsid w:val="00ED54DF"/>
    <w:rsid w:val="00F16E7F"/>
    <w:rsid w:val="00F70DDF"/>
    <w:rsid w:val="00F711D5"/>
    <w:rsid w:val="00F8445C"/>
    <w:rsid w:val="00F94580"/>
    <w:rsid w:val="00FF435F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27D6-4CAE-4BA3-98DB-70E7475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0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2019-05-27T19:28:00Z</dcterms:created>
  <dcterms:modified xsi:type="dcterms:W3CDTF">2019-09-25T13:26:00Z</dcterms:modified>
</cp:coreProperties>
</file>