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B5A9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Logistyka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ogrodnictwie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119F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C87504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A90"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proofErr w:type="spellEnd"/>
            <w:r w:rsidRPr="00EB5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A90">
              <w:rPr>
                <w:rFonts w:ascii="Times New Roman" w:hAnsi="Times New Roman" w:cs="Times New Roman"/>
                <w:sz w:val="20"/>
                <w:szCs w:val="20"/>
              </w:rPr>
              <w:t>logistics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C65FE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D43903">
              <w:rPr>
                <w:sz w:val="20"/>
                <w:szCs w:val="16"/>
              </w:rPr>
              <w:sym w:font="Wingdings" w:char="F0A8"/>
            </w:r>
            <w:r w:rsidRPr="00D43903">
              <w:rPr>
                <w:sz w:val="16"/>
                <w:szCs w:val="16"/>
              </w:rPr>
              <w:t xml:space="preserve"> p</w:t>
            </w:r>
            <w:r w:rsidRPr="00D43903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4390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4303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84303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B5A9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83563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EB5A90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A90" w:rsidRDefault="00EB5A90" w:rsidP="00EB5A90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EB5A90" w:rsidRPr="00EB5A90" w:rsidRDefault="00FD0220" w:rsidP="00EB5A90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OGR-O1-S-7Z54</w:t>
            </w:r>
            <w:r w:rsidR="00EB5A90" w:rsidRPr="00EB5A90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.6</w:t>
            </w:r>
          </w:p>
          <w:p w:rsidR="00C87504" w:rsidRPr="006C766B" w:rsidRDefault="00C87504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D119FC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Olewnicki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FF028A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AF4BF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F4BFB" w:rsidRPr="00582090" w:rsidRDefault="00AF4BFB" w:rsidP="00AF4BFB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FB" w:rsidRPr="00582090" w:rsidRDefault="00AF4BFB" w:rsidP="00AF4BF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AF4BF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F4BFB" w:rsidRPr="00582090" w:rsidRDefault="00AF4BFB" w:rsidP="00AF4BF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BFB" w:rsidRPr="00C87504" w:rsidRDefault="00AF4BFB" w:rsidP="00AF4B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FE2" w:rsidRDefault="00C17FE2" w:rsidP="00EB5A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87504" w:rsidRDefault="00EB5A90" w:rsidP="00EB5A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Celem przedmiotu jest przekazanie studentom wiedzy na temat zintegrowanych metod produkcji, zagospodarowania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dystrybucji produktów ogrodniczych. Podczas zajęć studenci zapoznają się z funkcjonowaniem logistyki, czyli procesu </w:t>
            </w:r>
            <w:hyperlink r:id="rId5" w:tooltip="Planowanie" w:history="1">
              <w:r w:rsidRPr="00EB5A90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planowania</w:t>
              </w:r>
            </w:hyperlink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realizowania i </w:t>
            </w:r>
            <w:hyperlink r:id="rId6" w:tooltip="Kontrolowanie" w:history="1">
              <w:r w:rsidRPr="00EB5A90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kontrolowania</w:t>
              </w:r>
            </w:hyperlink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sprawnego i efektywnego ekonomicznie przepływu środków produkcji oraz produktów ogrodniczych, a także odpowiedniej informacji z punktu pochodzenia do </w:t>
            </w:r>
            <w:r w:rsidR="00003E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miejsca</w:t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konsumpcji w celu zaspokojenia wymagań konsumentów. Zakres logistyki obejmuje również zagadnienia związane z elementami </w:t>
            </w:r>
            <w:r w:rsidR="00003E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organizacji pracy</w:t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prognozowaniem popytu i podaży, kontrolą zapasów środków produkcji i produktów, realizowaniem zamówień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obsługą klienta, lokalizacją przedsiębiorstw zwianych z branżą ogrodniczą, procesami zaopatrzeniowymi, przechowywaniem, pakowaniem, gospodarowaniem odpadami, </w:t>
            </w:r>
            <w:hyperlink r:id="rId7" w:tooltip="Transport" w:history="1">
              <w:r w:rsidRPr="00EB5A90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transport</w:t>
              </w:r>
            </w:hyperlink>
            <w:r w:rsidRPr="00EB5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em i składowaniem. </w:t>
            </w:r>
          </w:p>
          <w:p w:rsidR="00EB5A90" w:rsidRPr="00EB5A90" w:rsidRDefault="00EB5A90" w:rsidP="00C17F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037" w:rsidRPr="00583563" w:rsidRDefault="00C17FE2" w:rsidP="0058356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3563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843037" w:rsidRPr="005835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liczba godzin </w:t>
            </w:r>
            <w:r w:rsidR="00DB5179" w:rsidRPr="005835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B5A90" w:rsidRPr="0058356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5A90" w:rsidP="00DB51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bCs/>
                <w:sz w:val="16"/>
                <w:szCs w:val="16"/>
              </w:rPr>
              <w:t>Analiza i rozwiązywanie zada</w:t>
            </w:r>
            <w:r w:rsidR="00DB5179">
              <w:rPr>
                <w:rFonts w:ascii="Times New Roman" w:hAnsi="Times New Roman" w:cs="Times New Roman"/>
                <w:bCs/>
                <w:sz w:val="16"/>
                <w:szCs w:val="16"/>
              </w:rPr>
              <w:t>ń, dyskusja, studium przypadku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DB517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58356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B5179" w:rsidRDefault="00DB5179" w:rsidP="005E5C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F42191" w:rsidRPr="00FF028A" w:rsidRDefault="00FF028A" w:rsidP="005E5C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AB0C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835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zna środowiskowe, społeczne i ekonomiczne uwarunkowania produkcji roślinnej oraz zagrożenia związane z działalnością ogrodniczą</w:t>
            </w:r>
          </w:p>
        </w:tc>
        <w:tc>
          <w:tcPr>
            <w:tcW w:w="2680" w:type="dxa"/>
            <w:gridSpan w:val="3"/>
          </w:tcPr>
          <w:p w:rsidR="00DB5179" w:rsidRDefault="00DB5179" w:rsidP="005E5C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F028A" w:rsidRPr="00FF028A" w:rsidRDefault="005E5C9B" w:rsidP="005E5C9B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356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potrafi dokonać wstępnej analizy ekonomicznej podejmowanych działań inżynierskich związanych z działalnością ogrodniczą </w:t>
            </w:r>
          </w:p>
          <w:p w:rsidR="00C87504" w:rsidRPr="00FF028A" w:rsidRDefault="00C87504" w:rsidP="005E5C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DB5179" w:rsidRDefault="00DB5179" w:rsidP="005E5C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C87504" w:rsidRPr="00FF028A" w:rsidRDefault="00FF028A" w:rsidP="005E5C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63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jest gotowy do wyznaczania priorytetów działań i odpowiedzialnego ich realizowania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F028A" w:rsidRDefault="00FF028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 w:rsidR="006F07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 w:rsidR="006F07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5179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5E5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– kolokwium pisemne</w:t>
            </w:r>
          </w:p>
          <w:p w:rsidR="00FF028A" w:rsidRPr="00843037" w:rsidRDefault="00FF028A" w:rsidP="00DB517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K_0</w:t>
            </w:r>
            <w:r w:rsidR="006F07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B5179">
              <w:rPr>
                <w:rFonts w:ascii="Times New Roman" w:hAnsi="Times New Roman" w:cs="Times New Roman"/>
                <w:sz w:val="16"/>
                <w:szCs w:val="16"/>
              </w:rPr>
              <w:t>prezentacja z zakresu logistyki w ogrodnictwie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B5A90" w:rsidRDefault="00EB5A90" w:rsidP="0060021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Kolokwium pisemne</w:t>
            </w:r>
            <w:r w:rsidR="0060021B">
              <w:rPr>
                <w:rFonts w:ascii="Times New Roman" w:hAnsi="Times New Roman" w:cs="Times New Roman"/>
                <w:sz w:val="16"/>
                <w:szCs w:val="16"/>
              </w:rPr>
              <w:t>, prezentacja multimedialna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EB5A90" w:rsidP="00DB51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Kolokwium pisemne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DB5179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DB5179" w:rsidRPr="00DB5179" w:rsidRDefault="00DB5179" w:rsidP="00DB51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Prezentacja z zakresu logistyki w ogrodnictwie </w:t>
            </w:r>
            <w:r w:rsidR="0058356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EB5A9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Literatu</w:t>
            </w:r>
            <w:r w:rsidR="005E5C9B">
              <w:rPr>
                <w:rFonts w:ascii="Times New Roman" w:hAnsi="Times New Roman" w:cs="Times New Roman"/>
                <w:sz w:val="16"/>
                <w:szCs w:val="16"/>
              </w:rPr>
              <w:t>ra podstawowa i uzupełniająca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1. Baran J. i inni, 2008: Logistyka-wybrane zagadnienia. Wyd. SGGW, Warszawa.</w:t>
            </w:r>
          </w:p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Blaik</w:t>
            </w:r>
            <w:proofErr w:type="spellEnd"/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P.: Logistyka. PWE, Warszawa 2004.</w:t>
            </w:r>
          </w:p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4. Christopher M., Peck H.: Logistyka marketingowa. PWE, Warszawa 2005.</w:t>
            </w:r>
          </w:p>
          <w:p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5. Gębska M., Filipiak T., 2006: Podstawy ekonomiki i organizacji gospodarstw rolniczych (skrypt). Wyd. SGGW, Warszawa.</w:t>
            </w:r>
          </w:p>
          <w:p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A82037" w:rsidRDefault="00A82037">
      <w:pPr>
        <w:rPr>
          <w:sz w:val="16"/>
        </w:rPr>
      </w:pPr>
    </w:p>
    <w:p w:rsidR="00FF028A" w:rsidRDefault="00FF028A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03EF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51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E3DCD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15FC3" w:rsidRPr="00523AA3" w:rsidRDefault="00015FC3" w:rsidP="000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5E5C9B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82037">
        <w:tc>
          <w:tcPr>
            <w:tcW w:w="1910" w:type="dxa"/>
          </w:tcPr>
          <w:p w:rsidR="0093211F" w:rsidRPr="005E5C9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E5C9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82037">
        <w:tc>
          <w:tcPr>
            <w:tcW w:w="1910" w:type="dxa"/>
          </w:tcPr>
          <w:p w:rsidR="0093211F" w:rsidRPr="005E5C9B" w:rsidRDefault="0093211F" w:rsidP="00AB0CB3">
            <w:pPr>
              <w:rPr>
                <w:bCs/>
                <w:sz w:val="18"/>
                <w:szCs w:val="18"/>
              </w:rPr>
            </w:pPr>
            <w:r w:rsidRPr="005E5C9B">
              <w:rPr>
                <w:bCs/>
                <w:sz w:val="18"/>
                <w:szCs w:val="18"/>
              </w:rPr>
              <w:t xml:space="preserve">Wiedza </w:t>
            </w:r>
            <w:r w:rsidR="00AB0CB3" w:rsidRPr="005E5C9B">
              <w:rPr>
                <w:bCs/>
                <w:sz w:val="18"/>
                <w:szCs w:val="18"/>
              </w:rPr>
              <w:t>–</w:t>
            </w:r>
            <w:r w:rsidRPr="005E5C9B">
              <w:rPr>
                <w:bCs/>
                <w:sz w:val="18"/>
                <w:szCs w:val="18"/>
              </w:rPr>
              <w:t xml:space="preserve"> </w:t>
            </w:r>
            <w:r w:rsidR="00FF028A" w:rsidRPr="005E5C9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5E5C9B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3211F" w:rsidRPr="00AB0CB3" w:rsidRDefault="00AB0CB3" w:rsidP="003831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383154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93211F" w:rsidRPr="00AB0CB3" w:rsidRDefault="00C17FE2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AB0CB3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3211F" w:rsidRPr="00AB0CB3" w:rsidRDefault="00AB0CB3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:rsidTr="00A82037">
        <w:tc>
          <w:tcPr>
            <w:tcW w:w="1910" w:type="dxa"/>
          </w:tcPr>
          <w:p w:rsidR="00B26FA0" w:rsidRPr="005E5C9B" w:rsidRDefault="00B26FA0" w:rsidP="00B26FA0">
            <w:pPr>
              <w:rPr>
                <w:bCs/>
                <w:sz w:val="18"/>
                <w:szCs w:val="18"/>
              </w:rPr>
            </w:pPr>
            <w:r w:rsidRPr="005E5C9B">
              <w:rPr>
                <w:bCs/>
                <w:sz w:val="18"/>
                <w:szCs w:val="18"/>
              </w:rPr>
              <w:t xml:space="preserve">Umiejętności </w:t>
            </w:r>
            <w:r w:rsidR="00AB0CB3" w:rsidRPr="005E5C9B">
              <w:rPr>
                <w:bCs/>
                <w:sz w:val="18"/>
                <w:szCs w:val="18"/>
              </w:rPr>
              <w:t>–</w:t>
            </w:r>
            <w:r w:rsidRPr="005E5C9B">
              <w:rPr>
                <w:bCs/>
                <w:sz w:val="18"/>
                <w:szCs w:val="18"/>
              </w:rPr>
              <w:t xml:space="preserve"> </w:t>
            </w:r>
            <w:r w:rsidRPr="005E5C9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5E5C9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E5C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A0" w:rsidRPr="00AB0CB3" w:rsidRDefault="00C17FE2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FA0" w:rsidRPr="00AB0CB3" w:rsidRDefault="00AB0CB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A82037">
        <w:tc>
          <w:tcPr>
            <w:tcW w:w="1910" w:type="dxa"/>
          </w:tcPr>
          <w:p w:rsidR="00B26FA0" w:rsidRPr="005E5C9B" w:rsidRDefault="00B26FA0" w:rsidP="00B26FA0">
            <w:pPr>
              <w:rPr>
                <w:bCs/>
                <w:sz w:val="18"/>
                <w:szCs w:val="18"/>
              </w:rPr>
            </w:pPr>
            <w:r w:rsidRPr="005E5C9B">
              <w:rPr>
                <w:bCs/>
                <w:sz w:val="18"/>
                <w:szCs w:val="18"/>
              </w:rPr>
              <w:t xml:space="preserve">Kompetencje </w:t>
            </w:r>
            <w:r w:rsidR="00AB0CB3" w:rsidRPr="005E5C9B">
              <w:rPr>
                <w:bCs/>
                <w:sz w:val="18"/>
                <w:szCs w:val="18"/>
              </w:rPr>
              <w:t>–</w:t>
            </w:r>
            <w:r w:rsidRPr="005E5C9B">
              <w:rPr>
                <w:bCs/>
                <w:sz w:val="18"/>
                <w:szCs w:val="18"/>
              </w:rPr>
              <w:t xml:space="preserve"> </w:t>
            </w:r>
            <w:r w:rsidRPr="005E5C9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B0CB3" w:rsidRPr="005E5C9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E5C9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A0" w:rsidRPr="00AB0CB3" w:rsidRDefault="00C17FE2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FA0" w:rsidRPr="00AB0CB3" w:rsidRDefault="00AB0CB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EFC"/>
    <w:rsid w:val="00015FC3"/>
    <w:rsid w:val="000834BC"/>
    <w:rsid w:val="000C4232"/>
    <w:rsid w:val="000F27DB"/>
    <w:rsid w:val="000F547E"/>
    <w:rsid w:val="00142E6C"/>
    <w:rsid w:val="001612D5"/>
    <w:rsid w:val="00207BBF"/>
    <w:rsid w:val="002C65FE"/>
    <w:rsid w:val="002F27B7"/>
    <w:rsid w:val="00306D7B"/>
    <w:rsid w:val="00341D25"/>
    <w:rsid w:val="00365EDA"/>
    <w:rsid w:val="00383154"/>
    <w:rsid w:val="003B680D"/>
    <w:rsid w:val="004B1119"/>
    <w:rsid w:val="004B2A24"/>
    <w:rsid w:val="00536801"/>
    <w:rsid w:val="00562002"/>
    <w:rsid w:val="00583563"/>
    <w:rsid w:val="005E5C9B"/>
    <w:rsid w:val="0060021B"/>
    <w:rsid w:val="006625F0"/>
    <w:rsid w:val="006C766B"/>
    <w:rsid w:val="006F072B"/>
    <w:rsid w:val="0072568B"/>
    <w:rsid w:val="007D736E"/>
    <w:rsid w:val="00843037"/>
    <w:rsid w:val="00874A5C"/>
    <w:rsid w:val="00895BEB"/>
    <w:rsid w:val="008C1EB0"/>
    <w:rsid w:val="008F7E6F"/>
    <w:rsid w:val="00902168"/>
    <w:rsid w:val="0093211F"/>
    <w:rsid w:val="00965A2D"/>
    <w:rsid w:val="00966E0B"/>
    <w:rsid w:val="009E3DCD"/>
    <w:rsid w:val="009F42F0"/>
    <w:rsid w:val="00A43564"/>
    <w:rsid w:val="00A65DB9"/>
    <w:rsid w:val="00A82037"/>
    <w:rsid w:val="00AB0CB3"/>
    <w:rsid w:val="00AD51C1"/>
    <w:rsid w:val="00AF4BFB"/>
    <w:rsid w:val="00B26FA0"/>
    <w:rsid w:val="00B2721F"/>
    <w:rsid w:val="00C17FE2"/>
    <w:rsid w:val="00C87504"/>
    <w:rsid w:val="00CD0414"/>
    <w:rsid w:val="00D01043"/>
    <w:rsid w:val="00D06FEE"/>
    <w:rsid w:val="00D119FC"/>
    <w:rsid w:val="00D13D50"/>
    <w:rsid w:val="00D43903"/>
    <w:rsid w:val="00DB5179"/>
    <w:rsid w:val="00DE6C48"/>
    <w:rsid w:val="00DE7379"/>
    <w:rsid w:val="00EB5A90"/>
    <w:rsid w:val="00ED11F9"/>
    <w:rsid w:val="00ED37E5"/>
    <w:rsid w:val="00ED54DF"/>
    <w:rsid w:val="00F42191"/>
    <w:rsid w:val="00FD0220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F1013-4E5B-45CC-8AE8-34FD10A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Tran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Kontrolowanie" TargetMode="External"/><Relationship Id="rId5" Type="http://schemas.openxmlformats.org/officeDocument/2006/relationships/hyperlink" Target="http://pl.wikipedia.org/wiki/Planow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21</cp:revision>
  <cp:lastPrinted>2019-03-08T11:27:00Z</cp:lastPrinted>
  <dcterms:created xsi:type="dcterms:W3CDTF">2019-05-05T04:59:00Z</dcterms:created>
  <dcterms:modified xsi:type="dcterms:W3CDTF">2019-09-18T08:13:00Z</dcterms:modified>
</cp:coreProperties>
</file>