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D2902" w:rsidRDefault="00BD2902" w:rsidP="005721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Ocena jakości surowców i produktów zielarskich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7211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62230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A7645" w:rsidRDefault="00BD290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D5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Evaluation of quality of raw materials and herbal products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A7645" w:rsidRDefault="00724B8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7645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345E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24B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71A76">
              <w:rPr>
                <w:bCs/>
                <w:sz w:val="16"/>
                <w:szCs w:val="16"/>
              </w:rPr>
              <w:t xml:space="preserve"> obowiązkowe</w:t>
            </w:r>
          </w:p>
          <w:p w:rsidR="00C87504" w:rsidRPr="00207BBF" w:rsidRDefault="0057211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D29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BD29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D5D87" w:rsidP="00D34CA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OGR-O1-S-7Z5</w:t>
            </w:r>
            <w:r w:rsidR="004A753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724B8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FA5F2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6223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30C" w:rsidRPr="00582090" w:rsidRDefault="0062230C" w:rsidP="0062230C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0C" w:rsidRPr="00970562" w:rsidRDefault="0062230C" w:rsidP="0062230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Katedra </w:t>
            </w:r>
            <w:r w:rsidRPr="003F4C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Roślin Warzywnych i Leczniczych; Instytut Nauk Ogrodniczych</w:t>
            </w:r>
          </w:p>
        </w:tc>
      </w:tr>
      <w:tr w:rsidR="006223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230C" w:rsidRPr="00582090" w:rsidRDefault="0062230C" w:rsidP="0062230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0C" w:rsidRPr="00970562" w:rsidRDefault="0062230C" w:rsidP="006223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FA5F2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2D" w:rsidRPr="000175F8" w:rsidRDefault="00FA5F2D" w:rsidP="00FA5F2D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A00121">
              <w:rPr>
                <w:rFonts w:ascii="Times New Roman" w:hAnsi="Times New Roman" w:cs="Times New Roman"/>
                <w:sz w:val="16"/>
              </w:rPr>
              <w:t>Cel: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175F8">
              <w:rPr>
                <w:rFonts w:ascii="Times New Roman" w:hAnsi="Times New Roman" w:cs="Times New Roman"/>
                <w:sz w:val="16"/>
              </w:rPr>
              <w:t xml:space="preserve">Celem przedmiotu jest zapoznanie studentów z wymaganiami stawianymi producentom odnośnie jakości </w:t>
            </w:r>
            <w:r w:rsidR="00FD5D87">
              <w:rPr>
                <w:rFonts w:ascii="Times New Roman" w:hAnsi="Times New Roman" w:cs="Times New Roman"/>
                <w:sz w:val="16"/>
              </w:rPr>
              <w:t>surowców</w:t>
            </w:r>
            <w:r w:rsidR="00FD5D87" w:rsidRPr="000175F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175F8">
              <w:rPr>
                <w:rFonts w:ascii="Times New Roman" w:hAnsi="Times New Roman" w:cs="Times New Roman"/>
                <w:sz w:val="16"/>
              </w:rPr>
              <w:t>zielarski</w:t>
            </w:r>
            <w:r w:rsidR="00FD5D87">
              <w:rPr>
                <w:rFonts w:ascii="Times New Roman" w:hAnsi="Times New Roman" w:cs="Times New Roman"/>
                <w:sz w:val="16"/>
              </w:rPr>
              <w:t>ch</w:t>
            </w:r>
            <w:r w:rsidRPr="000175F8">
              <w:rPr>
                <w:rFonts w:ascii="Times New Roman" w:hAnsi="Times New Roman" w:cs="Times New Roman"/>
                <w:sz w:val="16"/>
              </w:rPr>
              <w:t xml:space="preserve"> oraz czynników wpływających na tę jakość. Studenci zapoznani zostaną z </w:t>
            </w:r>
            <w:r w:rsidRPr="00752D55">
              <w:rPr>
                <w:rFonts w:ascii="Times New Roman" w:hAnsi="Times New Roman" w:cs="Times New Roman"/>
                <w:sz w:val="16"/>
              </w:rPr>
              <w:t xml:space="preserve">podstawowymi metodami obróbki </w:t>
            </w:r>
            <w:proofErr w:type="spellStart"/>
            <w:r w:rsidRPr="00752D55">
              <w:rPr>
                <w:rFonts w:ascii="Times New Roman" w:hAnsi="Times New Roman" w:cs="Times New Roman"/>
                <w:sz w:val="16"/>
              </w:rPr>
              <w:t>pozbiorczej</w:t>
            </w:r>
            <w:proofErr w:type="spellEnd"/>
            <w:r w:rsidRPr="00752D55">
              <w:rPr>
                <w:rFonts w:ascii="Times New Roman" w:hAnsi="Times New Roman" w:cs="Times New Roman"/>
                <w:sz w:val="16"/>
              </w:rPr>
              <w:t xml:space="preserve"> poszczególnych grup surowców (np. organy podziemne, ziele, liść);</w:t>
            </w:r>
            <w:r w:rsidRPr="000175F8">
              <w:rPr>
                <w:rFonts w:ascii="Times New Roman" w:hAnsi="Times New Roman" w:cs="Times New Roman"/>
                <w:sz w:val="16"/>
              </w:rPr>
              <w:t xml:space="preserve"> a przede wszystkim z</w:t>
            </w:r>
            <w:r>
              <w:rPr>
                <w:rFonts w:ascii="Times New Roman" w:hAnsi="Times New Roman" w:cs="Times New Roman"/>
                <w:sz w:val="16"/>
              </w:rPr>
              <w:t xml:space="preserve"> technikami</w:t>
            </w:r>
            <w:r w:rsidRPr="000175F8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makroskopowy</w:t>
            </w:r>
            <w:r w:rsidR="00271106">
              <w:rPr>
                <w:rFonts w:ascii="Times New Roman" w:hAnsi="Times New Roman" w:cs="Times New Roman"/>
                <w:sz w:val="16"/>
              </w:rPr>
              <w:t>mi</w:t>
            </w:r>
            <w:r w:rsidR="00752D55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mikroskopowy</w:t>
            </w:r>
            <w:r w:rsidR="00271106">
              <w:rPr>
                <w:rFonts w:ascii="Times New Roman" w:hAnsi="Times New Roman" w:cs="Times New Roman"/>
                <w:sz w:val="16"/>
              </w:rPr>
              <w:t>mi</w:t>
            </w:r>
            <w:r w:rsidR="00752D55">
              <w:rPr>
                <w:rFonts w:ascii="Times New Roman" w:hAnsi="Times New Roman" w:cs="Times New Roman"/>
                <w:sz w:val="16"/>
              </w:rPr>
              <w:t xml:space="preserve"> i</w:t>
            </w:r>
            <w:r w:rsidRPr="000175F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752D55" w:rsidRPr="00752D55">
              <w:rPr>
                <w:rFonts w:ascii="Times New Roman" w:hAnsi="Times New Roman" w:cs="Times New Roman"/>
                <w:sz w:val="16"/>
              </w:rPr>
              <w:t>chemiczny</w:t>
            </w:r>
            <w:r w:rsidR="00271106">
              <w:rPr>
                <w:rFonts w:ascii="Times New Roman" w:hAnsi="Times New Roman" w:cs="Times New Roman"/>
                <w:sz w:val="16"/>
              </w:rPr>
              <w:t>mi</w:t>
            </w:r>
            <w:r w:rsidR="00752D55" w:rsidRPr="00752D5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175F8">
              <w:rPr>
                <w:rFonts w:ascii="Times New Roman" w:hAnsi="Times New Roman" w:cs="Times New Roman"/>
                <w:sz w:val="16"/>
              </w:rPr>
              <w:t>pozwalający</w:t>
            </w:r>
            <w:r w:rsidR="00271106">
              <w:rPr>
                <w:rFonts w:ascii="Times New Roman" w:hAnsi="Times New Roman" w:cs="Times New Roman"/>
                <w:sz w:val="16"/>
              </w:rPr>
              <w:t>mi</w:t>
            </w:r>
            <w:r w:rsidRPr="000175F8">
              <w:rPr>
                <w:rFonts w:ascii="Times New Roman" w:hAnsi="Times New Roman" w:cs="Times New Roman"/>
                <w:sz w:val="16"/>
              </w:rPr>
              <w:t xml:space="preserve"> na bezsporn</w:t>
            </w:r>
            <w:r w:rsidR="00752D55">
              <w:rPr>
                <w:rFonts w:ascii="Times New Roman" w:hAnsi="Times New Roman" w:cs="Times New Roman"/>
                <w:sz w:val="16"/>
              </w:rPr>
              <w:t>e ustalenie tożsamości gatunku</w:t>
            </w:r>
            <w:r w:rsidRPr="000175F8">
              <w:rPr>
                <w:rFonts w:ascii="Times New Roman" w:hAnsi="Times New Roman" w:cs="Times New Roman"/>
                <w:sz w:val="16"/>
              </w:rPr>
              <w:t>.</w:t>
            </w:r>
          </w:p>
          <w:p w:rsidR="00FA5F2D" w:rsidRPr="00C8598F" w:rsidRDefault="003017AE" w:rsidP="003017AE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Ć</w:t>
            </w:r>
            <w:r w:rsidR="00FA5F2D" w:rsidRPr="00A00121">
              <w:rPr>
                <w:rFonts w:ascii="Times New Roman" w:hAnsi="Times New Roman" w:cs="Times New Roman"/>
                <w:sz w:val="16"/>
                <w:szCs w:val="20"/>
              </w:rPr>
              <w:t>wicze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nia</w:t>
            </w:r>
            <w:r w:rsidR="00FA5F2D" w:rsidRPr="00A00121">
              <w:rPr>
                <w:rFonts w:ascii="Times New Roman" w:hAnsi="Times New Roman" w:cs="Times New Roman"/>
                <w:sz w:val="16"/>
                <w:szCs w:val="20"/>
              </w:rPr>
              <w:t xml:space="preserve">: </w:t>
            </w:r>
            <w:r w:rsidR="00FA5F2D">
              <w:rPr>
                <w:rFonts w:ascii="Times New Roman" w:hAnsi="Times New Roman" w:cs="Times New Roman"/>
                <w:sz w:val="16"/>
                <w:szCs w:val="20"/>
              </w:rPr>
              <w:t xml:space="preserve">Charakterystyka metod oceny jakości surowców zielarskich; </w:t>
            </w:r>
            <w:r w:rsidR="00FA5F2D" w:rsidRPr="00752D55">
              <w:rPr>
                <w:rFonts w:ascii="Times New Roman" w:hAnsi="Times New Roman" w:cs="Times New Roman"/>
                <w:sz w:val="16"/>
                <w:szCs w:val="20"/>
              </w:rPr>
              <w:t xml:space="preserve">obróbka </w:t>
            </w:r>
            <w:proofErr w:type="spellStart"/>
            <w:r w:rsidR="00FA5F2D" w:rsidRPr="00752D55">
              <w:rPr>
                <w:rFonts w:ascii="Times New Roman" w:hAnsi="Times New Roman" w:cs="Times New Roman"/>
                <w:sz w:val="16"/>
                <w:szCs w:val="20"/>
              </w:rPr>
              <w:t>pozbiorcza</w:t>
            </w:r>
            <w:proofErr w:type="spellEnd"/>
            <w:r w:rsidR="00FA5F2D" w:rsidRPr="00752D55">
              <w:rPr>
                <w:rFonts w:ascii="Times New Roman" w:hAnsi="Times New Roman" w:cs="Times New Roman"/>
                <w:sz w:val="16"/>
                <w:szCs w:val="20"/>
              </w:rPr>
              <w:t xml:space="preserve"> wybranych surowców,</w:t>
            </w:r>
            <w:r w:rsidR="00FA5F2D">
              <w:rPr>
                <w:rFonts w:ascii="Times New Roman" w:hAnsi="Times New Roman" w:cs="Times New Roman"/>
                <w:sz w:val="16"/>
                <w:szCs w:val="20"/>
              </w:rPr>
              <w:t xml:space="preserve"> przygotowanie ich do oceny (3h). </w:t>
            </w:r>
            <w:r w:rsidR="00FA5F2D" w:rsidRPr="00C8598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Elementy oceny makroskopowej surowców zielarskich, ze szczególnym uwzględnieniem wymagań dotyczących czystości materiału roślinnego. Oznaczanie straty na masie po suszeniu, zgodnie z zaleceniami Farmakopei Polskiej (</w:t>
            </w:r>
            <w:r w:rsidR="00FA5F2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  <w:r w:rsidR="00FA5F2D" w:rsidRPr="00C8598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h). </w:t>
            </w:r>
            <w:r w:rsidR="00FA5F2D" w:rsidRPr="00C8598F">
              <w:rPr>
                <w:rFonts w:ascii="Times New Roman" w:hAnsi="Times New Roman" w:cs="Times New Roman"/>
                <w:bCs/>
                <w:sz w:val="16"/>
                <w:szCs w:val="20"/>
              </w:rPr>
              <w:t>Ocena surowców zielarskich metodą makroskopową (</w:t>
            </w:r>
            <w:r w:rsidR="00FA5F2D">
              <w:rPr>
                <w:rFonts w:ascii="Times New Roman" w:hAnsi="Times New Roman" w:cs="Times New Roman"/>
                <w:bCs/>
                <w:sz w:val="16"/>
                <w:szCs w:val="20"/>
              </w:rPr>
              <w:t>6</w:t>
            </w:r>
            <w:r w:rsidR="00FA5F2D" w:rsidRPr="00C8598F">
              <w:rPr>
                <w:rFonts w:ascii="Times New Roman" w:hAnsi="Times New Roman" w:cs="Times New Roman"/>
                <w:bCs/>
                <w:sz w:val="16"/>
                <w:szCs w:val="20"/>
              </w:rPr>
              <w:t>h).</w:t>
            </w:r>
            <w:r w:rsidR="00FA5F2D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AA1BC9">
              <w:rPr>
                <w:rFonts w:ascii="Times New Roman" w:hAnsi="Times New Roman" w:cs="Times New Roman"/>
                <w:bCs/>
                <w:sz w:val="16"/>
                <w:szCs w:val="20"/>
              </w:rPr>
              <w:t>Identyfikacja sproszkowanych</w:t>
            </w:r>
            <w:r w:rsidR="00FA5F2D" w:rsidRPr="00C8598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surowców </w:t>
            </w:r>
            <w:r w:rsidR="00FA5F2D">
              <w:rPr>
                <w:rFonts w:ascii="Times New Roman" w:hAnsi="Times New Roman" w:cs="Times New Roman"/>
                <w:bCs/>
                <w:sz w:val="16"/>
                <w:szCs w:val="20"/>
              </w:rPr>
              <w:t>metodą mikroskopową,</w:t>
            </w:r>
            <w:r w:rsidR="00FA5F2D" w:rsidRPr="00C8598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="00FA5F2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ć</w:t>
            </w:r>
            <w:r w:rsidR="00FA5F2D" w:rsidRPr="00C8598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wiczenia wyrabiające umiejętności diagnostyczne</w:t>
            </w:r>
            <w:r w:rsidR="00FA5F2D" w:rsidRPr="00C8598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(12h). </w:t>
            </w:r>
            <w:r w:rsidR="00FA5F2D" w:rsidRPr="00C8598F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Identyfikacja </w:t>
            </w:r>
            <w:r w:rsidR="00FA5F2D" w:rsidRPr="00C8598F">
              <w:rPr>
                <w:rFonts w:ascii="Times New Roman" w:hAnsi="Times New Roman" w:cs="Times New Roman"/>
                <w:sz w:val="16"/>
                <w:szCs w:val="20"/>
              </w:rPr>
              <w:t>surowców na podstawie reakcji z odczynnikami grupowymi (3h</w:t>
            </w:r>
            <w:r w:rsidR="00FA5F2D">
              <w:rPr>
                <w:rFonts w:ascii="Times New Roman" w:hAnsi="Times New Roman" w:cs="Times New Roman"/>
                <w:sz w:val="16"/>
                <w:szCs w:val="20"/>
              </w:rPr>
              <w:t xml:space="preserve">). </w:t>
            </w:r>
            <w:r w:rsidR="00FA5F2D" w:rsidRPr="00C8598F">
              <w:rPr>
                <w:rFonts w:ascii="Times New Roman" w:hAnsi="Times New Roman" w:cs="Times New Roman"/>
                <w:bCs/>
                <w:sz w:val="16"/>
                <w:szCs w:val="20"/>
              </w:rPr>
              <w:t>Testowanie sprawności sensorycznej (3h).</w:t>
            </w:r>
          </w:p>
        </w:tc>
      </w:tr>
      <w:tr w:rsidR="00FA5F2D" w:rsidRPr="00E31A6B" w:rsidTr="00FD5B10">
        <w:trPr>
          <w:trHeight w:val="27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2D" w:rsidRPr="00FD5B10" w:rsidRDefault="008345E5" w:rsidP="00FA5F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="00FA5F2D" w:rsidRPr="00FD5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30</w:t>
            </w:r>
          </w:p>
        </w:tc>
      </w:tr>
      <w:tr w:rsidR="00FA5F2D" w:rsidRPr="00E31A6B" w:rsidTr="00C8598F">
        <w:trPr>
          <w:trHeight w:val="2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2D" w:rsidRPr="00FD5B10" w:rsidRDefault="00FA5F2D" w:rsidP="00FA5F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Prezentacja zagadnień i dyskusja; doświadczenie/eksperyment; konsultacje</w:t>
            </w:r>
          </w:p>
        </w:tc>
      </w:tr>
      <w:tr w:rsidR="00FA5F2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5F2D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A5F2D" w:rsidRPr="00582090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F2D" w:rsidRPr="00582090" w:rsidRDefault="00FA5F2D" w:rsidP="00FA5F2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Chemia, botanika w zakresie szkoły średniej.</w:t>
            </w:r>
          </w:p>
        </w:tc>
      </w:tr>
      <w:tr w:rsidR="00FA5F2D" w:rsidTr="008345E5">
        <w:trPr>
          <w:trHeight w:val="907"/>
        </w:trPr>
        <w:tc>
          <w:tcPr>
            <w:tcW w:w="2480" w:type="dxa"/>
            <w:gridSpan w:val="2"/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FA5F2D" w:rsidRDefault="00FA5F2D" w:rsidP="00C21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FA5F2D" w:rsidRPr="00920F96" w:rsidRDefault="00FA5F2D" w:rsidP="00C2154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FD5B10"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F96">
              <w:rPr>
                <w:rFonts w:ascii="Times New Roman" w:hAnsi="Times New Roman" w:cs="Times New Roman"/>
                <w:sz w:val="16"/>
              </w:rPr>
              <w:t>zna wyróżniki jakościowe surowców zielarskich</w:t>
            </w: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F19" w:rsidRPr="00F02F19" w:rsidRDefault="00FA5F2D" w:rsidP="00C2154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FD5B10"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F19" w:rsidRPr="00920F9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zna metody oceny </w:t>
            </w:r>
            <w:r w:rsidR="00F02F19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tożsamości i jakości </w:t>
            </w:r>
            <w:r w:rsidR="00F02F19" w:rsidRPr="00920F96">
              <w:rPr>
                <w:rFonts w:ascii="Times New Roman" w:hAnsi="Times New Roman" w:cs="Times New Roman"/>
                <w:bCs/>
                <w:color w:val="000000"/>
                <w:sz w:val="16"/>
              </w:rPr>
              <w:t>surowców zielarskich</w:t>
            </w:r>
          </w:p>
        </w:tc>
        <w:tc>
          <w:tcPr>
            <w:tcW w:w="2680" w:type="dxa"/>
            <w:gridSpan w:val="3"/>
          </w:tcPr>
          <w:p w:rsidR="00FA5F2D" w:rsidRPr="00582090" w:rsidRDefault="00FA5F2D" w:rsidP="00C21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A5F2D" w:rsidRPr="00FD5B10" w:rsidRDefault="00FA5F2D" w:rsidP="00C2154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FD5B10"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FD5B10"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przeprowadzić ocenę </w:t>
            </w:r>
            <w:r w:rsidR="00F02F19" w:rsidRPr="00FD5B10">
              <w:rPr>
                <w:rFonts w:ascii="Times New Roman" w:hAnsi="Times New Roman" w:cs="Times New Roman"/>
                <w:sz w:val="16"/>
                <w:szCs w:val="16"/>
              </w:rPr>
              <w:t>makroskopową</w:t>
            </w:r>
            <w:r w:rsidR="00752D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F02F19"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 mikroskopową</w:t>
            </w:r>
            <w:r w:rsidR="00752D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surowc</w:t>
            </w:r>
            <w:r w:rsidR="00FD5B10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2F19" w:rsidRPr="00FD5B10"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  <w:r w:rsidR="00FD5B10">
              <w:rPr>
                <w:rFonts w:ascii="Times New Roman" w:hAnsi="Times New Roman" w:cs="Times New Roman"/>
                <w:bCs/>
                <w:color w:val="000000"/>
                <w:sz w:val="16"/>
              </w:rPr>
              <w:t>.</w:t>
            </w:r>
          </w:p>
          <w:p w:rsidR="00FA5F2D" w:rsidRDefault="00FA5F2D" w:rsidP="00C2154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_02 – 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potrafi prawidłowo interpretować uzyskane wyniki i podejm</w:t>
            </w:r>
            <w:r w:rsidR="00F02F19" w:rsidRPr="00FD5B10">
              <w:rPr>
                <w:rFonts w:ascii="Times New Roman" w:hAnsi="Times New Roman" w:cs="Times New Roman"/>
                <w:sz w:val="16"/>
                <w:szCs w:val="16"/>
              </w:rPr>
              <w:t>ować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 decyzje odnośnie możliwości wykorzystania surowca zielarskiego w przemyśle </w:t>
            </w:r>
            <w:proofErr w:type="spellStart"/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fitofarmaceutycznym</w:t>
            </w:r>
            <w:proofErr w:type="spellEnd"/>
            <w:r w:rsidRPr="00FD5B10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</w:p>
          <w:p w:rsidR="00CB4E43" w:rsidRPr="00AA1BC9" w:rsidRDefault="00CB4E43" w:rsidP="00C2154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_03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pracować samodzielnie i współpracować w zespole</w:t>
            </w:r>
            <w:r w:rsidR="006613F2">
              <w:rPr>
                <w:rFonts w:ascii="Times New Roman" w:hAnsi="Times New Roman" w:cs="Times New Roman"/>
                <w:sz w:val="16"/>
                <w:szCs w:val="16"/>
              </w:rPr>
              <w:t>; potrafi stosować zdobytą wiedzę w praktyce</w:t>
            </w:r>
          </w:p>
        </w:tc>
        <w:tc>
          <w:tcPr>
            <w:tcW w:w="2520" w:type="dxa"/>
            <w:gridSpan w:val="4"/>
          </w:tcPr>
          <w:p w:rsidR="00FA5F2D" w:rsidRPr="00BD2417" w:rsidRDefault="00FA5F2D" w:rsidP="00C21545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8F17C3" w:rsidRPr="00FD5B10" w:rsidRDefault="00FA5F2D" w:rsidP="00C2154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K_01 – ma świadomość odpowiedzialności za jakość surowców </w:t>
            </w:r>
            <w:r w:rsidR="00FD5B10"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</w:tr>
      <w:tr w:rsidR="00FA5F2D" w:rsidTr="00FD5B10">
        <w:trPr>
          <w:trHeight w:val="531"/>
        </w:trPr>
        <w:tc>
          <w:tcPr>
            <w:tcW w:w="2480" w:type="dxa"/>
            <w:gridSpan w:val="2"/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11301" w:rsidRDefault="00C21545" w:rsidP="00F113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zaliczenie pisemne</w:t>
            </w:r>
          </w:p>
          <w:p w:rsidR="00F11301" w:rsidRDefault="00C21545" w:rsidP="00F113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_02,</w:t>
            </w:r>
            <w:r w:rsidR="00F11301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_03 – test z rozpoznawania surowców zielarskich, w tym surowców sproszkowanych</w:t>
            </w:r>
          </w:p>
          <w:p w:rsidR="00FA5F2D" w:rsidRPr="00DA4A35" w:rsidRDefault="00C21545" w:rsidP="00F113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11301">
              <w:rPr>
                <w:rFonts w:ascii="Times New Roman" w:hAnsi="Times New Roman" w:cs="Times New Roman"/>
                <w:sz w:val="16"/>
                <w:szCs w:val="16"/>
              </w:rPr>
              <w:t>U_01, U_02, U_03 –</w:t>
            </w:r>
            <w:r w:rsidR="00F11301" w:rsidRPr="003E77E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ocena pracy studenta na zajęciach i sprawozdań z ćwiczeń laboratoryjnych</w:t>
            </w:r>
          </w:p>
        </w:tc>
      </w:tr>
      <w:tr w:rsidR="00FA5F2D" w:rsidTr="00AA1BC9">
        <w:trPr>
          <w:trHeight w:val="411"/>
        </w:trPr>
        <w:tc>
          <w:tcPr>
            <w:tcW w:w="2480" w:type="dxa"/>
            <w:gridSpan w:val="2"/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A5F2D" w:rsidRPr="000F48ED" w:rsidRDefault="00FA5F2D" w:rsidP="009116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Treść pytań </w:t>
            </w:r>
            <w:r w:rsidR="00911653">
              <w:rPr>
                <w:rFonts w:ascii="Times New Roman" w:hAnsi="Times New Roman" w:cs="Times New Roman"/>
                <w:sz w:val="16"/>
                <w:szCs w:val="16"/>
              </w:rPr>
              <w:t>zaliczeniowych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oceną, </w:t>
            </w:r>
            <w:r w:rsidRPr="00F11301">
              <w:rPr>
                <w:rFonts w:ascii="Times New Roman" w:hAnsi="Times New Roman" w:cs="Times New Roman"/>
                <w:sz w:val="16"/>
                <w:szCs w:val="16"/>
              </w:rPr>
              <w:t>pisemne prace dokumentujące zajęcia ćwiczeniowe</w:t>
            </w:r>
            <w:r w:rsidR="00AA1BC9">
              <w:rPr>
                <w:rFonts w:ascii="Times New Roman" w:hAnsi="Times New Roman" w:cs="Times New Roman"/>
                <w:sz w:val="16"/>
                <w:szCs w:val="16"/>
              </w:rPr>
              <w:t xml:space="preserve">, wyniki testu z rozpoznawania surowców </w:t>
            </w:r>
            <w:r w:rsidR="008345E5"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</w:tr>
      <w:tr w:rsidR="00FA5F2D" w:rsidTr="00AA1BC9">
        <w:trPr>
          <w:trHeight w:val="416"/>
        </w:trPr>
        <w:tc>
          <w:tcPr>
            <w:tcW w:w="2480" w:type="dxa"/>
            <w:gridSpan w:val="2"/>
            <w:vAlign w:val="center"/>
          </w:tcPr>
          <w:p w:rsidR="00FA5F2D" w:rsidRDefault="00FA5F2D" w:rsidP="00FA5F2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A5F2D" w:rsidRPr="00582090" w:rsidRDefault="00FA5F2D" w:rsidP="00FA5F2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A5F2D" w:rsidRPr="000F48ED" w:rsidRDefault="00911653" w:rsidP="00F113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Zaliczenie pisemne</w:t>
            </w:r>
            <w:r w:rsidR="00FA5F2D"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34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FD5B1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FA5F2D"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FD5B10">
              <w:rPr>
                <w:rFonts w:ascii="Times New Roman" w:hAnsi="Times New Roman" w:cs="Times New Roman"/>
                <w:bCs/>
                <w:sz w:val="16"/>
                <w:szCs w:val="16"/>
              </w:rPr>
              <w:t>test z</w:t>
            </w:r>
            <w:r w:rsidR="00FA5F2D"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rozpoznawani</w:t>
            </w:r>
            <w:r w:rsidR="00FD5B1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FA5F2D"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surowców zielarskich </w:t>
            </w:r>
            <w:r w:rsidR="00834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F113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45E5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  <w:r w:rsidR="00F11301">
              <w:rPr>
                <w:rFonts w:ascii="Times New Roman" w:hAnsi="Times New Roman" w:cs="Times New Roman"/>
                <w:bCs/>
                <w:sz w:val="16"/>
                <w:szCs w:val="16"/>
              </w:rPr>
              <w:t>, ocena</w:t>
            </w:r>
            <w:r w:rsidR="00F1130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F11301" w:rsidRPr="00197A5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pracy studenta na zajęciach i sprawozdań z ćwiczeń laboratoryjnych</w:t>
            </w:r>
            <w:r w:rsidR="00F11301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– 10%</w:t>
            </w:r>
          </w:p>
        </w:tc>
      </w:tr>
      <w:tr w:rsidR="00FA5F2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A5F2D" w:rsidRPr="00582090" w:rsidRDefault="00FA5F2D" w:rsidP="00FA5F2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A5F2D" w:rsidRPr="000F48ED" w:rsidRDefault="00A2669B" w:rsidP="00AA1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11653">
              <w:rPr>
                <w:rFonts w:ascii="Times New Roman" w:hAnsi="Times New Roman" w:cs="Times New Roman"/>
                <w:sz w:val="16"/>
                <w:szCs w:val="16"/>
              </w:rPr>
              <w:t xml:space="preserve">ala dydaktyczna, </w:t>
            </w:r>
            <w:r w:rsidR="00FA5F2D" w:rsidRPr="000F48ED">
              <w:rPr>
                <w:rFonts w:ascii="Times New Roman" w:hAnsi="Times New Roman" w:cs="Times New Roman"/>
                <w:sz w:val="16"/>
                <w:szCs w:val="16"/>
              </w:rPr>
              <w:t>laboratorium</w:t>
            </w:r>
          </w:p>
        </w:tc>
      </w:tr>
      <w:tr w:rsidR="00FA5F2D" w:rsidTr="00F02F19">
        <w:trPr>
          <w:trHeight w:val="135"/>
        </w:trPr>
        <w:tc>
          <w:tcPr>
            <w:tcW w:w="10670" w:type="dxa"/>
            <w:gridSpan w:val="12"/>
            <w:vAlign w:val="center"/>
          </w:tcPr>
          <w:p w:rsidR="00FA5F2D" w:rsidRPr="00582090" w:rsidRDefault="00FA5F2D" w:rsidP="00F02F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A5F2D" w:rsidRPr="00F02F19" w:rsidRDefault="00FA5F2D" w:rsidP="00F02F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02F19">
              <w:rPr>
                <w:rFonts w:ascii="Times New Roman" w:hAnsi="Times New Roman" w:cs="Times New Roman"/>
                <w:sz w:val="16"/>
              </w:rPr>
              <w:t>Deryng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</w:rPr>
              <w:t xml:space="preserve"> J.1961. Atlas sproszkowanych surowców roślinnych. PZWL</w:t>
            </w:r>
          </w:p>
          <w:p w:rsidR="00F02F19" w:rsidRPr="00F02F19" w:rsidRDefault="00F02F19" w:rsidP="00F02F19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F02F19">
              <w:rPr>
                <w:rFonts w:ascii="Times New Roman" w:hAnsi="Times New Roman" w:cs="Times New Roman"/>
                <w:szCs w:val="16"/>
              </w:rPr>
              <w:t xml:space="preserve">Gudej J., Owczarek A. 2012. </w:t>
            </w:r>
            <w:r w:rsidRPr="00F02F19">
              <w:rPr>
                <w:rFonts w:ascii="Times New Roman" w:hAnsi="Times New Roman" w:cs="Times New Roman"/>
                <w:bCs w:val="0"/>
                <w:szCs w:val="16"/>
              </w:rPr>
              <w:t>Roślinne surowce lecznicze – badania makroskopowo-mikroskopowe.</w:t>
            </w:r>
            <w:r w:rsidRPr="00F02F19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F02F19">
              <w:rPr>
                <w:rFonts w:ascii="Times New Roman" w:hAnsi="Times New Roman" w:cs="Times New Roman"/>
                <w:szCs w:val="16"/>
              </w:rPr>
              <w:t>Skrypt do ćwiczeń z farmakognozji. Uniwersytet Medyczny w Łodzi.</w:t>
            </w:r>
          </w:p>
          <w:p w:rsidR="00F02F19" w:rsidRPr="00F02F19" w:rsidRDefault="00F02F19" w:rsidP="00F02F19">
            <w:pPr>
              <w:pStyle w:val="Tekstpodstawowy"/>
              <w:rPr>
                <w:rFonts w:ascii="Times New Roman" w:hAnsi="Times New Roman" w:cs="Times New Roman"/>
              </w:rPr>
            </w:pPr>
            <w:r w:rsidRPr="00F02F19">
              <w:rPr>
                <w:rFonts w:ascii="Times New Roman" w:hAnsi="Times New Roman" w:cs="Times New Roman"/>
                <w:lang w:val="de-DE"/>
              </w:rPr>
              <w:t xml:space="preserve">Kohlmünzer S. 2003. </w:t>
            </w:r>
            <w:proofErr w:type="spellStart"/>
            <w:r w:rsidRPr="00F02F19">
              <w:rPr>
                <w:rFonts w:ascii="Times New Roman" w:hAnsi="Times New Roman" w:cs="Times New Roman"/>
                <w:lang w:val="de-DE"/>
              </w:rPr>
              <w:t>Farmakognozja</w:t>
            </w:r>
            <w:proofErr w:type="spellEnd"/>
            <w:r w:rsidRPr="00F02F19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F02F19">
              <w:rPr>
                <w:rFonts w:ascii="Times New Roman" w:hAnsi="Times New Roman" w:cs="Times New Roman"/>
              </w:rPr>
              <w:t>PZWL</w:t>
            </w:r>
          </w:p>
          <w:p w:rsidR="00F02F19" w:rsidRPr="00F02F19" w:rsidRDefault="00F02F19" w:rsidP="00F02F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02F19">
              <w:rPr>
                <w:rFonts w:ascii="Times New Roman" w:hAnsi="Times New Roman" w:cs="Times New Roman"/>
                <w:sz w:val="16"/>
              </w:rPr>
              <w:t>Baryłko-</w:t>
            </w:r>
            <w:proofErr w:type="spellStart"/>
            <w:r w:rsidRPr="00F02F19">
              <w:rPr>
                <w:rFonts w:ascii="Times New Roman" w:hAnsi="Times New Roman" w:cs="Times New Roman"/>
                <w:sz w:val="16"/>
              </w:rPr>
              <w:t>Pikielna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</w:rPr>
              <w:t xml:space="preserve"> N., 1975. Zarys analizy sensorycznej żywności. WNT Warszawa</w:t>
            </w:r>
          </w:p>
          <w:p w:rsidR="00FA5F2D" w:rsidRPr="00F02F19" w:rsidRDefault="00FA5F2D" w:rsidP="00F02F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>Meilgaard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 xml:space="preserve"> M., </w:t>
            </w:r>
            <w:proofErr w:type="spellStart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>Civille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 xml:space="preserve"> G.V., Carr B.T., 1999. Sensory evaluation Techniques. CRC Press.</w:t>
            </w:r>
          </w:p>
          <w:p w:rsidR="00FA5F2D" w:rsidRPr="00F02F19" w:rsidRDefault="00FA5F2D" w:rsidP="00F02F19">
            <w:pPr>
              <w:pStyle w:val="Tekstpodstawowy"/>
              <w:rPr>
                <w:rFonts w:ascii="Times New Roman" w:hAnsi="Times New Roman" w:cs="Times New Roman"/>
              </w:rPr>
            </w:pPr>
            <w:r w:rsidRPr="00F02F19">
              <w:rPr>
                <w:rFonts w:ascii="Times New Roman" w:hAnsi="Times New Roman" w:cs="Times New Roman"/>
              </w:rPr>
              <w:t>Polskie Normy ISO z zakresu oceny surowców zielarskich</w:t>
            </w:r>
            <w:r w:rsidR="00F02F19">
              <w:rPr>
                <w:rFonts w:ascii="Times New Roman" w:hAnsi="Times New Roman" w:cs="Times New Roman"/>
              </w:rPr>
              <w:t xml:space="preserve">; </w:t>
            </w:r>
            <w:r w:rsidRPr="00F02F19">
              <w:rPr>
                <w:rFonts w:ascii="Times New Roman" w:hAnsi="Times New Roman" w:cs="Times New Roman"/>
              </w:rPr>
              <w:t>Polskie Normy ISO z zakresu terminologii i metodologii analizy sensorycznej</w:t>
            </w:r>
          </w:p>
          <w:p w:rsidR="00FA5F2D" w:rsidRPr="00F02F19" w:rsidRDefault="00FA5F2D" w:rsidP="00F02F19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  <w:r w:rsidRPr="00F02F19">
              <w:rPr>
                <w:rFonts w:ascii="Times New Roman" w:hAnsi="Times New Roman" w:cs="Times New Roman"/>
                <w:sz w:val="16"/>
              </w:rPr>
              <w:t>Strzelecka H. 1997. Towaroznawstwo zielarskie (praca zbiorowa). Dział Wydawnictw AM Warszawa</w:t>
            </w:r>
          </w:p>
        </w:tc>
      </w:tr>
      <w:tr w:rsidR="00FA5F2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A5F2D" w:rsidRDefault="00FA5F2D" w:rsidP="00FA5F2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FA5F2D" w:rsidRPr="000F48ED" w:rsidRDefault="00FA5F2D" w:rsidP="00FA5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(np. konsultacje, egzaminy), liczba godzin: 5</w:t>
            </w:r>
          </w:p>
        </w:tc>
      </w:tr>
    </w:tbl>
    <w:p w:rsidR="00B675A5" w:rsidRDefault="00B675A5" w:rsidP="00ED11F9">
      <w:pPr>
        <w:rPr>
          <w:sz w:val="16"/>
        </w:rPr>
      </w:pPr>
    </w:p>
    <w:p w:rsidR="00B675A5" w:rsidRDefault="00B675A5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54821" w:rsidP="00BD29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D2902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D290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8345E5" w:rsidRDefault="008345E5" w:rsidP="00ED11F9">
      <w:pPr>
        <w:rPr>
          <w:sz w:val="18"/>
        </w:rPr>
      </w:pPr>
    </w:p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345E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381"/>
      </w:tblGrid>
      <w:tr w:rsidR="0093211F" w:rsidRPr="00FB1C10" w:rsidTr="000F48E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F48ED" w:rsidRPr="00FB1C10" w:rsidTr="008F17C3">
        <w:trPr>
          <w:trHeight w:val="122"/>
        </w:trPr>
        <w:tc>
          <w:tcPr>
            <w:tcW w:w="1740" w:type="dxa"/>
          </w:tcPr>
          <w:p w:rsidR="000F48ED" w:rsidRPr="000F48ED" w:rsidRDefault="000F48ED" w:rsidP="00A00121">
            <w:pPr>
              <w:jc w:val="both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W_01</w:t>
            </w:r>
          </w:p>
        </w:tc>
        <w:tc>
          <w:tcPr>
            <w:tcW w:w="4563" w:type="dxa"/>
          </w:tcPr>
          <w:p w:rsidR="000F48ED" w:rsidRPr="00AA1BC9" w:rsidRDefault="00AA1BC9" w:rsidP="00A00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F96">
              <w:rPr>
                <w:rFonts w:ascii="Times New Roman" w:hAnsi="Times New Roman" w:cs="Times New Roman"/>
                <w:sz w:val="16"/>
              </w:rPr>
              <w:t>zna wyróżniki jakościowe surowców zielarskich</w:t>
            </w: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K_W03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K_W06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K_W07</w:t>
            </w:r>
          </w:p>
        </w:tc>
        <w:tc>
          <w:tcPr>
            <w:tcW w:w="138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A00121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563" w:type="dxa"/>
          </w:tcPr>
          <w:p w:rsidR="000F48ED" w:rsidRPr="000F48ED" w:rsidRDefault="00AA1BC9" w:rsidP="00A0012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0F9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zna metody oceny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tożsamości i jakości </w:t>
            </w:r>
            <w:r w:rsidRPr="00920F96">
              <w:rPr>
                <w:rFonts w:ascii="Times New Roman" w:hAnsi="Times New Roman" w:cs="Times New Roman"/>
                <w:bCs/>
                <w:color w:val="000000"/>
                <w:sz w:val="16"/>
              </w:rPr>
              <w:t>surowców zielarskich</w:t>
            </w:r>
          </w:p>
        </w:tc>
        <w:tc>
          <w:tcPr>
            <w:tcW w:w="300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K_W07</w:t>
            </w:r>
          </w:p>
        </w:tc>
        <w:tc>
          <w:tcPr>
            <w:tcW w:w="138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A00121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U_01 </w:t>
            </w:r>
          </w:p>
        </w:tc>
        <w:tc>
          <w:tcPr>
            <w:tcW w:w="4563" w:type="dxa"/>
          </w:tcPr>
          <w:p w:rsidR="000F48ED" w:rsidRPr="00DA4A35" w:rsidRDefault="00AA1BC9" w:rsidP="00A0012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potrafi przeprowadzić ocenę makroskopową</w:t>
            </w:r>
            <w:r w:rsidR="00752D5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 mikroskopową</w:t>
            </w:r>
            <w:r w:rsidR="00752D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surowc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 zielarskich</w:t>
            </w:r>
          </w:p>
        </w:tc>
        <w:tc>
          <w:tcPr>
            <w:tcW w:w="300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K_U02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K_U09</w:t>
            </w:r>
          </w:p>
        </w:tc>
        <w:tc>
          <w:tcPr>
            <w:tcW w:w="138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A00121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U_02 </w:t>
            </w:r>
          </w:p>
        </w:tc>
        <w:tc>
          <w:tcPr>
            <w:tcW w:w="4563" w:type="dxa"/>
          </w:tcPr>
          <w:p w:rsidR="000F48ED" w:rsidRPr="000F48ED" w:rsidRDefault="00AA1BC9" w:rsidP="00A0012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potrafi prawidłowo interpretować uzyskane wyniki i podejmować decyzje odnośnie możliwości wykorzystania surowca zielarskiego w przemyśle </w:t>
            </w:r>
            <w:proofErr w:type="spellStart"/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fitofarmaceutycznym</w:t>
            </w:r>
            <w:proofErr w:type="spellEnd"/>
          </w:p>
        </w:tc>
        <w:tc>
          <w:tcPr>
            <w:tcW w:w="300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K_U01</w:t>
            </w:r>
          </w:p>
        </w:tc>
        <w:tc>
          <w:tcPr>
            <w:tcW w:w="1381" w:type="dxa"/>
          </w:tcPr>
          <w:p w:rsidR="000F48ED" w:rsidRPr="00A2669B" w:rsidRDefault="008F17C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</w:tr>
      <w:tr w:rsidR="00CB4E43" w:rsidRPr="00FB1C10" w:rsidTr="000F48ED">
        <w:tc>
          <w:tcPr>
            <w:tcW w:w="1740" w:type="dxa"/>
          </w:tcPr>
          <w:p w:rsidR="00CB4E43" w:rsidRPr="000F48ED" w:rsidRDefault="00CB4E43" w:rsidP="00A0012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CB4E43" w:rsidRPr="00FD5B10" w:rsidRDefault="00CB4E43" w:rsidP="00A00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pracować samodzielnie i współpracować w zespole</w:t>
            </w:r>
            <w:r w:rsidR="006613F2">
              <w:rPr>
                <w:rFonts w:ascii="Times New Roman" w:hAnsi="Times New Roman" w:cs="Times New Roman"/>
                <w:sz w:val="16"/>
                <w:szCs w:val="16"/>
              </w:rPr>
              <w:t>; potrafi stosować zdobytą wiedzę w praktyce</w:t>
            </w:r>
          </w:p>
        </w:tc>
        <w:tc>
          <w:tcPr>
            <w:tcW w:w="3001" w:type="dxa"/>
          </w:tcPr>
          <w:p w:rsidR="00CB4E43" w:rsidRPr="00A2669B" w:rsidRDefault="00CB4E4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K_U11</w:t>
            </w:r>
          </w:p>
        </w:tc>
        <w:tc>
          <w:tcPr>
            <w:tcW w:w="1381" w:type="dxa"/>
          </w:tcPr>
          <w:p w:rsidR="00CB4E43" w:rsidRPr="00A2669B" w:rsidRDefault="00CB4E43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70557E" w:rsidRPr="00FB1C10" w:rsidTr="00AA1BC9">
        <w:trPr>
          <w:trHeight w:val="171"/>
        </w:trPr>
        <w:tc>
          <w:tcPr>
            <w:tcW w:w="1740" w:type="dxa"/>
          </w:tcPr>
          <w:p w:rsidR="0070557E" w:rsidRPr="000F48ED" w:rsidRDefault="0070557E" w:rsidP="00A0012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70557E" w:rsidRPr="002A729A" w:rsidRDefault="00AA1BC9" w:rsidP="00A00121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odpowiedzialności za jakość surowców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  <w:tc>
          <w:tcPr>
            <w:tcW w:w="3001" w:type="dxa"/>
          </w:tcPr>
          <w:p w:rsidR="0070557E" w:rsidRPr="00A2669B" w:rsidRDefault="0024112E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K_K01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="00CB4E43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:rsidR="0070557E" w:rsidRPr="00A2669B" w:rsidRDefault="0024112E" w:rsidP="00A0012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FD5D87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="00CB4E43" w:rsidRPr="00A2669B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</w:tr>
    </w:tbl>
    <w:p w:rsidR="0093211F" w:rsidRDefault="0093211F" w:rsidP="008F17C3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0F48ED" w:rsidRDefault="0093211F" w:rsidP="000F48E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F48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75F8"/>
    <w:rsid w:val="00071A76"/>
    <w:rsid w:val="000834BC"/>
    <w:rsid w:val="000C4232"/>
    <w:rsid w:val="000C58AB"/>
    <w:rsid w:val="000D42C2"/>
    <w:rsid w:val="000F27DB"/>
    <w:rsid w:val="000F48ED"/>
    <w:rsid w:val="000F547E"/>
    <w:rsid w:val="0014072A"/>
    <w:rsid w:val="00142E6C"/>
    <w:rsid w:val="001612D5"/>
    <w:rsid w:val="001B7884"/>
    <w:rsid w:val="001C4831"/>
    <w:rsid w:val="00207BBF"/>
    <w:rsid w:val="0024112E"/>
    <w:rsid w:val="00271106"/>
    <w:rsid w:val="002A729A"/>
    <w:rsid w:val="002F27B7"/>
    <w:rsid w:val="003017AE"/>
    <w:rsid w:val="00306D7B"/>
    <w:rsid w:val="00341D25"/>
    <w:rsid w:val="00365EDA"/>
    <w:rsid w:val="003675AA"/>
    <w:rsid w:val="003B680D"/>
    <w:rsid w:val="003D0F62"/>
    <w:rsid w:val="004641BB"/>
    <w:rsid w:val="004A7535"/>
    <w:rsid w:val="004B1119"/>
    <w:rsid w:val="005013FB"/>
    <w:rsid w:val="00522D40"/>
    <w:rsid w:val="00536801"/>
    <w:rsid w:val="00572113"/>
    <w:rsid w:val="00615CFC"/>
    <w:rsid w:val="0062230C"/>
    <w:rsid w:val="006613F2"/>
    <w:rsid w:val="006625F0"/>
    <w:rsid w:val="006C766B"/>
    <w:rsid w:val="006E2A29"/>
    <w:rsid w:val="0070557E"/>
    <w:rsid w:val="00724B81"/>
    <w:rsid w:val="0072568B"/>
    <w:rsid w:val="00752D55"/>
    <w:rsid w:val="00754821"/>
    <w:rsid w:val="00770913"/>
    <w:rsid w:val="007D736E"/>
    <w:rsid w:val="007E420D"/>
    <w:rsid w:val="007F1A7A"/>
    <w:rsid w:val="00815F73"/>
    <w:rsid w:val="008345E5"/>
    <w:rsid w:val="00883520"/>
    <w:rsid w:val="00895BEB"/>
    <w:rsid w:val="008D372B"/>
    <w:rsid w:val="008F17C3"/>
    <w:rsid w:val="008F7E6F"/>
    <w:rsid w:val="00902168"/>
    <w:rsid w:val="00911653"/>
    <w:rsid w:val="00920F96"/>
    <w:rsid w:val="0093211F"/>
    <w:rsid w:val="0093549E"/>
    <w:rsid w:val="00965A2D"/>
    <w:rsid w:val="00966E0B"/>
    <w:rsid w:val="009F42F0"/>
    <w:rsid w:val="00A00121"/>
    <w:rsid w:val="00A2669B"/>
    <w:rsid w:val="00A357A7"/>
    <w:rsid w:val="00A43564"/>
    <w:rsid w:val="00A474F7"/>
    <w:rsid w:val="00A61D07"/>
    <w:rsid w:val="00A65DB9"/>
    <w:rsid w:val="00AA1BC9"/>
    <w:rsid w:val="00AA7645"/>
    <w:rsid w:val="00AD51C1"/>
    <w:rsid w:val="00B2721F"/>
    <w:rsid w:val="00B675A5"/>
    <w:rsid w:val="00BA4D50"/>
    <w:rsid w:val="00BD2902"/>
    <w:rsid w:val="00C21545"/>
    <w:rsid w:val="00C73191"/>
    <w:rsid w:val="00C8598F"/>
    <w:rsid w:val="00C87504"/>
    <w:rsid w:val="00CB4E43"/>
    <w:rsid w:val="00CD0414"/>
    <w:rsid w:val="00D06FEE"/>
    <w:rsid w:val="00D17A52"/>
    <w:rsid w:val="00D17CB9"/>
    <w:rsid w:val="00D34CA2"/>
    <w:rsid w:val="00DA4A35"/>
    <w:rsid w:val="00DA65B2"/>
    <w:rsid w:val="00DE6C48"/>
    <w:rsid w:val="00DE7379"/>
    <w:rsid w:val="00DE7BD4"/>
    <w:rsid w:val="00E038DF"/>
    <w:rsid w:val="00E36178"/>
    <w:rsid w:val="00E90110"/>
    <w:rsid w:val="00ED11F9"/>
    <w:rsid w:val="00ED37E5"/>
    <w:rsid w:val="00ED54DF"/>
    <w:rsid w:val="00EF6D1B"/>
    <w:rsid w:val="00F02F19"/>
    <w:rsid w:val="00F105FB"/>
    <w:rsid w:val="00F11301"/>
    <w:rsid w:val="00FA5F2D"/>
    <w:rsid w:val="00FA673C"/>
    <w:rsid w:val="00FD5B10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A384-D492-4C45-8479-EC19F6C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D2902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2902"/>
    <w:rPr>
      <w:rFonts w:ascii="Arial" w:eastAsia="Times New Roman" w:hAnsi="Arial" w:cs="Arial"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AB9A-50C2-45FD-A72A-CB94BC2F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25</cp:revision>
  <cp:lastPrinted>2019-03-08T11:27:00Z</cp:lastPrinted>
  <dcterms:created xsi:type="dcterms:W3CDTF">2019-05-03T13:24:00Z</dcterms:created>
  <dcterms:modified xsi:type="dcterms:W3CDTF">2019-09-18T10:11:00Z</dcterms:modified>
</cp:coreProperties>
</file>