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89183" w14:textId="688F7EB5" w:rsidR="00ED11F9" w:rsidRDefault="00ED11F9" w:rsidP="00ED11F9">
      <w:pPr>
        <w:rPr>
          <w:rFonts w:ascii="Times New Roman" w:hAnsi="Times New Roman" w:cs="Times New Roman"/>
          <w:b/>
          <w:bCs/>
          <w:color w:val="C0C0C0"/>
        </w:rPr>
      </w:pPr>
      <w:bookmarkStart w:id="0" w:name="_GoBack"/>
      <w:bookmarkEnd w:id="0"/>
    </w:p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14:paraId="2E1D261A" w14:textId="77777777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E2F3C1" w14:textId="77777777"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53AE108C" w14:textId="14B585B0" w:rsidR="00CD0414" w:rsidRPr="001B23AC" w:rsidRDefault="00502C85" w:rsidP="001B23AC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3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Podstawy ekonomiki </w:t>
            </w:r>
            <w:r w:rsidR="00A4317B" w:rsidRPr="001B23AC">
              <w:rPr>
                <w:rFonts w:ascii="Times New Roman" w:hAnsi="Times New Roman" w:cs="Times New Roman"/>
                <w:b/>
                <w:sz w:val="20"/>
                <w:szCs w:val="20"/>
              </w:rPr>
              <w:t>produkcji ogrodniczej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BDB81B" w14:textId="77777777"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44CB735" w14:textId="1D9C0DDA" w:rsidR="00CD0414" w:rsidRPr="003A2588" w:rsidRDefault="00A4317B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EB5A90" w:rsidRPr="000345C9" w14:paraId="0100937E" w14:textId="77777777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2F4B6F9D" w14:textId="77777777" w:rsidR="00EB5A90" w:rsidRPr="00582090" w:rsidRDefault="00EB5A90" w:rsidP="00EB5A90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14:paraId="7C05AE67" w14:textId="08097D93" w:rsidR="00EB5A90" w:rsidRPr="001B23AC" w:rsidRDefault="00502C85" w:rsidP="00EB5A9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02C85">
              <w:rPr>
                <w:rStyle w:val="tlid-translation"/>
                <w:rFonts w:ascii="Times New Roman" w:hAnsi="Times New Roman" w:cs="Times New Roman"/>
                <w:sz w:val="20"/>
                <w:szCs w:val="20"/>
                <w:lang w:val="en"/>
              </w:rPr>
              <w:t>Basics of economics and organization of horticultural production</w:t>
            </w:r>
          </w:p>
        </w:tc>
      </w:tr>
      <w:tr w:rsidR="00C87504" w14:paraId="22C45408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E26F5CF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Zajęcia dla </w:t>
            </w:r>
            <w:r w:rsidRPr="00582090">
              <w:rPr>
                <w:sz w:val="16"/>
                <w:szCs w:val="16"/>
              </w:rPr>
              <w:t>kierun</w:t>
            </w:r>
            <w:r>
              <w:rPr>
                <w:sz w:val="16"/>
                <w:szCs w:val="16"/>
              </w:rPr>
              <w:t>ku</w:t>
            </w:r>
            <w:r w:rsidRPr="00582090">
              <w:rPr>
                <w:sz w:val="16"/>
                <w:szCs w:val="16"/>
              </w:rPr>
              <w:t xml:space="preserve"> studiów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B0C00C" w14:textId="77777777" w:rsidR="00C87504" w:rsidRPr="00C87504" w:rsidRDefault="00D119FC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19FC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14:paraId="341A1977" w14:textId="77777777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D8738F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6236E" w14:textId="77777777"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46B885FA" w14:textId="77777777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84FB049" w14:textId="77777777"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42ADA5A" w14:textId="77777777" w:rsidR="00C87504" w:rsidRPr="00207BBF" w:rsidRDefault="00D119FC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polski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B0795E0" w14:textId="77777777"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3D0D6A6C" w14:textId="746BB311" w:rsidR="00C87504" w:rsidRPr="00207BBF" w:rsidRDefault="00A45DAA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 </w:t>
            </w:r>
            <w:r w:rsidR="00D119FC" w:rsidRPr="00D119FC">
              <w:rPr>
                <w:sz w:val="16"/>
                <w:szCs w:val="16"/>
              </w:rPr>
              <w:t xml:space="preserve"> </w:t>
            </w:r>
          </w:p>
        </w:tc>
      </w:tr>
      <w:tr w:rsidR="00C87504" w14:paraId="02C463E5" w14:textId="77777777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2FF8B25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DFA539" w14:textId="77777777" w:rsidR="00C87504" w:rsidRPr="00207BBF" w:rsidRDefault="00142E6C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stacjonarne</w:t>
            </w:r>
          </w:p>
          <w:p w14:paraId="08D27D30" w14:textId="77777777" w:rsidR="00C87504" w:rsidRPr="00CD0414" w:rsidRDefault="00C87504" w:rsidP="00C87504">
            <w:pPr>
              <w:spacing w:line="240" w:lineRule="auto"/>
              <w:rPr>
                <w:b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207BBF">
              <w:rPr>
                <w:sz w:val="20"/>
                <w:szCs w:val="16"/>
              </w:rPr>
              <w:t xml:space="preserve"> </w:t>
            </w:r>
            <w:r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E19491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7B16E3F4" w14:textId="77777777"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AC35B0">
              <w:rPr>
                <w:sz w:val="20"/>
                <w:szCs w:val="16"/>
              </w:rPr>
              <w:sym w:font="Wingdings" w:char="F0A8"/>
            </w:r>
            <w:r w:rsidRPr="00AC35B0">
              <w:rPr>
                <w:sz w:val="16"/>
                <w:szCs w:val="16"/>
              </w:rPr>
              <w:t xml:space="preserve"> p</w:t>
            </w:r>
            <w:r w:rsidRPr="00AC35B0">
              <w:rPr>
                <w:bCs/>
                <w:sz w:val="16"/>
                <w:szCs w:val="16"/>
              </w:rPr>
              <w:t>odstawowe</w:t>
            </w:r>
          </w:p>
          <w:p w14:paraId="1515FE1A" w14:textId="77777777" w:rsidR="00C8750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</w:t>
            </w:r>
            <w:r w:rsidRPr="00CD0414">
              <w:rPr>
                <w:bCs/>
                <w:sz w:val="16"/>
                <w:szCs w:val="16"/>
              </w:rPr>
              <w:t>kierunkowe</w:t>
            </w:r>
          </w:p>
          <w:p w14:paraId="38340299" w14:textId="5E788E75" w:rsidR="00AC35B0" w:rsidRPr="00CD0414" w:rsidRDefault="00AC35B0" w:rsidP="00AC35B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Pr="00CD0414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</w:rPr>
              <w:t>H/S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548445" w14:textId="190A442D" w:rsidR="00C87504" w:rsidRPr="00CD0414" w:rsidRDefault="00AC35B0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obowiązkowe </w:t>
            </w:r>
          </w:p>
          <w:p w14:paraId="4B6318FE" w14:textId="5F511D16" w:rsidR="00C87504" w:rsidRPr="00207BBF" w:rsidRDefault="00CF2434" w:rsidP="00C87504">
            <w:pPr>
              <w:spacing w:line="240" w:lineRule="auto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sym w:font="Wingdings" w:char="F0A8"/>
            </w:r>
            <w:r w:rsidR="00C87504"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3C29E84" w14:textId="65668D58" w:rsidR="00C87504" w:rsidRPr="00CD0414" w:rsidRDefault="00C87504" w:rsidP="00A4317B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A4317B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14:paraId="4C480A6A" w14:textId="4E2BD6FA" w:rsidR="00C87504" w:rsidRPr="00CD0414" w:rsidRDefault="00AC35B0" w:rsidP="00EB5A90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EB5A90">
              <w:rPr>
                <w:sz w:val="20"/>
                <w:szCs w:val="16"/>
              </w:rPr>
              <w:sym w:font="Wingdings" w:char="F0A8"/>
            </w:r>
            <w:r w:rsidR="00D119FC" w:rsidRPr="00CD0414">
              <w:rPr>
                <w:bCs/>
                <w:sz w:val="16"/>
                <w:szCs w:val="16"/>
              </w:rPr>
              <w:t xml:space="preserve"> </w:t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14:paraId="435FF480" w14:textId="77777777" w:rsidTr="001B23AC">
        <w:trPr>
          <w:trHeight w:val="522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339046F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6BF1A9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22E15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DE0A" w14:textId="77777777"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F1DCC9" w14:textId="77777777"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2F6CA6" w14:textId="77777777" w:rsidR="00EB5A90" w:rsidRDefault="00EB5A90" w:rsidP="00EB5A90">
            <w:pPr>
              <w:pStyle w:val="Default"/>
              <w:jc w:val="center"/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</w:pPr>
          </w:p>
          <w:p w14:paraId="54E01AB8" w14:textId="77777777" w:rsidR="00A4317B" w:rsidRDefault="00A4317B" w:rsidP="00A4317B">
            <w:pPr>
              <w:pStyle w:val="Default"/>
              <w:jc w:val="center"/>
              <w:rPr>
                <w:sz w:val="11"/>
                <w:szCs w:val="11"/>
              </w:rPr>
            </w:pPr>
            <w:r w:rsidRPr="00A4317B">
              <w:rPr>
                <w:rFonts w:asciiTheme="minorHAnsi" w:hAnsiTheme="minorHAnsi" w:cstheme="minorBidi"/>
                <w:b/>
                <w:color w:val="auto"/>
                <w:sz w:val="16"/>
                <w:szCs w:val="16"/>
              </w:rPr>
              <w:t>OGR-O1-S-5Z36</w:t>
            </w:r>
          </w:p>
          <w:p w14:paraId="64AFB281" w14:textId="42198A60" w:rsidR="00C87504" w:rsidRPr="006C766B" w:rsidRDefault="00C87504" w:rsidP="001B23AC">
            <w:pPr>
              <w:spacing w:line="240" w:lineRule="auto"/>
              <w:rPr>
                <w:b/>
                <w:sz w:val="16"/>
                <w:szCs w:val="16"/>
              </w:rPr>
            </w:pPr>
          </w:p>
        </w:tc>
      </w:tr>
      <w:tr w:rsidR="00C87504" w:rsidRPr="00CD0414" w14:paraId="016A0BA4" w14:textId="77777777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33B315" w14:textId="77777777"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C87504" w14:paraId="0AC6C567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C4D5257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5CC38D" w14:textId="241974BF" w:rsidR="00C87504" w:rsidRPr="00D01043" w:rsidRDefault="00D119FC" w:rsidP="00874A5C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dr </w:t>
            </w:r>
            <w:r w:rsidR="00874A5C" w:rsidRPr="00D0104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inż. Dawid Olewnicki </w:t>
            </w:r>
          </w:p>
        </w:tc>
      </w:tr>
      <w:tr w:rsidR="00C87504" w14:paraId="15FAE3A6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068FB75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963EA" w14:textId="6FD02381" w:rsidR="00C87504" w:rsidRPr="00D01043" w:rsidRDefault="00FF028A" w:rsidP="00FF028A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dr inż. Dawid Olewnicki,</w:t>
            </w:r>
          </w:p>
        </w:tc>
      </w:tr>
      <w:tr w:rsidR="000345C9" w14:paraId="6587B1B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54FC1066" w14:textId="77777777" w:rsidR="000345C9" w:rsidRPr="00582090" w:rsidRDefault="000345C9" w:rsidP="000345C9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0E02A0" w14:textId="19081D99" w:rsidR="000345C9" w:rsidRPr="00582090" w:rsidRDefault="000345C9" w:rsidP="000345C9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Pracownia Organizacji i Ekonomiki Ogrodnictwa, Katedra Sadownictwa i Ekonomiki Ogrodnictwa; Instytut Nauk Ogrodniczych</w:t>
            </w:r>
          </w:p>
        </w:tc>
      </w:tr>
      <w:tr w:rsidR="000345C9" w14:paraId="74826A24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21B930B7" w14:textId="77777777" w:rsidR="000345C9" w:rsidRPr="00582090" w:rsidRDefault="000345C9" w:rsidP="000345C9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8EACA7" w14:textId="0C34EA84" w:rsidR="000345C9" w:rsidRPr="00C87504" w:rsidRDefault="000345C9" w:rsidP="000345C9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>Wydział Ogrodnictwa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</w:t>
            </w:r>
            <w:r w:rsidRPr="00C87504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Biotechnologii </w:t>
            </w:r>
          </w:p>
        </w:tc>
      </w:tr>
      <w:tr w:rsidR="00C87504" w14:paraId="20024D0E" w14:textId="77777777" w:rsidTr="001B23AC">
        <w:trPr>
          <w:trHeight w:val="2342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4A2EE15C" w14:textId="77777777" w:rsidR="00C87504" w:rsidRPr="00EB5A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EB5A90"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E271D6" w14:textId="77777777" w:rsidR="00EB5A90" w:rsidRDefault="00EB5A90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14:paraId="3D3600AD" w14:textId="6F233063" w:rsidR="00CF2434" w:rsidRDefault="00CF243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Celem przedmiotu jest przekazanie</w:t>
            </w:r>
            <w:r w:rsidR="00502C85">
              <w:rPr>
                <w:rFonts w:ascii="Times New Roman" w:hAnsi="Times New Roman" w:cs="Times New Roman"/>
                <w:sz w:val="16"/>
                <w:szCs w:val="16"/>
              </w:rPr>
              <w:t xml:space="preserve"> podstawowej</w:t>
            </w: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wiedzy studentom na temat racjonalnego wykorzystania poszczególnych czynników produkcji w ogrodnictwie i umiejętności oceny efektywności ekonomicznej gospodarowania w ogrodnictwie na podstawie analizy danych makro-i mikroekonomicznych.  Student po zapoznaniu się i opanowaniu treści przedmiotu będzie mógł posługiwać się narzędziami analizy ekonomicznej, a także lepiej zrozumieć prawidłowości rządzące zachowaniem podmiotów gospodarczych m.in. gospodarstw ogrodniczych.</w:t>
            </w:r>
          </w:p>
          <w:p w14:paraId="16192635" w14:textId="77777777" w:rsidR="001B23AC" w:rsidRDefault="001B23AC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B8FA7" w14:textId="76632555" w:rsidR="001B23AC" w:rsidRPr="00CF2434" w:rsidRDefault="001B23AC" w:rsidP="001B23AC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B23AC">
              <w:rPr>
                <w:rFonts w:ascii="Times New Roman" w:hAnsi="Times New Roman" w:cs="Times New Roman"/>
                <w:sz w:val="16"/>
                <w:szCs w:val="16"/>
              </w:rPr>
              <w:t xml:space="preserve">Kierunki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rozwoju rolnictwa w Polsce. </w:t>
            </w:r>
            <w:r w:rsidRPr="001B23AC">
              <w:rPr>
                <w:rFonts w:ascii="Times New Roman" w:hAnsi="Times New Roman" w:cs="Times New Roman"/>
                <w:sz w:val="16"/>
                <w:szCs w:val="16"/>
              </w:rPr>
              <w:t>Ekonomia skali oraz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czynniki produkcji tj. ziemia,</w:t>
            </w:r>
            <w:r w:rsidRPr="001B23AC">
              <w:rPr>
                <w:rFonts w:ascii="Times New Roman" w:hAnsi="Times New Roman" w:cs="Times New Roman"/>
                <w:sz w:val="16"/>
                <w:szCs w:val="16"/>
              </w:rPr>
              <w:t xml:space="preserve"> kapitał, zasoby pracy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w rolnictwie i ogrodnictwie.</w:t>
            </w:r>
            <w:r w:rsidRPr="001B23AC">
              <w:rPr>
                <w:rFonts w:ascii="Times New Roman" w:hAnsi="Times New Roman" w:cs="Times New Roman"/>
                <w:sz w:val="16"/>
                <w:szCs w:val="16"/>
              </w:rPr>
              <w:t xml:space="preserve"> Pojęcia kategorii produkcji stosowane w rolnictwi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e i sposoby ich obliczania. </w:t>
            </w:r>
            <w:r w:rsidRPr="001B23AC">
              <w:rPr>
                <w:rFonts w:ascii="Times New Roman" w:hAnsi="Times New Roman" w:cs="Times New Roman"/>
                <w:sz w:val="16"/>
                <w:szCs w:val="16"/>
              </w:rPr>
              <w:t>Pojęcie kosztów i wydatków, klasyfikacje kosztów –elementy składowe poszczególnych grup kosztów, zastosowanie ich w pr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aktyce, sposoby obliczania. </w:t>
            </w:r>
            <w:r w:rsidRPr="001B23AC">
              <w:rPr>
                <w:rFonts w:ascii="Times New Roman" w:hAnsi="Times New Roman" w:cs="Times New Roman"/>
                <w:sz w:val="16"/>
                <w:szCs w:val="16"/>
              </w:rPr>
              <w:t>Pojęcie, kategorie i sposoby wyznaczania oraz interpretacja wyniku finansowego oraz mierników i wskaźników produkcyjnej i ekonomicznej efektywności gospodarowania</w:t>
            </w:r>
          </w:p>
          <w:p w14:paraId="510AA254" w14:textId="476E65BC" w:rsidR="00CF2434" w:rsidRPr="00EB5A90" w:rsidRDefault="00CF2434" w:rsidP="00C87504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C87504" w:rsidRPr="00E31A6B" w14:paraId="440C0EAD" w14:textId="77777777" w:rsidTr="001B23AC">
        <w:trPr>
          <w:trHeight w:val="519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352D21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E1A4CF" w14:textId="66181D4E" w:rsidR="00CF2434" w:rsidRPr="00AC35B0" w:rsidRDefault="00CF2434" w:rsidP="00AC35B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C35B0">
              <w:rPr>
                <w:rFonts w:ascii="Times New Roman" w:hAnsi="Times New Roman" w:cs="Times New Roman"/>
                <w:bCs/>
                <w:sz w:val="16"/>
                <w:szCs w:val="16"/>
              </w:rPr>
              <w:t>Wykł</w:t>
            </w:r>
            <w:r w:rsidR="00FE7A01" w:rsidRPr="00AC35B0">
              <w:rPr>
                <w:rFonts w:ascii="Times New Roman" w:hAnsi="Times New Roman" w:cs="Times New Roman"/>
                <w:bCs/>
                <w:sz w:val="16"/>
                <w:szCs w:val="16"/>
              </w:rPr>
              <w:t>ady</w:t>
            </w:r>
            <w:r w:rsidR="00AC3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</w:t>
            </w:r>
            <w:r w:rsidR="00FE7A01" w:rsidRPr="00AC35B0">
              <w:rPr>
                <w:rFonts w:ascii="Times New Roman" w:hAnsi="Times New Roman" w:cs="Times New Roman"/>
                <w:bCs/>
                <w:sz w:val="16"/>
                <w:szCs w:val="16"/>
              </w:rPr>
              <w:t>liczba godzin</w:t>
            </w:r>
            <w:r w:rsidRPr="00AC3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15</w:t>
            </w:r>
          </w:p>
          <w:p w14:paraId="6B520162" w14:textId="2B143244" w:rsidR="00843037" w:rsidRPr="00AC35B0" w:rsidRDefault="00AC35B0" w:rsidP="00AC35B0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Ćwiczenia</w:t>
            </w:r>
            <w:r w:rsidR="00843037" w:rsidRPr="00AC35B0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; liczba godzin </w:t>
            </w:r>
            <w:r w:rsidR="00EB5A90" w:rsidRPr="00AC35B0">
              <w:rPr>
                <w:rFonts w:ascii="Times New Roman" w:hAnsi="Times New Roman" w:cs="Times New Roman"/>
                <w:bCs/>
                <w:sz w:val="16"/>
                <w:szCs w:val="16"/>
              </w:rPr>
              <w:t>30</w:t>
            </w:r>
          </w:p>
        </w:tc>
      </w:tr>
      <w:tr w:rsidR="00C87504" w:rsidRPr="00E31A6B" w14:paraId="1CA840B2" w14:textId="77777777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1D9BE947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5107E3" w14:textId="512D5DE2" w:rsidR="00C87504" w:rsidRPr="00CF2434" w:rsidRDefault="00502C85" w:rsidP="00502C8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Wykład, a</w:t>
            </w:r>
            <w:r w:rsidR="00CF2434" w:rsidRPr="00CF2434">
              <w:rPr>
                <w:rFonts w:ascii="Times New Roman" w:hAnsi="Times New Roman" w:cs="Times New Roman"/>
                <w:sz w:val="16"/>
                <w:szCs w:val="16"/>
              </w:rPr>
              <w:t>naliza i rozwiązywanie zadań, dyskusja, studium przypadku</w:t>
            </w:r>
          </w:p>
        </w:tc>
      </w:tr>
      <w:tr w:rsidR="00C87504" w:rsidRPr="00E31A6B" w14:paraId="0AC8C90A" w14:textId="77777777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14:paraId="7DC6AD1A" w14:textId="77777777" w:rsidR="00C87504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14:paraId="49EBABE1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57D67" w14:textId="3CF74A97" w:rsidR="00C87504" w:rsidRPr="00582090" w:rsidRDefault="00CF2434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Podstawy wiedzy o społeczeństwie</w:t>
            </w:r>
          </w:p>
        </w:tc>
      </w:tr>
      <w:tr w:rsidR="00C87504" w14:paraId="45CFB050" w14:textId="77777777" w:rsidTr="00AC35B0">
        <w:trPr>
          <w:trHeight w:val="907"/>
        </w:trPr>
        <w:tc>
          <w:tcPr>
            <w:tcW w:w="2480" w:type="dxa"/>
            <w:gridSpan w:val="2"/>
            <w:vAlign w:val="center"/>
          </w:tcPr>
          <w:p w14:paraId="53D53868" w14:textId="77777777" w:rsidR="00C87504" w:rsidRPr="00582090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</w:tcPr>
          <w:p w14:paraId="3687B45B" w14:textId="0F1EE180" w:rsidR="00DA5C37" w:rsidRDefault="00DA5C37" w:rsidP="00E47732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Wiedza:</w:t>
            </w:r>
          </w:p>
          <w:p w14:paraId="4BDF4A9F" w14:textId="6968B662" w:rsidR="00FB560E" w:rsidRDefault="00FF028A" w:rsidP="00E477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W_0</w:t>
            </w:r>
            <w:r w:rsidR="00AB0CB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  <w:r w:rsidR="00FB560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B560E" w:rsidRPr="00FB560E">
              <w:rPr>
                <w:rFonts w:ascii="Times New Roman" w:hAnsi="Times New Roman" w:cs="Times New Roman"/>
                <w:sz w:val="16"/>
                <w:szCs w:val="16"/>
              </w:rPr>
              <w:t>ma podstawową wiedzę ek</w:t>
            </w:r>
            <w:r w:rsidR="00E47732">
              <w:rPr>
                <w:rFonts w:ascii="Times New Roman" w:hAnsi="Times New Roman" w:cs="Times New Roman"/>
                <w:sz w:val="16"/>
                <w:szCs w:val="16"/>
              </w:rPr>
              <w:t>onomiczną z zakresu ogrodnictwa</w:t>
            </w:r>
          </w:p>
          <w:p w14:paraId="0E9F5086" w14:textId="7A44C3D8" w:rsidR="00F42191" w:rsidRDefault="00FB560E" w:rsidP="00E477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W_02 </w:t>
            </w:r>
            <w:r w:rsidR="00AC35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F028A"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uwarunkowania produkcji roślinnej oraz zagrożenia związane z działalnością ogrodniczą</w:t>
            </w:r>
          </w:p>
          <w:p w14:paraId="297274F6" w14:textId="08D09B1A" w:rsidR="00CF2434" w:rsidRPr="00FF028A" w:rsidRDefault="00CF2434" w:rsidP="00E477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80" w:type="dxa"/>
            <w:gridSpan w:val="3"/>
          </w:tcPr>
          <w:p w14:paraId="2EBDA831" w14:textId="3CEA3E96" w:rsidR="00DA5C37" w:rsidRDefault="00DA5C37" w:rsidP="00E477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Umiejętności:</w:t>
            </w:r>
          </w:p>
          <w:p w14:paraId="28FFADA2" w14:textId="15B402AE" w:rsidR="00FF028A" w:rsidRDefault="00FF028A" w:rsidP="00E477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U-0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AC35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potrafi dokonać wstępnej analizy ekonomicznej podejmowanych działań inżynierskich związanych z działalnością ogrodniczą </w:t>
            </w:r>
          </w:p>
          <w:p w14:paraId="47743968" w14:textId="141D5695" w:rsidR="00FB560E" w:rsidRPr="00FF028A" w:rsidRDefault="00FB560E" w:rsidP="00E47732">
            <w:pPr>
              <w:spacing w:line="240" w:lineRule="auto"/>
              <w:rPr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U_02 </w:t>
            </w:r>
            <w:r w:rsidR="00AC35B0">
              <w:rPr>
                <w:rFonts w:ascii="Times New Roman" w:hAnsi="Times New Roman" w:cs="Times New Roman"/>
                <w:sz w:val="16"/>
                <w:szCs w:val="16"/>
              </w:rPr>
              <w:t>–</w:t>
            </w:r>
            <w:r w:rsidR="00E477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</w:t>
            </w:r>
          </w:p>
          <w:p w14:paraId="3CFD1F78" w14:textId="77777777" w:rsidR="00C87504" w:rsidRPr="00FF028A" w:rsidRDefault="00C87504" w:rsidP="00E477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520" w:type="dxa"/>
            <w:gridSpan w:val="4"/>
          </w:tcPr>
          <w:p w14:paraId="016FD1B8" w14:textId="39CD2F6D" w:rsidR="00DA5C37" w:rsidRDefault="00DA5C37" w:rsidP="00E47732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Kompetencje:</w:t>
            </w:r>
          </w:p>
          <w:p w14:paraId="065A0071" w14:textId="63F2031C" w:rsidR="00C87504" w:rsidRPr="00FF028A" w:rsidRDefault="00FF028A" w:rsidP="00E4773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K_0</w:t>
            </w:r>
            <w:r w:rsidR="00AB0CB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AC35B0">
              <w:rPr>
                <w:rFonts w:ascii="Times New Roman" w:hAnsi="Times New Roman" w:cs="Times New Roman"/>
                <w:sz w:val="16"/>
                <w:szCs w:val="16"/>
              </w:rPr>
              <w:t xml:space="preserve"> –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jest gotowy do wyznaczania priorytetów działań i odpowiedzialnego ich realizowania</w:t>
            </w:r>
          </w:p>
        </w:tc>
      </w:tr>
      <w:tr w:rsidR="00C87504" w14:paraId="1253858D" w14:textId="77777777" w:rsidTr="001B23AC">
        <w:trPr>
          <w:trHeight w:val="642"/>
        </w:trPr>
        <w:tc>
          <w:tcPr>
            <w:tcW w:w="2480" w:type="dxa"/>
            <w:gridSpan w:val="2"/>
            <w:vAlign w:val="center"/>
          </w:tcPr>
          <w:p w14:paraId="4BABCEEB" w14:textId="77777777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Sposób weryfikacji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2BE79AAF" w14:textId="3FE4CF57" w:rsidR="00C87504" w:rsidRPr="00FF028A" w:rsidRDefault="00FF028A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Efekt W_0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, U_0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1, K_01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kolokwium pisemne</w:t>
            </w:r>
          </w:p>
          <w:p w14:paraId="192DEFC1" w14:textId="47F30D61" w:rsidR="00FF028A" w:rsidRPr="00843037" w:rsidRDefault="00FF028A" w:rsidP="00FB560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Efekt 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 xml:space="preserve">W_01, W_02 </w:t>
            </w: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 xml:space="preserve"> – 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egzamin pisemny</w:t>
            </w:r>
          </w:p>
        </w:tc>
      </w:tr>
      <w:tr w:rsidR="00C87504" w14:paraId="2C34B3DA" w14:textId="77777777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14:paraId="29371BCF" w14:textId="6F25F91F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Forma dokumentacji osiągniętych efektów uczenia się:</w:t>
            </w:r>
          </w:p>
        </w:tc>
        <w:tc>
          <w:tcPr>
            <w:tcW w:w="8190" w:type="dxa"/>
            <w:gridSpan w:val="10"/>
            <w:vAlign w:val="center"/>
          </w:tcPr>
          <w:p w14:paraId="4232A6C5" w14:textId="5E36C6E1" w:rsidR="00C87504" w:rsidRPr="00CF2434" w:rsidRDefault="00CF2434" w:rsidP="00C87504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Kolokwia pisemne, egzamin końcowy w formie pisemnej</w:t>
            </w:r>
          </w:p>
        </w:tc>
      </w:tr>
      <w:tr w:rsidR="00C87504" w14:paraId="4425F235" w14:textId="77777777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14:paraId="7CE47554" w14:textId="77777777" w:rsidR="00C87504" w:rsidRPr="00FF028A" w:rsidRDefault="00C87504" w:rsidP="00C87504">
            <w:pPr>
              <w:spacing w:line="240" w:lineRule="auto"/>
              <w:rPr>
                <w:sz w:val="16"/>
                <w:szCs w:val="16"/>
              </w:rPr>
            </w:pPr>
            <w:r w:rsidRPr="00FF028A">
              <w:rPr>
                <w:sz w:val="16"/>
                <w:szCs w:val="16"/>
              </w:rPr>
              <w:t>Elementy i wagi mające wpływ</w:t>
            </w:r>
          </w:p>
          <w:p w14:paraId="63760E20" w14:textId="77777777" w:rsidR="00C87504" w:rsidRPr="00FF028A" w:rsidRDefault="00C87504" w:rsidP="00C87504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FF028A">
              <w:rPr>
                <w:sz w:val="16"/>
                <w:szCs w:val="16"/>
              </w:rPr>
              <w:t xml:space="preserve"> na ocenę końcową:</w:t>
            </w:r>
          </w:p>
        </w:tc>
        <w:tc>
          <w:tcPr>
            <w:tcW w:w="8190" w:type="dxa"/>
            <w:gridSpan w:val="10"/>
            <w:vAlign w:val="center"/>
          </w:tcPr>
          <w:p w14:paraId="22532080" w14:textId="77777777" w:rsidR="00EB5A90" w:rsidRPr="00EB5A90" w:rsidRDefault="00EB5A90" w:rsidP="00EB5A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Kolokwium pisemne </w:t>
            </w:r>
            <w:r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–</w:t>
            </w:r>
            <w:r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50%</w:t>
            </w:r>
          </w:p>
          <w:p w14:paraId="4308D025" w14:textId="61C8C0C4" w:rsidR="00C87504" w:rsidRPr="00843037" w:rsidRDefault="00CF2434" w:rsidP="00EB5A90">
            <w:pPr>
              <w:spacing w:line="240" w:lineRule="auto"/>
              <w:jc w:val="both"/>
              <w:rPr>
                <w:b/>
                <w:bCs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Egzamin końcowy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EB5A90" w:rsidRPr="00EB5A9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– </w:t>
            </w:r>
            <w:r w:rsidR="00EB5A90" w:rsidRPr="00EB5A90">
              <w:rPr>
                <w:rFonts w:ascii="Times New Roman" w:hAnsi="Times New Roman" w:cs="Times New Roman"/>
                <w:sz w:val="16"/>
                <w:szCs w:val="16"/>
              </w:rPr>
              <w:t>50%</w:t>
            </w:r>
          </w:p>
        </w:tc>
      </w:tr>
      <w:tr w:rsidR="00C87504" w14:paraId="55AA6DB1" w14:textId="77777777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14:paraId="7EC9C220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14:paraId="1D2954E4" w14:textId="5ACCB572" w:rsidR="00C87504" w:rsidRPr="00582090" w:rsidRDefault="00EB5A90" w:rsidP="00C87504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Sala dydaktyczna</w:t>
            </w:r>
          </w:p>
        </w:tc>
      </w:tr>
      <w:tr w:rsidR="00C87504" w14:paraId="2B8EFC1E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4A4010B9" w14:textId="3B1A3DB0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Literatura podstawowa i uzupełniająca: </w:t>
            </w:r>
          </w:p>
          <w:p w14:paraId="16CE6931" w14:textId="77777777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1. Jąder K.,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Kierczyńska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S., Stefko O., 2010: Zarys ekonomiki ogrodnictwa. Wyd. Uniwersytetu Przyrodniczego w Poznaniu</w:t>
            </w:r>
          </w:p>
          <w:p w14:paraId="07A64A6E" w14:textId="77777777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2. Bańkowska K., Jeziorska A., 2006: Ekonomika i organizacja gospodarstw rolniczych (ćwiczenia).  Wyd. SGGW, Warszawa.</w:t>
            </w:r>
          </w:p>
          <w:p w14:paraId="11821855" w14:textId="77777777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3. Gębska M., Filipiak T., 2006: Podstawy ekonomiki i organizacji gospodarstw rolniczych (skrypt). Wyd. SGGW, Warszawa.</w:t>
            </w:r>
          </w:p>
          <w:p w14:paraId="46EC3B76" w14:textId="77777777" w:rsidR="00CF2434" w:rsidRPr="00CF2434" w:rsidRDefault="00CF2434" w:rsidP="00CF243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4. Milewski R., 2002: Podstawy ekonomii, Wyd. PWE.</w:t>
            </w:r>
          </w:p>
          <w:p w14:paraId="6FB1FBC0" w14:textId="77777777" w:rsidR="00CF2434" w:rsidRPr="00E4443F" w:rsidRDefault="00CF2434" w:rsidP="00CF2434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5. Nasiłowski M.,2000: System rynkowy. Podstawy mikro i makroekonomii, Wyd.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Key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Text</w:t>
            </w:r>
            <w:proofErr w:type="spellEnd"/>
            <w:r w:rsidRPr="00CF2434">
              <w:rPr>
                <w:rFonts w:ascii="Times New Roman" w:hAnsi="Times New Roman" w:cs="Times New Roman"/>
                <w:sz w:val="16"/>
                <w:szCs w:val="16"/>
              </w:rPr>
              <w:t>, Warszawa</w:t>
            </w:r>
          </w:p>
          <w:p w14:paraId="482E1957" w14:textId="0A6287A6" w:rsidR="008C1EB0" w:rsidRPr="00582090" w:rsidRDefault="008C1EB0" w:rsidP="00D01043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14:paraId="720C3AD9" w14:textId="77777777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14:paraId="276AD8C0" w14:textId="77777777" w:rsidR="00C87504" w:rsidRDefault="00C87504" w:rsidP="00C87504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14:paraId="490A0D06" w14:textId="77777777" w:rsidR="00C87504" w:rsidRPr="00701DD3" w:rsidRDefault="008C1EB0" w:rsidP="00C87504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brak</w:t>
            </w:r>
          </w:p>
          <w:p w14:paraId="21A27FC4" w14:textId="77777777" w:rsidR="00C87504" w:rsidRPr="00582090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0858B24F" w14:textId="77777777" w:rsidR="00FF028A" w:rsidRDefault="00FF028A">
      <w:pPr>
        <w:rPr>
          <w:sz w:val="16"/>
        </w:rPr>
      </w:pPr>
    </w:p>
    <w:p w14:paraId="6458B5DC" w14:textId="77777777" w:rsidR="00ED11F9" w:rsidRPr="00582090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14:paraId="79404843" w14:textId="77777777" w:rsidTr="006478A0">
        <w:trPr>
          <w:trHeight w:val="536"/>
        </w:trPr>
        <w:tc>
          <w:tcPr>
            <w:tcW w:w="9070" w:type="dxa"/>
            <w:vAlign w:val="center"/>
          </w:tcPr>
          <w:p w14:paraId="3A459A1B" w14:textId="77777777"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14:paraId="1B35C7D7" w14:textId="7059D34A" w:rsidR="00ED11F9" w:rsidRPr="00A87261" w:rsidRDefault="00FB560E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80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14:paraId="6241641A" w14:textId="77777777" w:rsidTr="006478A0">
        <w:trPr>
          <w:trHeight w:val="476"/>
        </w:trPr>
        <w:tc>
          <w:tcPr>
            <w:tcW w:w="9070" w:type="dxa"/>
            <w:vAlign w:val="center"/>
          </w:tcPr>
          <w:p w14:paraId="32212548" w14:textId="77777777"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14:paraId="3CA00736" w14:textId="63AAB8BF" w:rsidR="00ED11F9" w:rsidRPr="00A87261" w:rsidRDefault="00AC35B0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14:paraId="01AA3036" w14:textId="77777777" w:rsidR="00ED11F9" w:rsidRDefault="00ED11F9" w:rsidP="00ED11F9"/>
    <w:p w14:paraId="1F245252" w14:textId="77777777" w:rsidR="00E47732" w:rsidRDefault="00E47732" w:rsidP="00E477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sz w:val="18"/>
        </w:rPr>
      </w:pPr>
      <w:r>
        <w:rPr>
          <w:sz w:val="18"/>
        </w:rPr>
        <w:t>Tabela zgodności kierunkowych efektów uczenia się z efektami przedmiotu:</w:t>
      </w:r>
    </w:p>
    <w:p w14:paraId="4B3D3FFD" w14:textId="77777777"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0"/>
        <w:gridCol w:w="4200"/>
        <w:gridCol w:w="3001"/>
        <w:gridCol w:w="1381"/>
      </w:tblGrid>
      <w:tr w:rsidR="0093211F" w:rsidRPr="00FB1C10" w14:paraId="7F5C6BE7" w14:textId="77777777" w:rsidTr="00AB0CB3">
        <w:tc>
          <w:tcPr>
            <w:tcW w:w="1910" w:type="dxa"/>
          </w:tcPr>
          <w:p w14:paraId="07CC9DE9" w14:textId="77777777" w:rsidR="0093211F" w:rsidRPr="00E47732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E47732">
              <w:rPr>
                <w:bCs/>
                <w:sz w:val="18"/>
                <w:szCs w:val="18"/>
              </w:rPr>
              <w:t>kategoria efektu</w:t>
            </w:r>
          </w:p>
        </w:tc>
        <w:tc>
          <w:tcPr>
            <w:tcW w:w="4200" w:type="dxa"/>
          </w:tcPr>
          <w:p w14:paraId="4FD2B4AF" w14:textId="77777777" w:rsidR="0093211F" w:rsidRPr="00AB0CB3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Efekty uczenia się dla zajęć:</w:t>
            </w:r>
          </w:p>
        </w:tc>
        <w:tc>
          <w:tcPr>
            <w:tcW w:w="3001" w:type="dxa"/>
          </w:tcPr>
          <w:p w14:paraId="616A6A86" w14:textId="77777777" w:rsidR="0093211F" w:rsidRPr="00AB0CB3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AB0CB3">
              <w:rPr>
                <w:bCs/>
                <w:sz w:val="18"/>
                <w:szCs w:val="18"/>
              </w:rPr>
              <w:t>Odniesienie do efektów dla programu studiów dla kierunku</w:t>
            </w:r>
          </w:p>
        </w:tc>
        <w:tc>
          <w:tcPr>
            <w:tcW w:w="1381" w:type="dxa"/>
          </w:tcPr>
          <w:p w14:paraId="4A85856C" w14:textId="77777777" w:rsidR="0093211F" w:rsidRPr="00AB0CB3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 w:rsidRPr="00AB0CB3">
              <w:rPr>
                <w:rFonts w:cs="Times New Roman"/>
                <w:sz w:val="18"/>
                <w:szCs w:val="18"/>
              </w:rPr>
              <w:t>Oddziaływanie zajęć na efekt kierunkowy*</w:t>
            </w:r>
            <w:r w:rsidRPr="00AB0CB3"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14:paraId="0230E8DE" w14:textId="77777777" w:rsidTr="00AB0CB3">
        <w:tc>
          <w:tcPr>
            <w:tcW w:w="1910" w:type="dxa"/>
          </w:tcPr>
          <w:p w14:paraId="17A47DCC" w14:textId="5030DC72" w:rsidR="0093211F" w:rsidRPr="00E47732" w:rsidRDefault="0093211F" w:rsidP="00AB0CB3">
            <w:pPr>
              <w:rPr>
                <w:bCs/>
                <w:sz w:val="18"/>
                <w:szCs w:val="18"/>
              </w:rPr>
            </w:pPr>
            <w:r w:rsidRPr="00E47732">
              <w:rPr>
                <w:bCs/>
                <w:sz w:val="18"/>
                <w:szCs w:val="18"/>
              </w:rPr>
              <w:t xml:space="preserve">Wiedza </w:t>
            </w:r>
            <w:r w:rsidR="00AB0CB3" w:rsidRPr="00E47732">
              <w:rPr>
                <w:bCs/>
                <w:sz w:val="18"/>
                <w:szCs w:val="18"/>
              </w:rPr>
              <w:t>–</w:t>
            </w:r>
            <w:r w:rsidRPr="00E47732">
              <w:rPr>
                <w:bCs/>
                <w:sz w:val="18"/>
                <w:szCs w:val="18"/>
              </w:rPr>
              <w:t xml:space="preserve"> </w:t>
            </w:r>
            <w:r w:rsidR="00FF028A" w:rsidRPr="00E47732">
              <w:rPr>
                <w:rFonts w:ascii="Times New Roman" w:hAnsi="Times New Roman" w:cs="Times New Roman"/>
                <w:bCs/>
                <w:sz w:val="16"/>
                <w:szCs w:val="16"/>
              </w:rPr>
              <w:t>W</w:t>
            </w:r>
            <w:r w:rsidR="00AB0CB3" w:rsidRPr="00E47732">
              <w:rPr>
                <w:rFonts w:ascii="Times New Roman" w:hAnsi="Times New Roman" w:cs="Times New Roman"/>
                <w:bCs/>
                <w:sz w:val="16"/>
                <w:szCs w:val="16"/>
              </w:rPr>
              <w:t>_01</w:t>
            </w:r>
          </w:p>
        </w:tc>
        <w:tc>
          <w:tcPr>
            <w:tcW w:w="4200" w:type="dxa"/>
          </w:tcPr>
          <w:p w14:paraId="1C7ABEC6" w14:textId="54494211" w:rsidR="0093211F" w:rsidRPr="00AB0CB3" w:rsidRDefault="00FB560E" w:rsidP="00FD65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 xml:space="preserve">ma podstawową wiedzę ekonomiczną z zakresu ogrodnictwa </w:t>
            </w:r>
          </w:p>
        </w:tc>
        <w:tc>
          <w:tcPr>
            <w:tcW w:w="3001" w:type="dxa"/>
          </w:tcPr>
          <w:p w14:paraId="005FB709" w14:textId="6B714188" w:rsidR="0093211F" w:rsidRPr="00AB0CB3" w:rsidRDefault="001B23AC" w:rsidP="00FB560E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="00FB560E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</w:p>
        </w:tc>
        <w:tc>
          <w:tcPr>
            <w:tcW w:w="1381" w:type="dxa"/>
          </w:tcPr>
          <w:p w14:paraId="72FD8053" w14:textId="1AB82AAF" w:rsidR="0093211F" w:rsidRPr="00AB0CB3" w:rsidRDefault="00FB560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B560E" w:rsidRPr="00FB1C10" w14:paraId="4E7D2990" w14:textId="77777777" w:rsidTr="00AB0CB3">
        <w:tc>
          <w:tcPr>
            <w:tcW w:w="1910" w:type="dxa"/>
          </w:tcPr>
          <w:p w14:paraId="6C40F454" w14:textId="5AA94939" w:rsidR="00FB560E" w:rsidRPr="00E47732" w:rsidRDefault="00FB560E" w:rsidP="00FB560E">
            <w:pPr>
              <w:rPr>
                <w:bCs/>
                <w:sz w:val="18"/>
                <w:szCs w:val="18"/>
              </w:rPr>
            </w:pPr>
            <w:r w:rsidRPr="00E47732">
              <w:rPr>
                <w:bCs/>
                <w:sz w:val="18"/>
                <w:szCs w:val="18"/>
              </w:rPr>
              <w:t xml:space="preserve">Wiedza – </w:t>
            </w:r>
            <w:r w:rsidRPr="00E47732">
              <w:rPr>
                <w:rFonts w:ascii="Times New Roman" w:hAnsi="Times New Roman" w:cs="Times New Roman"/>
                <w:bCs/>
                <w:sz w:val="16"/>
                <w:szCs w:val="16"/>
              </w:rPr>
              <w:t>W_02</w:t>
            </w:r>
          </w:p>
        </w:tc>
        <w:tc>
          <w:tcPr>
            <w:tcW w:w="4200" w:type="dxa"/>
          </w:tcPr>
          <w:p w14:paraId="12EA24C4" w14:textId="19787094" w:rsidR="00FB560E" w:rsidRPr="00FF028A" w:rsidRDefault="00FB560E" w:rsidP="00FD652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zna środowiskowe, społeczne i ekonomiczne uwarunkowania produkcji roślinnej oraz zagrożenia związane z działalnością ogrodniczą</w:t>
            </w:r>
          </w:p>
        </w:tc>
        <w:tc>
          <w:tcPr>
            <w:tcW w:w="3001" w:type="dxa"/>
          </w:tcPr>
          <w:p w14:paraId="3B913C8F" w14:textId="46A5B6D6" w:rsidR="00FB560E" w:rsidRPr="00FF028A" w:rsidRDefault="001B23AC" w:rsidP="00B26F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</w:t>
            </w:r>
            <w:r w:rsidR="00FB560E" w:rsidRPr="00FF028A">
              <w:rPr>
                <w:rFonts w:ascii="Times New Roman" w:hAnsi="Times New Roman" w:cs="Times New Roman"/>
                <w:bCs/>
                <w:sz w:val="16"/>
                <w:szCs w:val="16"/>
              </w:rPr>
              <w:t>09</w:t>
            </w:r>
          </w:p>
        </w:tc>
        <w:tc>
          <w:tcPr>
            <w:tcW w:w="1381" w:type="dxa"/>
          </w:tcPr>
          <w:p w14:paraId="4DCD0D1E" w14:textId="264A2BE8" w:rsidR="00FB560E" w:rsidRDefault="00FB560E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B26FA0" w:rsidRPr="00FB1C10" w14:paraId="0478D81F" w14:textId="77777777" w:rsidTr="00AB0CB3">
        <w:tc>
          <w:tcPr>
            <w:tcW w:w="1910" w:type="dxa"/>
          </w:tcPr>
          <w:p w14:paraId="43358BE5" w14:textId="1CFC3394" w:rsidR="00B26FA0" w:rsidRPr="00E47732" w:rsidRDefault="00B26FA0" w:rsidP="00B26FA0">
            <w:pPr>
              <w:rPr>
                <w:bCs/>
                <w:sz w:val="18"/>
                <w:szCs w:val="18"/>
              </w:rPr>
            </w:pPr>
            <w:r w:rsidRPr="00E47732">
              <w:rPr>
                <w:bCs/>
                <w:sz w:val="18"/>
                <w:szCs w:val="18"/>
              </w:rPr>
              <w:t xml:space="preserve">Umiejętności </w:t>
            </w:r>
            <w:r w:rsidR="00AB0CB3" w:rsidRPr="00E47732">
              <w:rPr>
                <w:bCs/>
                <w:sz w:val="18"/>
                <w:szCs w:val="18"/>
              </w:rPr>
              <w:t>–</w:t>
            </w:r>
            <w:r w:rsidRPr="00E47732">
              <w:rPr>
                <w:bCs/>
                <w:sz w:val="18"/>
                <w:szCs w:val="18"/>
              </w:rPr>
              <w:t xml:space="preserve"> </w:t>
            </w:r>
            <w:r w:rsidRPr="00E477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="00AB0CB3" w:rsidRPr="00E47732">
              <w:rPr>
                <w:rFonts w:ascii="Times New Roman" w:hAnsi="Times New Roman" w:cs="Times New Roman"/>
                <w:sz w:val="16"/>
                <w:szCs w:val="16"/>
              </w:rPr>
              <w:t>_0</w:t>
            </w:r>
            <w:r w:rsidRPr="00E47732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7844ADEC" w14:textId="25F11AF6" w:rsidR="00B26FA0" w:rsidRPr="00AB0CB3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potrafi dokonać wstępnej analizy ekonomicznej podejmowanych działań inżynierskich związanych z działalnością ogrodniczą</w:t>
            </w:r>
          </w:p>
        </w:tc>
        <w:tc>
          <w:tcPr>
            <w:tcW w:w="3001" w:type="dxa"/>
          </w:tcPr>
          <w:p w14:paraId="7DD13FDA" w14:textId="4F2EBA4F" w:rsidR="00B26FA0" w:rsidRPr="00AB0CB3" w:rsidRDefault="001B23AC" w:rsidP="00B26F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05</w:t>
            </w:r>
          </w:p>
        </w:tc>
        <w:tc>
          <w:tcPr>
            <w:tcW w:w="1381" w:type="dxa"/>
          </w:tcPr>
          <w:p w14:paraId="5F8B779E" w14:textId="6EF5B7AC" w:rsidR="00B26FA0" w:rsidRPr="00AB0CB3" w:rsidRDefault="00FB560E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</w:p>
        </w:tc>
      </w:tr>
      <w:tr w:rsidR="00FB560E" w:rsidRPr="00FB1C10" w14:paraId="75C00979" w14:textId="77777777" w:rsidTr="00AB0CB3">
        <w:tc>
          <w:tcPr>
            <w:tcW w:w="1910" w:type="dxa"/>
          </w:tcPr>
          <w:p w14:paraId="29C6759D" w14:textId="58F417B2" w:rsidR="00FB560E" w:rsidRPr="00E47732" w:rsidRDefault="00FB560E" w:rsidP="00FB560E">
            <w:pPr>
              <w:rPr>
                <w:bCs/>
                <w:sz w:val="18"/>
                <w:szCs w:val="18"/>
              </w:rPr>
            </w:pPr>
            <w:r w:rsidRPr="00E47732">
              <w:rPr>
                <w:bCs/>
                <w:sz w:val="18"/>
                <w:szCs w:val="18"/>
              </w:rPr>
              <w:t xml:space="preserve">Umiejętności – </w:t>
            </w:r>
            <w:r w:rsidRPr="00E47732">
              <w:rPr>
                <w:rFonts w:ascii="Times New Roman" w:hAnsi="Times New Roman" w:cs="Times New Roman"/>
                <w:sz w:val="16"/>
                <w:szCs w:val="16"/>
              </w:rPr>
              <w:t>U_02</w:t>
            </w:r>
          </w:p>
        </w:tc>
        <w:tc>
          <w:tcPr>
            <w:tcW w:w="4200" w:type="dxa"/>
          </w:tcPr>
          <w:p w14:paraId="3D9AD7AF" w14:textId="2055F27A" w:rsidR="00FB560E" w:rsidRPr="00FF028A" w:rsidRDefault="00FB560E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B560E">
              <w:rPr>
                <w:rFonts w:ascii="Times New Roman" w:hAnsi="Times New Roman" w:cs="Times New Roman"/>
                <w:sz w:val="16"/>
                <w:szCs w:val="16"/>
              </w:rPr>
              <w:t>potrafi identyfikować potencjalne zagrożenia związane z podejmowaną działalnością ogrodniczą</w:t>
            </w:r>
          </w:p>
        </w:tc>
        <w:tc>
          <w:tcPr>
            <w:tcW w:w="3001" w:type="dxa"/>
          </w:tcPr>
          <w:p w14:paraId="785131A2" w14:textId="2C956071" w:rsidR="00FB560E" w:rsidRPr="00FF028A" w:rsidRDefault="001B23AC" w:rsidP="00B26FA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K_U</w:t>
            </w:r>
            <w:r w:rsidR="00FB560E">
              <w:rPr>
                <w:rFonts w:ascii="Times New Roman" w:hAnsi="Times New Roman" w:cs="Times New Roman"/>
                <w:sz w:val="16"/>
                <w:szCs w:val="16"/>
              </w:rPr>
              <w:t>06</w:t>
            </w:r>
          </w:p>
        </w:tc>
        <w:tc>
          <w:tcPr>
            <w:tcW w:w="1381" w:type="dxa"/>
          </w:tcPr>
          <w:p w14:paraId="5DEA049E" w14:textId="63942656" w:rsidR="00FB560E" w:rsidRDefault="00FB560E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  <w:tr w:rsidR="00B26FA0" w:rsidRPr="00FB1C10" w14:paraId="3F7CC383" w14:textId="77777777" w:rsidTr="00AB0CB3">
        <w:tc>
          <w:tcPr>
            <w:tcW w:w="1910" w:type="dxa"/>
          </w:tcPr>
          <w:p w14:paraId="536E1DF7" w14:textId="729B1BE6" w:rsidR="00B26FA0" w:rsidRPr="00E47732" w:rsidRDefault="00B26FA0" w:rsidP="00B26FA0">
            <w:pPr>
              <w:rPr>
                <w:bCs/>
                <w:sz w:val="18"/>
                <w:szCs w:val="18"/>
              </w:rPr>
            </w:pPr>
            <w:r w:rsidRPr="00E47732">
              <w:rPr>
                <w:bCs/>
                <w:sz w:val="18"/>
                <w:szCs w:val="18"/>
              </w:rPr>
              <w:t xml:space="preserve">Kompetencje </w:t>
            </w:r>
            <w:r w:rsidR="00AB0CB3" w:rsidRPr="00E47732">
              <w:rPr>
                <w:bCs/>
                <w:sz w:val="18"/>
                <w:szCs w:val="18"/>
              </w:rPr>
              <w:t>–</w:t>
            </w:r>
            <w:r w:rsidRPr="00E47732">
              <w:rPr>
                <w:bCs/>
                <w:sz w:val="18"/>
                <w:szCs w:val="18"/>
              </w:rPr>
              <w:t xml:space="preserve"> </w:t>
            </w:r>
            <w:r w:rsidRPr="00E47732">
              <w:rPr>
                <w:rFonts w:ascii="Times New Roman" w:hAnsi="Times New Roman" w:cs="Times New Roman"/>
                <w:bCs/>
                <w:sz w:val="16"/>
                <w:szCs w:val="16"/>
              </w:rPr>
              <w:t>K</w:t>
            </w:r>
            <w:r w:rsidR="00AB0CB3" w:rsidRPr="00E47732">
              <w:rPr>
                <w:rFonts w:ascii="Times New Roman" w:hAnsi="Times New Roman" w:cs="Times New Roman"/>
                <w:bCs/>
                <w:sz w:val="16"/>
                <w:szCs w:val="16"/>
              </w:rPr>
              <w:t>_0</w:t>
            </w:r>
            <w:r w:rsidRPr="00E47732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4200" w:type="dxa"/>
          </w:tcPr>
          <w:p w14:paraId="42805D5A" w14:textId="60CFB138" w:rsidR="00B26FA0" w:rsidRPr="00AB0CB3" w:rsidRDefault="00AB0CB3" w:rsidP="00B26FA0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F028A">
              <w:rPr>
                <w:rFonts w:ascii="Times New Roman" w:hAnsi="Times New Roman" w:cs="Times New Roman"/>
                <w:sz w:val="16"/>
                <w:szCs w:val="16"/>
              </w:rPr>
              <w:t>jest gotowy do wyznaczania priorytetów działań i odpowiedzialnego ich realizowania</w:t>
            </w:r>
          </w:p>
        </w:tc>
        <w:tc>
          <w:tcPr>
            <w:tcW w:w="3001" w:type="dxa"/>
          </w:tcPr>
          <w:p w14:paraId="518A309E" w14:textId="46FBA703" w:rsidR="00B26FA0" w:rsidRPr="00AB0CB3" w:rsidRDefault="001B23AC" w:rsidP="00B26FA0">
            <w:pPr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K_K</w:t>
            </w:r>
            <w:r w:rsidR="00AB0CB3" w:rsidRPr="00FF028A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1381" w:type="dxa"/>
          </w:tcPr>
          <w:p w14:paraId="3D77FEF5" w14:textId="03593DBF" w:rsidR="00B26FA0" w:rsidRPr="00AB0CB3" w:rsidRDefault="00AB0CB3" w:rsidP="00B26F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</w:tr>
    </w:tbl>
    <w:p w14:paraId="00E4BB5D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14:paraId="61F498DA" w14:textId="77777777"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14:paraId="7F98DAA1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14:paraId="26084C53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14:paraId="2764CD1E" w14:textId="77777777"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sectPr w:rsidR="0093211F" w:rsidRPr="0093211F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6B761AA"/>
    <w:multiLevelType w:val="hybridMultilevel"/>
    <w:tmpl w:val="D3667E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1F9"/>
    <w:rsid w:val="00003EFC"/>
    <w:rsid w:val="000345C9"/>
    <w:rsid w:val="000834BC"/>
    <w:rsid w:val="000C4232"/>
    <w:rsid w:val="000F27DB"/>
    <w:rsid w:val="000F547E"/>
    <w:rsid w:val="00142E6C"/>
    <w:rsid w:val="001612D5"/>
    <w:rsid w:val="001B23AC"/>
    <w:rsid w:val="00207BBF"/>
    <w:rsid w:val="002F27B7"/>
    <w:rsid w:val="00306D7B"/>
    <w:rsid w:val="00341D25"/>
    <w:rsid w:val="00365EDA"/>
    <w:rsid w:val="003B680D"/>
    <w:rsid w:val="004B1119"/>
    <w:rsid w:val="00502C85"/>
    <w:rsid w:val="00536801"/>
    <w:rsid w:val="005E7ECC"/>
    <w:rsid w:val="0063327E"/>
    <w:rsid w:val="006625F0"/>
    <w:rsid w:val="006844F2"/>
    <w:rsid w:val="006C766B"/>
    <w:rsid w:val="00713A3E"/>
    <w:rsid w:val="0072568B"/>
    <w:rsid w:val="007D736E"/>
    <w:rsid w:val="00843037"/>
    <w:rsid w:val="00874A5C"/>
    <w:rsid w:val="00895BEB"/>
    <w:rsid w:val="008C1EB0"/>
    <w:rsid w:val="008F7E6F"/>
    <w:rsid w:val="00902168"/>
    <w:rsid w:val="0093211F"/>
    <w:rsid w:val="00965A2D"/>
    <w:rsid w:val="00966E0B"/>
    <w:rsid w:val="009F42F0"/>
    <w:rsid w:val="00A4317B"/>
    <w:rsid w:val="00A43564"/>
    <w:rsid w:val="00A45DAA"/>
    <w:rsid w:val="00A65DB9"/>
    <w:rsid w:val="00AB0CB3"/>
    <w:rsid w:val="00AC35B0"/>
    <w:rsid w:val="00AD51C1"/>
    <w:rsid w:val="00AE5699"/>
    <w:rsid w:val="00B17E99"/>
    <w:rsid w:val="00B26FA0"/>
    <w:rsid w:val="00B2721F"/>
    <w:rsid w:val="00C87504"/>
    <w:rsid w:val="00CD0414"/>
    <w:rsid w:val="00CF2434"/>
    <w:rsid w:val="00D01043"/>
    <w:rsid w:val="00D06FEE"/>
    <w:rsid w:val="00D119FC"/>
    <w:rsid w:val="00DA5C37"/>
    <w:rsid w:val="00DE6C48"/>
    <w:rsid w:val="00DE7379"/>
    <w:rsid w:val="00E47732"/>
    <w:rsid w:val="00EB5A90"/>
    <w:rsid w:val="00ED11F9"/>
    <w:rsid w:val="00ED37E5"/>
    <w:rsid w:val="00ED54DF"/>
    <w:rsid w:val="00F42191"/>
    <w:rsid w:val="00FB560E"/>
    <w:rsid w:val="00FD6520"/>
    <w:rsid w:val="00FE7A01"/>
    <w:rsid w:val="00FF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81B3"/>
  <w15:docId w15:val="{E9DD67ED-F82F-4C83-B3CF-4EC0F27F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Tekstpodstawowywcity">
    <w:name w:val="Body Text Indent"/>
    <w:basedOn w:val="Normalny"/>
    <w:link w:val="TekstpodstawowywcityZnak"/>
    <w:rsid w:val="00D119FC"/>
    <w:pPr>
      <w:tabs>
        <w:tab w:val="num" w:pos="851"/>
      </w:tabs>
      <w:spacing w:line="240" w:lineRule="auto"/>
      <w:ind w:left="851" w:hanging="851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119F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42191"/>
    <w:pPr>
      <w:ind w:left="720"/>
      <w:contextualSpacing/>
    </w:pPr>
  </w:style>
  <w:style w:type="character" w:customStyle="1" w:styleId="hps">
    <w:name w:val="hps"/>
    <w:basedOn w:val="Domylnaczcionkaakapitu"/>
    <w:rsid w:val="00EB5A90"/>
  </w:style>
  <w:style w:type="character" w:styleId="Hipercze">
    <w:name w:val="Hyperlink"/>
    <w:basedOn w:val="Domylnaczcionkaakapitu"/>
    <w:rsid w:val="00EB5A90"/>
    <w:rPr>
      <w:color w:val="0000FF"/>
      <w:u w:val="single"/>
    </w:rPr>
  </w:style>
  <w:style w:type="character" w:customStyle="1" w:styleId="tlid-translation">
    <w:name w:val="tlid-translation"/>
    <w:basedOn w:val="Domylnaczcionkaakapitu"/>
    <w:rsid w:val="00A431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4269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 Wagner</dc:creator>
  <cp:lastModifiedBy>POEO-D</cp:lastModifiedBy>
  <cp:revision>2</cp:revision>
  <cp:lastPrinted>2019-03-08T11:27:00Z</cp:lastPrinted>
  <dcterms:created xsi:type="dcterms:W3CDTF">2019-09-18T08:11:00Z</dcterms:created>
  <dcterms:modified xsi:type="dcterms:W3CDTF">2019-09-18T08:11:00Z</dcterms:modified>
</cp:coreProperties>
</file>