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13" w:rsidRDefault="002E3B13" w:rsidP="002E3B13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E3B13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B13" w:rsidRDefault="002E3B13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E3B13" w:rsidRPr="00D06FEE" w:rsidRDefault="009008BB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08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Warzywnictwo</w:t>
            </w:r>
            <w:proofErr w:type="spellEnd"/>
            <w:r w:rsidRPr="009008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3B13" w:rsidRPr="003A2588" w:rsidRDefault="002E3B13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3B13" w:rsidRPr="003A2588" w:rsidRDefault="00231E96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E3B13" w:rsidRPr="00C87504" w:rsidRDefault="009008BB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8BB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  <w:proofErr w:type="spellEnd"/>
            <w:r w:rsidRPr="00900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BB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9008B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C87504" w:rsidRDefault="009008BB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B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2E3B13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B13" w:rsidRPr="00CD0414" w:rsidRDefault="002E3B13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B13" w:rsidRPr="00CD0414" w:rsidRDefault="002E3B13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E3B13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207BBF" w:rsidRDefault="002E3B13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B13" w:rsidRPr="00207BBF" w:rsidRDefault="009008B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207BBF" w:rsidRDefault="002E3B13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3B13" w:rsidRPr="00207BBF" w:rsidRDefault="009008B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2E3B13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CD0414" w:rsidRDefault="002E3B13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B13" w:rsidRPr="00207BBF" w:rsidRDefault="002E3B13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2E3B13" w:rsidRPr="00CD0414" w:rsidRDefault="002E3B13" w:rsidP="0031701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CD0414" w:rsidRDefault="002E3B13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CD0414" w:rsidRDefault="002E3B1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2E3B13" w:rsidRPr="00CD0414" w:rsidRDefault="004E5A7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2E3B13" w:rsidRPr="00CD0414">
              <w:rPr>
                <w:sz w:val="16"/>
                <w:szCs w:val="16"/>
              </w:rPr>
              <w:t xml:space="preserve"> </w:t>
            </w:r>
            <w:r w:rsidR="002E3B13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B13" w:rsidRPr="00CD0414" w:rsidRDefault="009008B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2E3B13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2E3B13" w:rsidRPr="00207BBF" w:rsidRDefault="002E3B13" w:rsidP="00317018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3B13" w:rsidRPr="00CD0414" w:rsidRDefault="002E3B13" w:rsidP="009008B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08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3B13" w:rsidRPr="00CD0414" w:rsidRDefault="009008B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2E3B13">
              <w:rPr>
                <w:sz w:val="16"/>
                <w:szCs w:val="16"/>
              </w:rPr>
              <w:t xml:space="preserve"> </w:t>
            </w:r>
            <w:r w:rsidR="002E3B13" w:rsidRPr="00CD0414">
              <w:rPr>
                <w:bCs/>
                <w:sz w:val="16"/>
                <w:szCs w:val="16"/>
              </w:rPr>
              <w:t xml:space="preserve">semestr </w:t>
            </w:r>
            <w:r w:rsidR="002E3B13">
              <w:rPr>
                <w:bCs/>
                <w:sz w:val="16"/>
                <w:szCs w:val="16"/>
              </w:rPr>
              <w:t xml:space="preserve"> zimowy</w:t>
            </w:r>
            <w:r w:rsidR="002E3B13" w:rsidRPr="00CD0414">
              <w:rPr>
                <w:bCs/>
                <w:sz w:val="16"/>
                <w:szCs w:val="16"/>
              </w:rPr>
              <w:br/>
            </w:r>
            <w:r w:rsidR="002E3B13" w:rsidRPr="00207BBF">
              <w:rPr>
                <w:sz w:val="20"/>
                <w:szCs w:val="16"/>
              </w:rPr>
              <w:sym w:font="Wingdings" w:char="F0A8"/>
            </w:r>
            <w:r w:rsidR="002E3B13">
              <w:rPr>
                <w:sz w:val="16"/>
                <w:szCs w:val="16"/>
              </w:rPr>
              <w:t xml:space="preserve"> </w:t>
            </w:r>
            <w:r w:rsidR="002E3B13">
              <w:rPr>
                <w:bCs/>
                <w:sz w:val="16"/>
                <w:szCs w:val="16"/>
              </w:rPr>
              <w:t xml:space="preserve">semestr </w:t>
            </w:r>
            <w:r w:rsidR="002E3B13" w:rsidRPr="00CD0414">
              <w:rPr>
                <w:bCs/>
                <w:sz w:val="16"/>
                <w:szCs w:val="16"/>
              </w:rPr>
              <w:t xml:space="preserve"> letni</w:t>
            </w:r>
            <w:r w:rsidR="002E3B1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E3B13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B13" w:rsidRPr="00CD0414" w:rsidRDefault="002E3B13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B13" w:rsidRPr="00CD0414" w:rsidRDefault="002E3B13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B13" w:rsidRPr="00CD0414" w:rsidRDefault="002E3B13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B13" w:rsidRPr="00CD0414" w:rsidRDefault="002E3B13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B13" w:rsidRPr="00CD0414" w:rsidRDefault="002E3B13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B13" w:rsidRPr="006C766B" w:rsidRDefault="001B6145" w:rsidP="0031701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6145">
              <w:rPr>
                <w:b/>
                <w:sz w:val="16"/>
                <w:szCs w:val="16"/>
              </w:rPr>
              <w:t>OGR-O1-S-3Z25</w:t>
            </w:r>
          </w:p>
        </w:tc>
      </w:tr>
      <w:tr w:rsidR="002E3B13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B13" w:rsidRPr="00CD0414" w:rsidRDefault="002E3B13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7D736E" w:rsidRDefault="009008BB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-Wolska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582090" w:rsidRDefault="009008BB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 doktoranci</w:t>
            </w:r>
            <w:r w:rsidR="00F34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Katedry Roślin Warzywnych i Leczniczych, Instytutu Nauk Ogrodniczych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582090" w:rsidRDefault="009008BB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Katedra</w:t>
            </w:r>
            <w:r w:rsidR="00F34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Leczniczych, Instytut Nauk Ogrodniczych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C87504" w:rsidRDefault="002E3B13" w:rsidP="00F349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F34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A2E" w:rsidRDefault="009008BB" w:rsidP="009008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kierunkami rozwoju warzywnictwa w kraju i na świecie oraz znaczeniem warzyw w żywieniu człowieka. Omówienie wpływu czynników środowiska na biologię, wzrost, rozwój i</w:t>
            </w:r>
            <w:r w:rsidR="000A7A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plonowanie  roślin warzywnych.</w:t>
            </w:r>
          </w:p>
          <w:p w:rsidR="009008BB" w:rsidRPr="009008BB" w:rsidRDefault="009008BB" w:rsidP="009008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Wykłady: Ogólna charakterystyka roślin warzywnych, znaczenie gospodarcze i wartość biologiczna, aktualne problemy warzywnictwa, systematyka roślin wa</w:t>
            </w:r>
            <w:r w:rsidR="004E5A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rzywnych, charakterystyka </w:t>
            </w: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 uprawy warzyw, wpływ czynników przyrodniczych na wzrost i plonowanie warzyw.</w:t>
            </w:r>
          </w:p>
          <w:p w:rsidR="002E3B13" w:rsidRPr="007D736E" w:rsidRDefault="009008BB" w:rsidP="000A7A2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Ćwiczenia: Wykonywanie analiz chemicznych  pokazujących wpływ czynników agrotechnicznych: temperatury, światła (</w:t>
            </w:r>
            <w:proofErr w:type="spellStart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fotoperiod</w:t>
            </w:r>
            <w:proofErr w:type="spellEnd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natężenie napromieniowania), wilgotności gleby, </w:t>
            </w:r>
            <w:proofErr w:type="spellStart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pH</w:t>
            </w:r>
            <w:proofErr w:type="spellEnd"/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, EC na jakość wybranych gatunków i odmian warzyw oraz na prezentowane cechy jakościowe plonu.</w:t>
            </w:r>
            <w:r w:rsidR="00BD2F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Wizyta w gospodarstwie warzywniczym.</w:t>
            </w:r>
          </w:p>
        </w:tc>
      </w:tr>
      <w:tr w:rsidR="002E3B13" w:rsidRPr="00E31A6B" w:rsidTr="000A7A2E">
        <w:trPr>
          <w:trHeight w:val="7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0D6" w:rsidRDefault="009008BB" w:rsidP="009008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0A7A2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   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2E3B13" w:rsidRPr="009008BB" w:rsidRDefault="009008BB" w:rsidP="000A7A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0A7A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</w:tr>
      <w:tr w:rsidR="002E3B13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582090" w:rsidRDefault="009008BB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008BB">
              <w:rPr>
                <w:rFonts w:ascii="Times New Roman" w:hAnsi="Times New Roman" w:cs="Times New Roman"/>
                <w:bCs/>
                <w:sz w:val="16"/>
                <w:szCs w:val="16"/>
              </w:rPr>
              <w:t>Rozwiązanie problemu, doświadczenie, analiza laboratoryjna</w:t>
            </w:r>
          </w:p>
        </w:tc>
      </w:tr>
      <w:tr w:rsidR="002E3B13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3B13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13" w:rsidRPr="0075759B" w:rsidRDefault="007B443B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wiedza z zakresu botaniki, chemii, fizjologii roślin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>. Student powinien być w stanie: tłumaczyć reakcje chemiczne związków nieorganicznych i organicznych, wytłumaczyć zjawiska fizjologiczne związane z rozwojem roślin, rozpoznawać i klasyfikować typy gleb, definiować morfologiczną i anatomiczną budowę roślin</w:t>
            </w:r>
          </w:p>
        </w:tc>
      </w:tr>
      <w:tr w:rsidR="002E3B13" w:rsidTr="000A7A2E">
        <w:trPr>
          <w:trHeight w:val="907"/>
        </w:trPr>
        <w:tc>
          <w:tcPr>
            <w:tcW w:w="2480" w:type="dxa"/>
            <w:gridSpan w:val="2"/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E3B13" w:rsidRPr="0075759B" w:rsidRDefault="002E3B13" w:rsidP="000A7A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008BB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0A7A2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zna wartość prozdrowotną warzyw</w:t>
            </w:r>
          </w:p>
          <w:p w:rsidR="002E3B13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>02 – zna wymagania klimatyczne, glebowe i nawozowe wpływające na rozwój i plonowanie warzyw</w:t>
            </w:r>
          </w:p>
        </w:tc>
        <w:tc>
          <w:tcPr>
            <w:tcW w:w="2680" w:type="dxa"/>
            <w:gridSpan w:val="3"/>
          </w:tcPr>
          <w:p w:rsidR="002E3B13" w:rsidRPr="0075759B" w:rsidRDefault="002E3B13" w:rsidP="000A7A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E3B13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umie interpretować objawy i zjawiska dotyczące roślin, wywołane czynnikami agrotechnicznymi</w:t>
            </w:r>
          </w:p>
          <w:p w:rsidR="002E3B13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9008BB"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umie zaplanować zmianowanie roślin w produkcji warzywniczej, zinterpretować wyniki analizy zawartości makro- i mikroelementów w podłożu</w:t>
            </w:r>
          </w:p>
        </w:tc>
        <w:tc>
          <w:tcPr>
            <w:tcW w:w="2520" w:type="dxa"/>
            <w:gridSpan w:val="4"/>
          </w:tcPr>
          <w:p w:rsidR="002E3B13" w:rsidRPr="0075759B" w:rsidRDefault="002E3B13" w:rsidP="000A7A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9008BB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  <w:r w:rsidR="009008BB"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współpracować w grupie</w:t>
            </w:r>
          </w:p>
          <w:p w:rsidR="002E3B13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="009008BB"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ma świadomość konieczności postępowania zgodnie z zasadami etyki</w:t>
            </w:r>
          </w:p>
        </w:tc>
      </w:tr>
      <w:tr w:rsidR="002E3B13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008BB" w:rsidRPr="0075759B" w:rsidRDefault="009008BB" w:rsidP="009008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sprawdziany na zajęciach ćwiczeniowych </w:t>
            </w:r>
          </w:p>
          <w:p w:rsidR="009008BB" w:rsidRPr="0075759B" w:rsidRDefault="009008BB" w:rsidP="009008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zadanie opisowe</w:t>
            </w:r>
          </w:p>
          <w:p w:rsidR="009008BB" w:rsidRPr="0075759B" w:rsidRDefault="009008BB" w:rsidP="009008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ocena eksperymentów wykonywanych w trakcie zajęć </w:t>
            </w:r>
          </w:p>
          <w:p w:rsidR="002E3B13" w:rsidRPr="0075759B" w:rsidRDefault="009008BB" w:rsidP="00BD2F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231E96" w:rsidRPr="0075759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BD2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– egzamin pisemny  </w:t>
            </w:r>
          </w:p>
        </w:tc>
      </w:tr>
      <w:tr w:rsidR="002E3B13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E3B13" w:rsidRPr="0075759B" w:rsidRDefault="009008BB" w:rsidP="000A7A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Okresowe </w:t>
            </w:r>
            <w:r w:rsidR="000A7A2E">
              <w:rPr>
                <w:rFonts w:ascii="Times New Roman" w:hAnsi="Times New Roman" w:cs="Times New Roman"/>
                <w:bCs/>
                <w:sz w:val="16"/>
                <w:szCs w:val="16"/>
              </w:rPr>
              <w:t>sprawdziany</w:t>
            </w: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pisemne, zadanie opisowe, treść pytań egzaminacyjnych z oceną, imienne karty oceny studentów</w:t>
            </w:r>
          </w:p>
        </w:tc>
      </w:tr>
      <w:tr w:rsidR="002E3B13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2E3B13" w:rsidRDefault="002E3B13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E3B13" w:rsidRPr="00582090" w:rsidRDefault="002E3B13" w:rsidP="0031701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31E96" w:rsidRPr="0075759B" w:rsidRDefault="00231E96" w:rsidP="00231E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 – 40%</w:t>
            </w:r>
          </w:p>
          <w:p w:rsidR="00231E96" w:rsidRPr="0075759B" w:rsidRDefault="00231E96" w:rsidP="00231E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w trakcie zajęć – 10%</w:t>
            </w:r>
          </w:p>
          <w:p w:rsidR="00231E96" w:rsidRPr="0075759B" w:rsidRDefault="00231E96" w:rsidP="00231E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zadania opisowego – 20%</w:t>
            </w:r>
          </w:p>
          <w:p w:rsidR="002E3B13" w:rsidRPr="0075759B" w:rsidRDefault="00231E96" w:rsidP="00231E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30%</w:t>
            </w:r>
          </w:p>
        </w:tc>
      </w:tr>
      <w:tr w:rsidR="002E3B13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2E3B13" w:rsidRPr="00582090" w:rsidRDefault="002E3B13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E3B13" w:rsidRPr="0075759B" w:rsidRDefault="00231E96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laboratorium, </w:t>
            </w:r>
            <w:r w:rsidRPr="00BD2FEC">
              <w:rPr>
                <w:rFonts w:ascii="Times New Roman" w:hAnsi="Times New Roman" w:cs="Times New Roman"/>
                <w:bCs/>
                <w:sz w:val="16"/>
                <w:szCs w:val="16"/>
              </w:rPr>
              <w:t>w terenie</w:t>
            </w:r>
            <w:r w:rsidR="00BD2F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 gospodarstwie warzywniczym</w:t>
            </w:r>
          </w:p>
        </w:tc>
      </w:tr>
      <w:tr w:rsidR="002E3B13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uzupełniająca): 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Knaflewski M. (red.) 2007. Ogólna uprawa warzyw. </w:t>
            </w:r>
            <w:proofErr w:type="spellStart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Literatura uzupełniająca: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proofErr w:type="spellEnd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A.A. 2002. </w:t>
            </w:r>
            <w:r w:rsidRPr="007575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Postharvest technology of horticultural crops. Third edition. Univ. of California. Pub. No 3311, pp 535. 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5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Rubatzky</w:t>
            </w:r>
            <w:proofErr w:type="spellEnd"/>
            <w:r w:rsidRPr="007575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V.E., Yamaguchi M. 1997. World Vegetables: Principles, Production and Nutritive Values. </w:t>
            </w: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Springer. 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Vaughan J.G., Geissler C.A. 2001. Rośliny jadalne. Wyd. Prószyński i S-ka, Warszawa.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Czasopisma: Hasło Ogrodnicze, Warzywa i Owoce Miękkie, Warzywa, Pod Osłonami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Cygański A. 2017. Chemiczne metody analizy ilościowej. Wydanie 7. Wydawnictwa Naukowo-Techniczne, Warszawa.</w:t>
            </w:r>
          </w:p>
          <w:p w:rsidR="00231E96" w:rsidRPr="0075759B" w:rsidRDefault="00231E96" w:rsidP="00231E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Obiedziński</w:t>
            </w:r>
            <w:proofErr w:type="spellEnd"/>
            <w:r w:rsidRPr="0075759B">
              <w:rPr>
                <w:rFonts w:ascii="Times New Roman" w:hAnsi="Times New Roman" w:cs="Times New Roman"/>
                <w:sz w:val="16"/>
                <w:szCs w:val="16"/>
              </w:rPr>
              <w:t xml:space="preserve"> M. (red.) 2009. Wybrane zagadnienia z analizy żywności. Wydawnictwo SGGW, Warszawa.</w:t>
            </w:r>
          </w:p>
          <w:p w:rsidR="002E3B13" w:rsidRPr="0075759B" w:rsidRDefault="00231E96" w:rsidP="000A7A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sz w:val="16"/>
                <w:szCs w:val="16"/>
              </w:rPr>
              <w:t>Farmakopea Polska. Polskie Towarzystwo Farmaceutyczne, Warszawa</w:t>
            </w:r>
            <w:r w:rsidR="000A7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E3B13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2E3B13" w:rsidRDefault="002E3B13" w:rsidP="000A7A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0A7A2E" w:rsidRPr="00582090" w:rsidRDefault="000A7A2E" w:rsidP="000A7A2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A7A2E" w:rsidRDefault="000A7A2E" w:rsidP="002E3B13">
      <w:pPr>
        <w:rPr>
          <w:sz w:val="16"/>
        </w:rPr>
      </w:pPr>
    </w:p>
    <w:p w:rsidR="002E3B13" w:rsidRPr="00582090" w:rsidRDefault="002E3B13" w:rsidP="002E3B13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E3B13" w:rsidRPr="00A87261" w:rsidTr="00317018">
        <w:trPr>
          <w:trHeight w:val="536"/>
        </w:trPr>
        <w:tc>
          <w:tcPr>
            <w:tcW w:w="9070" w:type="dxa"/>
            <w:vAlign w:val="center"/>
          </w:tcPr>
          <w:p w:rsidR="002E3B13" w:rsidRPr="00582090" w:rsidRDefault="002E3B13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E3B13" w:rsidRPr="00A87261" w:rsidRDefault="00231E96" w:rsidP="00317018">
            <w:pPr>
              <w:rPr>
                <w:b/>
                <w:bCs/>
                <w:sz w:val="18"/>
                <w:szCs w:val="18"/>
              </w:rPr>
            </w:pPr>
            <w:r w:rsidRPr="00231E96">
              <w:rPr>
                <w:b/>
                <w:bCs/>
                <w:sz w:val="18"/>
                <w:szCs w:val="18"/>
              </w:rPr>
              <w:t>65 h</w:t>
            </w:r>
          </w:p>
        </w:tc>
      </w:tr>
      <w:tr w:rsidR="002E3B13" w:rsidRPr="00A87261" w:rsidTr="000A7A2E">
        <w:trPr>
          <w:trHeight w:val="729"/>
        </w:trPr>
        <w:tc>
          <w:tcPr>
            <w:tcW w:w="9070" w:type="dxa"/>
            <w:vAlign w:val="center"/>
          </w:tcPr>
          <w:p w:rsidR="002E3B13" w:rsidRPr="00B40FA9" w:rsidRDefault="002E3B1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2E3B13" w:rsidRPr="00A87261" w:rsidRDefault="00231E96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2E3B13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2E3B13" w:rsidRDefault="002E3B13" w:rsidP="002E3B13"/>
    <w:p w:rsidR="002E3B13" w:rsidRPr="00387646" w:rsidRDefault="002E3B13" w:rsidP="002E3B13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D2A38">
        <w:rPr>
          <w:sz w:val="18"/>
        </w:rPr>
        <w:t>uczenia</w:t>
      </w:r>
      <w:r w:rsidRPr="0058648C">
        <w:rPr>
          <w:sz w:val="18"/>
        </w:rPr>
        <w:t xml:space="preserve"> </w:t>
      </w:r>
      <w:r w:rsidR="000A7A2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2E3B13" w:rsidRPr="0058648C" w:rsidRDefault="002E3B13" w:rsidP="002E3B13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2E3B13" w:rsidRPr="00FB1C10" w:rsidTr="00212F25">
        <w:tc>
          <w:tcPr>
            <w:tcW w:w="1768" w:type="dxa"/>
          </w:tcPr>
          <w:p w:rsidR="002E3B13" w:rsidRPr="00FB1C10" w:rsidRDefault="002E3B13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2E3B13" w:rsidRPr="00FB1C10" w:rsidRDefault="002E3B13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2E3B13" w:rsidRPr="00FB1C10" w:rsidRDefault="002E3B13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2E3B13" w:rsidRPr="0093211F" w:rsidRDefault="002E3B13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Wiedza </w:t>
            </w:r>
            <w:r w:rsidR="00231E96" w:rsidRPr="00212F25">
              <w:rPr>
                <w:bCs/>
                <w:sz w:val="18"/>
                <w:szCs w:val="18"/>
              </w:rPr>
              <w:t>–</w:t>
            </w:r>
            <w:r w:rsidRPr="00212F25">
              <w:rPr>
                <w:bCs/>
                <w:sz w:val="18"/>
                <w:szCs w:val="18"/>
              </w:rPr>
              <w:t xml:space="preserve"> </w:t>
            </w:r>
            <w:r w:rsidR="00231E96" w:rsidRPr="00212F25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zna wartość prozdrowotną warzyw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K_W04; K_W</w:t>
            </w:r>
            <w:r w:rsidR="00231E96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06</w:t>
            </w:r>
          </w:p>
        </w:tc>
        <w:tc>
          <w:tcPr>
            <w:tcW w:w="1381" w:type="dxa"/>
          </w:tcPr>
          <w:p w:rsidR="002E3B13" w:rsidRPr="00E14F7B" w:rsidRDefault="00263777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231E96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Wiedza </w:t>
            </w:r>
            <w:r w:rsidR="00231E96" w:rsidRPr="00212F25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zna wymagania klimatyczne, glebowe i nawozowe wpływające na rozwój i plonowanie warzyw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K_W01; K_W</w:t>
            </w:r>
            <w:r w:rsidR="00263777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2E3B13" w:rsidRPr="00E14F7B" w:rsidRDefault="00263777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2; 2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Umiejętności </w:t>
            </w:r>
            <w:r w:rsidR="00231E96" w:rsidRPr="00212F25">
              <w:rPr>
                <w:bCs/>
                <w:sz w:val="18"/>
                <w:szCs w:val="18"/>
              </w:rPr>
              <w:t>–</w:t>
            </w:r>
            <w:r w:rsidRPr="00212F25">
              <w:rPr>
                <w:bCs/>
                <w:sz w:val="18"/>
                <w:szCs w:val="18"/>
              </w:rPr>
              <w:t xml:space="preserve"> </w:t>
            </w:r>
            <w:r w:rsidR="00231E96" w:rsidRPr="00212F25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umie interpretować objawy i zjawiska dotyczące roślin, wywołane czynnikami agrotechnicznymi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263777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E3B13" w:rsidRPr="00E14F7B" w:rsidRDefault="00263777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Umiejętności </w:t>
            </w:r>
            <w:r w:rsidR="00231E96" w:rsidRPr="00212F25">
              <w:rPr>
                <w:bCs/>
                <w:sz w:val="18"/>
                <w:szCs w:val="18"/>
              </w:rPr>
              <w:t>–</w:t>
            </w:r>
            <w:r w:rsidRPr="00212F25">
              <w:rPr>
                <w:bCs/>
                <w:sz w:val="18"/>
                <w:szCs w:val="18"/>
              </w:rPr>
              <w:t xml:space="preserve"> </w:t>
            </w:r>
            <w:r w:rsidR="00231E96" w:rsidRPr="00212F25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umie zaplanować zmianowanie roślin w produkcji warzywniczej, zinterpretować wyniki analizy zawartości makro- i mikroelementów w podłożu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K_U02; K_U</w:t>
            </w:r>
            <w:r w:rsidR="00263777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E3B13" w:rsidRPr="00E14F7B" w:rsidRDefault="00263777" w:rsidP="0026377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2; 2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Kompetencje </w:t>
            </w:r>
            <w:r w:rsidR="00231E96" w:rsidRPr="00212F25">
              <w:rPr>
                <w:bCs/>
                <w:sz w:val="18"/>
                <w:szCs w:val="18"/>
              </w:rPr>
              <w:t>–</w:t>
            </w:r>
            <w:r w:rsidRPr="00212F25">
              <w:rPr>
                <w:bCs/>
                <w:sz w:val="18"/>
                <w:szCs w:val="18"/>
              </w:rPr>
              <w:t xml:space="preserve"> </w:t>
            </w:r>
            <w:r w:rsidR="00231E96" w:rsidRPr="00212F25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współpracować w grupie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263777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2E3B13" w:rsidRPr="00E14F7B" w:rsidRDefault="00263777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2E3B13" w:rsidRPr="00FB1C10" w:rsidTr="00212F25">
        <w:tc>
          <w:tcPr>
            <w:tcW w:w="1768" w:type="dxa"/>
          </w:tcPr>
          <w:p w:rsidR="002E3B13" w:rsidRPr="00212F25" w:rsidRDefault="002E3B13" w:rsidP="00317018">
            <w:pPr>
              <w:rPr>
                <w:bCs/>
                <w:sz w:val="18"/>
                <w:szCs w:val="18"/>
              </w:rPr>
            </w:pPr>
            <w:r w:rsidRPr="00212F25">
              <w:rPr>
                <w:bCs/>
                <w:sz w:val="18"/>
                <w:szCs w:val="18"/>
              </w:rPr>
              <w:t xml:space="preserve">Kompetencje </w:t>
            </w:r>
            <w:r w:rsidR="00231E96" w:rsidRPr="00212F25">
              <w:rPr>
                <w:bCs/>
                <w:sz w:val="18"/>
                <w:szCs w:val="18"/>
              </w:rPr>
              <w:t>–</w:t>
            </w:r>
            <w:r w:rsidRPr="00212F25">
              <w:rPr>
                <w:bCs/>
                <w:sz w:val="18"/>
                <w:szCs w:val="18"/>
              </w:rPr>
              <w:t xml:space="preserve"> </w:t>
            </w:r>
            <w:r w:rsidR="00231E96" w:rsidRPr="00212F25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42" w:type="dxa"/>
          </w:tcPr>
          <w:p w:rsidR="002E3B13" w:rsidRPr="0075759B" w:rsidRDefault="00231E96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59B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2E3B13" w:rsidRPr="00E14F7B" w:rsidRDefault="00BF74C9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263777"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E3B13" w:rsidRPr="00E14F7B" w:rsidRDefault="00263777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14F7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2E3B13" w:rsidRDefault="002E3B13" w:rsidP="002E3B1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E3B13" w:rsidRDefault="002E3B13" w:rsidP="002E3B1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E3B13" w:rsidRPr="0093211F" w:rsidRDefault="002E3B13" w:rsidP="002E3B1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2E3B13" w:rsidRPr="0093211F" w:rsidRDefault="002E3B13" w:rsidP="002E3B1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2E3B13" w:rsidRPr="0093211F" w:rsidRDefault="002E3B13" w:rsidP="002E3B1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2E3B13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684"/>
    <w:rsid w:val="000A7A2E"/>
    <w:rsid w:val="001133E8"/>
    <w:rsid w:val="001B6145"/>
    <w:rsid w:val="00212F25"/>
    <w:rsid w:val="00231E96"/>
    <w:rsid w:val="00263777"/>
    <w:rsid w:val="002E3B13"/>
    <w:rsid w:val="00301538"/>
    <w:rsid w:val="004E5A7A"/>
    <w:rsid w:val="004F1B53"/>
    <w:rsid w:val="006A679C"/>
    <w:rsid w:val="00715684"/>
    <w:rsid w:val="00716F68"/>
    <w:rsid w:val="0075759B"/>
    <w:rsid w:val="007B443B"/>
    <w:rsid w:val="00874546"/>
    <w:rsid w:val="008756BD"/>
    <w:rsid w:val="009008BB"/>
    <w:rsid w:val="00953D0A"/>
    <w:rsid w:val="00BD2FEC"/>
    <w:rsid w:val="00BF74C9"/>
    <w:rsid w:val="00E14F7B"/>
    <w:rsid w:val="00ED2A38"/>
    <w:rsid w:val="00F3490D"/>
    <w:rsid w:val="00F920D6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86C7-2173-43F6-B44D-257CE6D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B13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POEO-D</cp:lastModifiedBy>
  <cp:revision>19</cp:revision>
  <dcterms:created xsi:type="dcterms:W3CDTF">2019-04-24T14:36:00Z</dcterms:created>
  <dcterms:modified xsi:type="dcterms:W3CDTF">2019-09-18T10:17:00Z</dcterms:modified>
</cp:coreProperties>
</file>