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D72E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Biochemia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F1A1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D72E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D72E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144D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144D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66647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6647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F1A1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B302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66647B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2144D9" w:rsidRDefault="002925C1" w:rsidP="002144D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144D9">
              <w:rPr>
                <w:b/>
                <w:sz w:val="16"/>
                <w:szCs w:val="16"/>
              </w:rPr>
              <w:t>OGR-O</w:t>
            </w:r>
            <w:r w:rsidR="002144D9" w:rsidRPr="002144D9">
              <w:rPr>
                <w:b/>
                <w:sz w:val="16"/>
                <w:szCs w:val="16"/>
              </w:rPr>
              <w:t>1-S-2L12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050B4" w:rsidP="00D050B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Beata Prabucka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920ED" w:rsidP="00FF6CB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920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Katedry Biochemii </w:t>
            </w:r>
            <w:r w:rsidR="00FF6CBC">
              <w:rPr>
                <w:rFonts w:ascii="Times New Roman" w:hAnsi="Times New Roman" w:cs="Times New Roman"/>
                <w:bCs/>
                <w:sz w:val="16"/>
                <w:szCs w:val="16"/>
              </w:rPr>
              <w:t>i Mikrobiologii, Instytutu Biologii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F6CB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Pr="00FF6CBC">
              <w:rPr>
                <w:rFonts w:ascii="Times New Roman" w:hAnsi="Times New Roman" w:cs="Times New Roman"/>
                <w:bCs/>
                <w:sz w:val="16"/>
                <w:szCs w:val="16"/>
              </w:rPr>
              <w:t>Bioc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hemii i Mikrobiologii, Instytut</w:t>
            </w:r>
            <w:r w:rsidRPr="00FF6C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FF6CB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FF6C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8920ED" w:rsidP="008920E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 przedmiotu:</w:t>
            </w:r>
            <w:r w:rsidR="00D14A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920ED">
              <w:rPr>
                <w:rFonts w:ascii="Times New Roman" w:hAnsi="Times New Roman" w:cs="Times New Roman"/>
                <w:bCs/>
                <w:sz w:val="16"/>
                <w:szCs w:val="16"/>
              </w:rPr>
              <w:t>Przekazanie studentom wiedzy, dotyczącej molekularnej budowy organizmów żywych oraz przebiegu i regulacji głównych szlaków metabolicznych, koniecznej do zrozumienia podstawowych funkcji życiowych organizmów roślinnych i zwierzęcych. Poznanie przez studentów podstawowych metod i technik biochemicznych.</w:t>
            </w:r>
          </w:p>
          <w:p w:rsidR="00B72386" w:rsidRPr="00B72386" w:rsidRDefault="008920ED" w:rsidP="00B7238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wykładów:</w:t>
            </w:r>
            <w:r w:rsidR="00D14A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Rodzaje i funkcje podstawowych cząsteczek występujących w komórce. Definicja metabolizmu oraz określenie stanu równowagi w komórce. Aminokwasy – budowa i właściwości. Budowa, właściwości i funkcje peptydów i białek. Bioenergetyka – ogólne zasady, przykłady związków </w:t>
            </w:r>
            <w:proofErr w:type="spellStart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>makroergicznych</w:t>
            </w:r>
            <w:proofErr w:type="spellEnd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rola ATP. Enzymy – klasyfikacja, funkcja, budowa, mechanizm działania, kinetyka. </w:t>
            </w:r>
            <w:proofErr w:type="spellStart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>Kofaktory</w:t>
            </w:r>
            <w:proofErr w:type="spellEnd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rola jonów metali i witamin w budowie koenzymów – przykłady koenzymów; regulacja aktywności enzymów, przykłady hamowania aktywności enzymów przez środki ochrony roślin. Budowa i funkcje sacharydów. Glikoliza, fermentacje, oksydacyjna dekarboksylacja. Lipidy – budowa i metabolizm oraz udział w budowie błon biologicznych. Utlenianie biologiczne (cykl Krebsa, łańcuch oddechowy, cykl glioksalowy). Fotosynteza – reakcje niezależne i zależne od światła, cykle C3 i C4 oraz C2. </w:t>
            </w:r>
            <w:proofErr w:type="spellStart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>Fotooddychanie</w:t>
            </w:r>
            <w:proofErr w:type="spellEnd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Szlak </w:t>
            </w:r>
            <w:proofErr w:type="spellStart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>pentozofosforanowy</w:t>
            </w:r>
            <w:proofErr w:type="spellEnd"/>
            <w:r w:rsidR="00B72386"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>. Kwasy nukleinowe – budowa i funkcje, przebieg replikacji, transkrypcji i translacji, kod genetyczny. Metabolizm aminokwasów i białek. Pobieranie i asymilacja azotu u roślin.</w:t>
            </w:r>
          </w:p>
          <w:p w:rsidR="008920ED" w:rsidRPr="008920ED" w:rsidRDefault="00B72386" w:rsidP="00B7238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 laboratoryjnych</w:t>
            </w:r>
            <w:r w:rsidR="00E60C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D14A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Właściwości aminokwasów i białek oraz metody ich ilościowego oznaczania. Ekstrakcja barwników roślinnych oraz ich rozdział metodą chromatografii cienkowarstwowej. Wpływ niektórych czynników na aktywność enzymów. Oznaczanie zawartości wybranych witamin w owocach i warzywach. Badanie właściwości sacharydów. Oznaczanie aktywności enzymów </w:t>
            </w:r>
            <w:proofErr w:type="spellStart"/>
            <w:r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>amylolitycznych</w:t>
            </w:r>
            <w:proofErr w:type="spellEnd"/>
            <w:r w:rsidRPr="00B723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oparte na redukujących właściwościach produktów ich działania na polisacharydy. Ekstrakcja i badanie aktywności reduktazy azotanowej oraz zawartości azotanów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materiale roślinnym.</w:t>
            </w:r>
          </w:p>
        </w:tc>
      </w:tr>
      <w:tr w:rsidR="00C87504" w:rsidRPr="00E31A6B" w:rsidTr="00D14A85">
        <w:trPr>
          <w:trHeight w:val="41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7C0" w:rsidRDefault="002925C1" w:rsidP="00E719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 w:rsidR="00E327C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liczba godzin  </w:t>
            </w:r>
            <w:r w:rsidR="001D0635" w:rsidRPr="00E719F6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:rsidR="00C87504" w:rsidRPr="00E719F6" w:rsidRDefault="002925C1" w:rsidP="00E327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1D0635" w:rsidRPr="00E719F6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="00E327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liczba godzin </w:t>
            </w:r>
            <w:r w:rsidR="001D0635" w:rsidRPr="00E719F6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D14A85">
        <w:trPr>
          <w:trHeight w:val="4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A3DCE" w:rsidRDefault="007A3DCE" w:rsidP="007A3D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3D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 wykorzystaniem</w:t>
            </w:r>
            <w:r w:rsidRPr="007A3D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prezentacji multimedialnej, ćwiczenia laboratoryjne obejmujące doświadczenia ilościowe </w:t>
            </w:r>
            <w:r w:rsidRPr="007A3D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i jakościowe;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A3DCE" w:rsidRDefault="007A3DCE" w:rsidP="007A3D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3DCE">
              <w:rPr>
                <w:rFonts w:ascii="Times New Roman" w:hAnsi="Times New Roman" w:cs="Times New Roman"/>
                <w:bCs/>
                <w:sz w:val="16"/>
                <w:szCs w:val="16"/>
              </w:rPr>
              <w:t>Student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powinien mieć</w:t>
            </w:r>
            <w:r w:rsidRPr="007A3D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podstawową wiedzę dotyczącą budowy i właściwości związków organicznych oraz umiejętność pracy w laboratorium chemicznym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11131" w:rsidRPr="00011131" w:rsidRDefault="00C87504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011131" w:rsidRDefault="00011131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80D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– zna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podstawy funkcjonowania organizmów żywych</w:t>
            </w:r>
          </w:p>
          <w:p w:rsidR="00011131" w:rsidRPr="00011131" w:rsidRDefault="00011131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80D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– zna podstawowe procesy biochemiczne zachodzące w organizmach żywych oraz wie, na czym polega rola enzymów w metabolizmie</w:t>
            </w:r>
          </w:p>
          <w:p w:rsidR="00C87504" w:rsidRPr="00011131" w:rsidRDefault="00011131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80D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podstawowe techniki i narzędzia badawcze wykorzystywane w biochemicznej analizie ilościowej i jakościowej</w:t>
            </w:r>
          </w:p>
        </w:tc>
        <w:tc>
          <w:tcPr>
            <w:tcW w:w="2680" w:type="dxa"/>
            <w:gridSpan w:val="3"/>
            <w:vAlign w:val="center"/>
          </w:tcPr>
          <w:p w:rsidR="00011131" w:rsidRDefault="00C87504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Umiejętności:</w:t>
            </w:r>
          </w:p>
          <w:p w:rsidR="00011131" w:rsidRPr="00011131" w:rsidRDefault="00011131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wykonać, stosując podstawowe techniki i narzędzia badawcze, proste analizy biochemiczne pod kierunkiem opiekuna naukowego, zarówno indywidualnie, jak i w zespole,  przyjmując w nim różne role</w:t>
            </w:r>
          </w:p>
          <w:p w:rsidR="00C87504" w:rsidRPr="00011131" w:rsidRDefault="00011131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80D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 </w:t>
            </w:r>
            <w:r w:rsidR="00215DAA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15DAA">
              <w:rPr>
                <w:rFonts w:ascii="Times New Roman" w:hAnsi="Times New Roman" w:cs="Times New Roman"/>
                <w:bCs/>
                <w:sz w:val="16"/>
                <w:szCs w:val="16"/>
              </w:rPr>
              <w:t>zinterpretować uzyskane dane empiryczne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potrafi przygotować pisemne</w:t>
            </w:r>
            <w:r w:rsidR="006617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6174E" w:rsidRPr="0066174E">
              <w:rPr>
                <w:rFonts w:ascii="Times New Roman" w:hAnsi="Times New Roman" w:cs="Times New Roman"/>
                <w:bCs/>
                <w:sz w:val="16"/>
                <w:szCs w:val="16"/>
              </w:rPr>
              <w:t>opracowanie otrzymanych wyników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011131" w:rsidRDefault="00C87504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11131" w:rsidRDefault="00011131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80D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11131">
              <w:rPr>
                <w:rFonts w:ascii="Times New Roman" w:hAnsi="Times New Roman" w:cs="Times New Roman"/>
                <w:bCs/>
                <w:sz w:val="16"/>
                <w:szCs w:val="16"/>
              </w:rPr>
              <w:t>- jest gotów do uznawania wiedzy biochemicznej, obok wiedzy z innych dziedzin nauk podstawowych za podwaliny wiedzy zawodowej</w:t>
            </w:r>
          </w:p>
          <w:p w:rsidR="00E46520" w:rsidRPr="00011131" w:rsidRDefault="00E46520" w:rsidP="00F80D4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2144D9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– jest gotów do samodzielnego poszukiwania wiedzy z zakresu biochemii i krytycznej analizy zdobytych informacji</w:t>
            </w:r>
          </w:p>
          <w:p w:rsidR="00C87504" w:rsidRPr="00582090" w:rsidRDefault="00C87504" w:rsidP="00F80D4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14A85">
        <w:trPr>
          <w:trHeight w:val="673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05E9E" w:rsidRPr="007B2A10" w:rsidRDefault="00405E9E" w:rsidP="00405E9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2144D9" w:rsidRPr="007B2A1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2144D9" w:rsidRPr="007B2A1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2144D9" w:rsidRPr="007B2A1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3 - pisemne kolokwia (sprawdziany) na ćwiczeniach oraz egzamin pisemny</w:t>
            </w:r>
          </w:p>
          <w:p w:rsidR="00C87504" w:rsidRPr="00E327C0" w:rsidRDefault="00405E9E" w:rsidP="007B2A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144D9" w:rsidRPr="007B2A1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2144D9" w:rsidRPr="007B2A1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2A10" w:rsidRPr="007B2A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B2A10" w:rsidRPr="007B2A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K_01, K_02 </w:t>
            </w:r>
            <w:r w:rsidRPr="007B2A10">
              <w:rPr>
                <w:rFonts w:ascii="Times New Roman" w:hAnsi="Times New Roman" w:cs="Times New Roman"/>
                <w:sz w:val="16"/>
                <w:szCs w:val="16"/>
              </w:rPr>
              <w:t>- ocena doświadczeń wykonywanych w trakcie ćwiczeń laboratoryjnych wraz ze sporządzanymi, na podstawie uzyskanych wyników analiz, raportami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14A85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B30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studenta, w których zapisywane są wyniki pisemnych sprawdzianów i oceny za dokładność i poprawność wykonanych eksperymentów, uwzględniające zaliczenie sporządzonego na ich podstawie raportu</w:t>
            </w:r>
          </w:p>
          <w:p w:rsidR="00D14A85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- prace pisemne ze sprawdzianów przeprowadzonych na ćwiczeniach z treścią pytań i uzyskanymi punktami</w:t>
            </w:r>
          </w:p>
          <w:p w:rsidR="00C87504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- prace egzaminacyjne z treścią pytań egzaminacyjnych oraz z wystawioną oceną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14A85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- ocena eksperymentów wykonanych na ćwiczeniach laboratoryjnych – 20%</w:t>
            </w:r>
          </w:p>
          <w:p w:rsidR="00D14A85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- sprawdziany (kolokwia) pisane na ćwiczeniach laboratoryjnych – 30%</w:t>
            </w:r>
          </w:p>
          <w:p w:rsidR="00D14A85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- egzamin pisemny z materiału wykładowego – 50%</w:t>
            </w:r>
          </w:p>
          <w:p w:rsidR="00C87504" w:rsidRPr="00D14A85" w:rsidRDefault="00D14A85" w:rsidP="00D14A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Warunkiem przystąpienia do egzaminu jest uzyskanie przez studenta po minimum 51% punktów: za sprawdziany (kolokwia) pisane na ćwiczeniach, za wykonanie eksperymentów na ćwiczeniach laboratoryjnych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D14A85" w:rsidRDefault="00D14A85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D14A85">
              <w:rPr>
                <w:rFonts w:ascii="Times New Roman" w:hAnsi="Times New Roman" w:cs="Times New Roman"/>
                <w:bCs/>
                <w:sz w:val="16"/>
                <w:szCs w:val="16"/>
              </w:rPr>
              <w:t>ykład w sali wykładowej, ćwiczenia w laboratorium biochemicznym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C0F78" w:rsidRDefault="00C87504" w:rsidP="007C0F78">
            <w:pPr>
              <w:spacing w:line="240" w:lineRule="auto"/>
              <w:rPr>
                <w:sz w:val="16"/>
                <w:szCs w:val="16"/>
              </w:rPr>
            </w:pPr>
            <w:r w:rsidRPr="007C0F78">
              <w:rPr>
                <w:sz w:val="16"/>
                <w:szCs w:val="16"/>
              </w:rPr>
              <w:t>Literatura podstawowa i uzupełniająca:</w:t>
            </w:r>
          </w:p>
          <w:p w:rsidR="000623F0" w:rsidRPr="000623F0" w:rsidRDefault="000623F0" w:rsidP="000623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1. Przewodnik do ćwiczeń z biochemii red. W. Bielawski, B. Zagda</w:t>
            </w:r>
            <w:r w:rsidR="007C06D4">
              <w:rPr>
                <w:rFonts w:ascii="Times New Roman" w:hAnsi="Times New Roman" w:cs="Times New Roman"/>
                <w:bCs/>
                <w:sz w:val="16"/>
                <w:szCs w:val="16"/>
              </w:rPr>
              <w:t>ńska, Wydawnictwo SGGW, Warszawa</w:t>
            </w: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</w:t>
            </w:r>
            <w:r w:rsidR="007C0F7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  <w:p w:rsidR="000623F0" w:rsidRPr="000623F0" w:rsidRDefault="000623F0" w:rsidP="000623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Krótkie Wykłady: Biochemia - BD </w:t>
            </w:r>
            <w:proofErr w:type="spellStart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Hames</w:t>
            </w:r>
            <w:proofErr w:type="spellEnd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NM Hooper, JD </w:t>
            </w:r>
            <w:proofErr w:type="spellStart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Houghton</w:t>
            </w:r>
            <w:proofErr w:type="spellEnd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, Wydawnictwo Naukowe PWN wyd. II, 2002 i wydania późniejsze</w:t>
            </w:r>
          </w:p>
          <w:p w:rsidR="000623F0" w:rsidRPr="000623F0" w:rsidRDefault="000623F0" w:rsidP="000623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Biochemia - E. Bańkowski, </w:t>
            </w:r>
            <w:proofErr w:type="spellStart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MedPharm</w:t>
            </w:r>
            <w:proofErr w:type="spellEnd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Polska, Wrocław 2006</w:t>
            </w:r>
          </w:p>
          <w:p w:rsidR="000623F0" w:rsidRPr="000623F0" w:rsidRDefault="000623F0" w:rsidP="000623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4. Biochemia – Berg JM, </w:t>
            </w:r>
            <w:proofErr w:type="spellStart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Tymoczko</w:t>
            </w:r>
            <w:proofErr w:type="spellEnd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JL, </w:t>
            </w:r>
            <w:proofErr w:type="spellStart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Stryer</w:t>
            </w:r>
            <w:proofErr w:type="spellEnd"/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L., PWN, 2005 i wydania późniejsze</w:t>
            </w:r>
          </w:p>
          <w:p w:rsidR="00C87504" w:rsidRPr="00941BCC" w:rsidRDefault="000623F0" w:rsidP="00941B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623F0">
              <w:rPr>
                <w:rFonts w:ascii="Times New Roman" w:hAnsi="Times New Roman" w:cs="Times New Roman"/>
                <w:bCs/>
                <w:sz w:val="16"/>
                <w:szCs w:val="16"/>
              </w:rPr>
              <w:t>Fotosynteza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Hall DO.,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KK., WNT, 1999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C9210B" w:rsidRDefault="00C9210B" w:rsidP="00C9210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9210B">
              <w:rPr>
                <w:rFonts w:ascii="Times New Roman" w:hAnsi="Times New Roman" w:cs="Times New Roman"/>
                <w:bCs/>
                <w:sz w:val="16"/>
                <w:szCs w:val="16"/>
              </w:rPr>
              <w:t>inne godziny kontaktowe nie ujęte w pensum (konsultacje, egzaminy), liczba godzin 12</w:t>
            </w:r>
          </w:p>
        </w:tc>
      </w:tr>
    </w:tbl>
    <w:p w:rsidR="008F7E6F" w:rsidRDefault="00ED11F9" w:rsidP="00F85B3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85B39" w:rsidP="00F85B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327C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85B39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56973">
        <w:rPr>
          <w:sz w:val="18"/>
        </w:rPr>
        <w:t xml:space="preserve">uczenia 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80D4F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80D4F">
        <w:tc>
          <w:tcPr>
            <w:tcW w:w="1740" w:type="dxa"/>
          </w:tcPr>
          <w:p w:rsidR="0093211F" w:rsidRPr="00F80D4F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ED5EB1" w:rsidRPr="00F80D4F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F80D4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D5EB1" w:rsidRPr="00F80D4F">
              <w:rPr>
                <w:bCs/>
                <w:color w:val="000000" w:themeColor="text1"/>
                <w:sz w:val="18"/>
                <w:szCs w:val="18"/>
              </w:rPr>
              <w:t>W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ED5EB1" w:rsidRPr="00F80D4F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FB1C10" w:rsidRDefault="00ED5EB1" w:rsidP="006572B7">
            <w:pPr>
              <w:spacing w:line="240" w:lineRule="auto"/>
              <w:rPr>
                <w:bCs/>
                <w:sz w:val="18"/>
                <w:szCs w:val="18"/>
              </w:rPr>
            </w:pPr>
            <w:r w:rsidRPr="00CF7A16">
              <w:rPr>
                <w:bCs/>
                <w:sz w:val="18"/>
                <w:szCs w:val="18"/>
              </w:rPr>
              <w:t>zna i rozumie podstawy funkcjonowania organizmów żywych</w:t>
            </w:r>
          </w:p>
        </w:tc>
        <w:tc>
          <w:tcPr>
            <w:tcW w:w="3001" w:type="dxa"/>
          </w:tcPr>
          <w:p w:rsidR="00A02B4C" w:rsidRPr="00FB1C10" w:rsidRDefault="00A02B4C" w:rsidP="00B56973">
            <w:pPr>
              <w:spacing w:line="240" w:lineRule="auto"/>
              <w:rPr>
                <w:bCs/>
                <w:sz w:val="18"/>
                <w:szCs w:val="18"/>
              </w:rPr>
            </w:pPr>
            <w:r w:rsidRPr="00A02B4C">
              <w:rPr>
                <w:bCs/>
                <w:sz w:val="18"/>
                <w:szCs w:val="18"/>
              </w:rPr>
              <w:t>K_W01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A02B4C" w:rsidRPr="00FB1C10" w:rsidRDefault="001D6F73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F80D4F">
        <w:tc>
          <w:tcPr>
            <w:tcW w:w="1740" w:type="dxa"/>
          </w:tcPr>
          <w:p w:rsidR="0093211F" w:rsidRPr="00F80D4F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ED5EB1" w:rsidRPr="00F80D4F">
              <w:rPr>
                <w:bCs/>
                <w:color w:val="000000" w:themeColor="text1"/>
                <w:sz w:val="18"/>
                <w:szCs w:val="18"/>
              </w:rPr>
              <w:t>– W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ED5EB1" w:rsidRPr="00F80D4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FB1C10" w:rsidRDefault="00ED5EB1" w:rsidP="006572B7">
            <w:pPr>
              <w:spacing w:line="240" w:lineRule="auto"/>
              <w:rPr>
                <w:bCs/>
                <w:sz w:val="18"/>
                <w:szCs w:val="18"/>
              </w:rPr>
            </w:pPr>
            <w:r w:rsidRPr="00CF7A16">
              <w:rPr>
                <w:bCs/>
                <w:sz w:val="18"/>
                <w:szCs w:val="18"/>
              </w:rPr>
              <w:t>zna podstawowe procesy biochemiczne zachodzące w organizmach żywych oraz wie, na czym polega rola enzymów w metabolizmie</w:t>
            </w:r>
          </w:p>
        </w:tc>
        <w:tc>
          <w:tcPr>
            <w:tcW w:w="3001" w:type="dxa"/>
          </w:tcPr>
          <w:p w:rsidR="0093211F" w:rsidRPr="00FB1C10" w:rsidRDefault="00A02B4C" w:rsidP="00B56973">
            <w:pPr>
              <w:spacing w:line="240" w:lineRule="auto"/>
              <w:rPr>
                <w:bCs/>
                <w:sz w:val="18"/>
                <w:szCs w:val="18"/>
              </w:rPr>
            </w:pPr>
            <w:r w:rsidRPr="00A02B4C">
              <w:rPr>
                <w:bCs/>
                <w:sz w:val="18"/>
                <w:szCs w:val="18"/>
              </w:rPr>
              <w:t>K_W01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K_W03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:rsidR="00A02B4C" w:rsidRPr="00FB1C10" w:rsidRDefault="00A02B4C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 w:rsidR="001D6F73">
              <w:rPr>
                <w:bCs/>
                <w:sz w:val="18"/>
                <w:szCs w:val="18"/>
              </w:rPr>
              <w:t>2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 w:rsidR="001D6F73">
              <w:rPr>
                <w:bCs/>
                <w:sz w:val="18"/>
                <w:szCs w:val="18"/>
              </w:rPr>
              <w:t>1</w:t>
            </w:r>
          </w:p>
        </w:tc>
      </w:tr>
      <w:tr w:rsidR="00ED5EB1" w:rsidRPr="00FB1C10" w:rsidTr="00F80D4F">
        <w:tc>
          <w:tcPr>
            <w:tcW w:w="1740" w:type="dxa"/>
          </w:tcPr>
          <w:p w:rsidR="00ED5EB1" w:rsidRPr="00F80D4F" w:rsidRDefault="00ED5EB1" w:rsidP="00ED5EB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>Wiedza – W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Pr="00F80D4F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0" w:type="dxa"/>
          </w:tcPr>
          <w:p w:rsidR="00ED5EB1" w:rsidRPr="00CF7A16" w:rsidRDefault="00ED5EB1" w:rsidP="006572B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A16">
              <w:rPr>
                <w:bCs/>
                <w:sz w:val="18"/>
                <w:szCs w:val="18"/>
              </w:rPr>
              <w:t>zna podstawowe techniki i narzędzia badawcze wykorzystywane w biochemicznej analizie ilościowej i jakościowej</w:t>
            </w:r>
          </w:p>
        </w:tc>
        <w:tc>
          <w:tcPr>
            <w:tcW w:w="3001" w:type="dxa"/>
          </w:tcPr>
          <w:p w:rsidR="00ED5EB1" w:rsidRPr="00FB1C10" w:rsidRDefault="004E4721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 w:rsidR="00A02B4C"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:rsidR="00BD78DC" w:rsidRPr="00FB1C10" w:rsidRDefault="004E4721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 w:rsidR="00BD78DC">
              <w:rPr>
                <w:bCs/>
                <w:sz w:val="18"/>
                <w:szCs w:val="18"/>
              </w:rPr>
              <w:t>1</w:t>
            </w:r>
          </w:p>
        </w:tc>
      </w:tr>
      <w:tr w:rsidR="00ED5EB1" w:rsidRPr="00FB1C10" w:rsidTr="00F80D4F">
        <w:tc>
          <w:tcPr>
            <w:tcW w:w="1740" w:type="dxa"/>
          </w:tcPr>
          <w:p w:rsidR="00ED5EB1" w:rsidRPr="00F80D4F" w:rsidRDefault="00ED5EB1" w:rsidP="00ED5EB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>Umiejętności – U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Pr="00F80D4F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ED5EB1" w:rsidRPr="00CF7A16" w:rsidRDefault="00ED5EB1" w:rsidP="006572B7">
            <w:pPr>
              <w:spacing w:line="240" w:lineRule="auto"/>
              <w:rPr>
                <w:bCs/>
                <w:sz w:val="18"/>
                <w:szCs w:val="18"/>
              </w:rPr>
            </w:pPr>
            <w:r w:rsidRPr="00CF7A16">
              <w:rPr>
                <w:bCs/>
                <w:sz w:val="18"/>
                <w:szCs w:val="18"/>
              </w:rPr>
              <w:t>potrafi wykonać, stosując podstawowe techniki i narzędzia badawcze, proste analizy biochemiczne pod kierunkiem opiekuna naukowego, zarówno indywidualnie, jak i w zespole,  przyjmując w nim różne role</w:t>
            </w:r>
          </w:p>
        </w:tc>
        <w:tc>
          <w:tcPr>
            <w:tcW w:w="3001" w:type="dxa"/>
          </w:tcPr>
          <w:p w:rsidR="00EA21F4" w:rsidRPr="00FB1C10" w:rsidRDefault="00EA21F4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K_U02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K_U11</w:t>
            </w:r>
          </w:p>
        </w:tc>
        <w:tc>
          <w:tcPr>
            <w:tcW w:w="1381" w:type="dxa"/>
          </w:tcPr>
          <w:p w:rsidR="00EA21F4" w:rsidRPr="00FB1C10" w:rsidRDefault="00EA21F4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3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D5EB1" w:rsidRPr="00FB1C10" w:rsidTr="00F80D4F">
        <w:tc>
          <w:tcPr>
            <w:tcW w:w="1740" w:type="dxa"/>
          </w:tcPr>
          <w:p w:rsidR="00ED5EB1" w:rsidRPr="00F80D4F" w:rsidRDefault="00ED5EB1" w:rsidP="00ED5EB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>Umiejętności – U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Pr="00F80D4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ED5EB1" w:rsidRPr="00CF7A16" w:rsidRDefault="00ED5EB1" w:rsidP="006572B7">
            <w:pPr>
              <w:spacing w:line="240" w:lineRule="auto"/>
              <w:rPr>
                <w:bCs/>
                <w:sz w:val="18"/>
                <w:szCs w:val="18"/>
              </w:rPr>
            </w:pPr>
            <w:r w:rsidRPr="00CF7A16">
              <w:rPr>
                <w:bCs/>
                <w:sz w:val="18"/>
                <w:szCs w:val="18"/>
              </w:rPr>
              <w:t>potrafi zinterpretować uzyskane dane empiryczne oraz potrafi przygotować pisemne opracowanie otrzymanych wyników</w:t>
            </w:r>
          </w:p>
        </w:tc>
        <w:tc>
          <w:tcPr>
            <w:tcW w:w="3001" w:type="dxa"/>
          </w:tcPr>
          <w:p w:rsidR="00EA21F4" w:rsidRPr="00FB1C10" w:rsidRDefault="00EA21F4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K_U01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K_U12</w:t>
            </w:r>
          </w:p>
        </w:tc>
        <w:tc>
          <w:tcPr>
            <w:tcW w:w="1381" w:type="dxa"/>
          </w:tcPr>
          <w:p w:rsidR="00EA21F4" w:rsidRPr="00FB1C10" w:rsidRDefault="00EA21F4" w:rsidP="00B5697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B56973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1</w:t>
            </w:r>
          </w:p>
        </w:tc>
      </w:tr>
      <w:tr w:rsidR="00ED5EB1" w:rsidRPr="00FB1C10" w:rsidTr="00F80D4F">
        <w:tc>
          <w:tcPr>
            <w:tcW w:w="1740" w:type="dxa"/>
          </w:tcPr>
          <w:p w:rsidR="00ED5EB1" w:rsidRPr="00F80D4F" w:rsidRDefault="00ED5EB1" w:rsidP="00ED5EB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>Kompetencje – K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Pr="00F80D4F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ED5EB1" w:rsidRPr="00ED5EB1" w:rsidRDefault="00ED5EB1" w:rsidP="006572B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A16">
              <w:rPr>
                <w:bCs/>
                <w:sz w:val="18"/>
                <w:szCs w:val="18"/>
              </w:rPr>
              <w:t>jest gotów do uznawania wiedzy biochemicznej, obok wiedzy z innych dziedzin nauk podstawowych za podwaliny wiedzy zawodowej</w:t>
            </w:r>
          </w:p>
        </w:tc>
        <w:tc>
          <w:tcPr>
            <w:tcW w:w="3001" w:type="dxa"/>
          </w:tcPr>
          <w:p w:rsidR="00ED5EB1" w:rsidRDefault="00EA21F4" w:rsidP="00A02B4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</w:t>
            </w:r>
          </w:p>
          <w:p w:rsidR="00EA21F4" w:rsidRPr="00FB1C10" w:rsidRDefault="00EA21F4" w:rsidP="00A02B4C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ED5EB1" w:rsidRPr="00FB1C10" w:rsidRDefault="00EA21F4" w:rsidP="00A02B4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D5EB1" w:rsidRPr="00FB1C10" w:rsidTr="00F80D4F">
        <w:tc>
          <w:tcPr>
            <w:tcW w:w="1740" w:type="dxa"/>
          </w:tcPr>
          <w:p w:rsidR="00ED5EB1" w:rsidRPr="00F80D4F" w:rsidRDefault="00ED5EB1" w:rsidP="00ED5EB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80D4F">
              <w:rPr>
                <w:bCs/>
                <w:color w:val="000000" w:themeColor="text1"/>
                <w:sz w:val="18"/>
                <w:szCs w:val="18"/>
              </w:rPr>
              <w:t>Kompetencje – K</w:t>
            </w:r>
            <w:r w:rsidR="002144D9" w:rsidRPr="00F80D4F">
              <w:rPr>
                <w:bCs/>
                <w:color w:val="000000" w:themeColor="text1"/>
                <w:sz w:val="18"/>
                <w:szCs w:val="18"/>
              </w:rPr>
              <w:t>_0</w:t>
            </w:r>
            <w:r w:rsidRPr="00F80D4F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ED5EB1" w:rsidRPr="00E46520" w:rsidRDefault="00E46520" w:rsidP="006572B7">
            <w:pPr>
              <w:spacing w:line="240" w:lineRule="auto"/>
              <w:rPr>
                <w:bCs/>
                <w:sz w:val="18"/>
                <w:szCs w:val="18"/>
              </w:rPr>
            </w:pPr>
            <w:r w:rsidRPr="00E46520">
              <w:rPr>
                <w:bCs/>
                <w:sz w:val="18"/>
                <w:szCs w:val="18"/>
              </w:rPr>
              <w:t>jest gotów do samodzielnego poszukiwania wiedzy z zakresu biochemii i krytycznej analizy zdobytych informacji</w:t>
            </w:r>
          </w:p>
        </w:tc>
        <w:tc>
          <w:tcPr>
            <w:tcW w:w="3001" w:type="dxa"/>
          </w:tcPr>
          <w:p w:rsidR="00ED5EB1" w:rsidRDefault="004E4721" w:rsidP="00A02B4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K_K01</w:t>
            </w:r>
          </w:p>
          <w:p w:rsidR="00EA21F4" w:rsidRPr="00FB1C10" w:rsidRDefault="00EA21F4" w:rsidP="00A02B4C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ED5EB1" w:rsidRDefault="00EA21F4" w:rsidP="00A02B4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EA21F4" w:rsidRPr="00FB1C10" w:rsidRDefault="00EA21F4" w:rsidP="00A02B4C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2144D9" w:rsidRDefault="002144D9" w:rsidP="002144D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2144D9" w:rsidRPr="0093211F" w:rsidRDefault="002144D9" w:rsidP="002144D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2144D9" w:rsidRPr="0093211F" w:rsidRDefault="002144D9" w:rsidP="002144D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2144D9" w:rsidRPr="0093211F" w:rsidRDefault="002144D9" w:rsidP="002144D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1131"/>
    <w:rsid w:val="000623F0"/>
    <w:rsid w:val="000834BC"/>
    <w:rsid w:val="000C4232"/>
    <w:rsid w:val="000F27DB"/>
    <w:rsid w:val="000F547E"/>
    <w:rsid w:val="00142E6C"/>
    <w:rsid w:val="001612D5"/>
    <w:rsid w:val="001D0635"/>
    <w:rsid w:val="001D6F73"/>
    <w:rsid w:val="00207BBF"/>
    <w:rsid w:val="002144D9"/>
    <w:rsid w:val="00215DAA"/>
    <w:rsid w:val="002925C1"/>
    <w:rsid w:val="002A456C"/>
    <w:rsid w:val="002F27B7"/>
    <w:rsid w:val="00306D7B"/>
    <w:rsid w:val="00311F45"/>
    <w:rsid w:val="00341D25"/>
    <w:rsid w:val="003548B9"/>
    <w:rsid w:val="00365EDA"/>
    <w:rsid w:val="003B680D"/>
    <w:rsid w:val="00405E9E"/>
    <w:rsid w:val="004B1119"/>
    <w:rsid w:val="004E4721"/>
    <w:rsid w:val="00500104"/>
    <w:rsid w:val="00536801"/>
    <w:rsid w:val="005F1A12"/>
    <w:rsid w:val="006572B7"/>
    <w:rsid w:val="0066174E"/>
    <w:rsid w:val="006625F0"/>
    <w:rsid w:val="0066647B"/>
    <w:rsid w:val="006C766B"/>
    <w:rsid w:val="00714ED3"/>
    <w:rsid w:val="0072568B"/>
    <w:rsid w:val="00794A7C"/>
    <w:rsid w:val="007A3DCE"/>
    <w:rsid w:val="007B2A10"/>
    <w:rsid w:val="007C06D4"/>
    <w:rsid w:val="007C0F78"/>
    <w:rsid w:val="007D736E"/>
    <w:rsid w:val="008920ED"/>
    <w:rsid w:val="00895BEB"/>
    <w:rsid w:val="008F7E6F"/>
    <w:rsid w:val="00902168"/>
    <w:rsid w:val="0093211F"/>
    <w:rsid w:val="00941BCC"/>
    <w:rsid w:val="00965A2D"/>
    <w:rsid w:val="00966E0B"/>
    <w:rsid w:val="009F42F0"/>
    <w:rsid w:val="00A02B4C"/>
    <w:rsid w:val="00A43564"/>
    <w:rsid w:val="00A65DB9"/>
    <w:rsid w:val="00AB7F12"/>
    <w:rsid w:val="00AD51C1"/>
    <w:rsid w:val="00B2721F"/>
    <w:rsid w:val="00B56973"/>
    <w:rsid w:val="00B72386"/>
    <w:rsid w:val="00BD78DC"/>
    <w:rsid w:val="00C87504"/>
    <w:rsid w:val="00C9210B"/>
    <w:rsid w:val="00CD0414"/>
    <w:rsid w:val="00CD63F6"/>
    <w:rsid w:val="00CF7A16"/>
    <w:rsid w:val="00D050B4"/>
    <w:rsid w:val="00D06FEE"/>
    <w:rsid w:val="00D14A85"/>
    <w:rsid w:val="00DD72E1"/>
    <w:rsid w:val="00DE6C48"/>
    <w:rsid w:val="00DE7379"/>
    <w:rsid w:val="00E327C0"/>
    <w:rsid w:val="00E46520"/>
    <w:rsid w:val="00E60C10"/>
    <w:rsid w:val="00E719F6"/>
    <w:rsid w:val="00EA21F4"/>
    <w:rsid w:val="00ED11F9"/>
    <w:rsid w:val="00ED37E5"/>
    <w:rsid w:val="00ED54DF"/>
    <w:rsid w:val="00ED5EB1"/>
    <w:rsid w:val="00F80D4F"/>
    <w:rsid w:val="00F85B39"/>
    <w:rsid w:val="00FB302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EB6C-082A-426D-BDF3-44A9DDC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2019-05-16T06:43:00Z</dcterms:created>
  <dcterms:modified xsi:type="dcterms:W3CDTF">2019-09-23T09:01:00Z</dcterms:modified>
</cp:coreProperties>
</file>