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3"/>
        <w:gridCol w:w="1647"/>
        <w:gridCol w:w="2770"/>
        <w:gridCol w:w="1393"/>
        <w:gridCol w:w="77"/>
        <w:gridCol w:w="1177"/>
        <w:gridCol w:w="731"/>
        <w:gridCol w:w="1067"/>
        <w:gridCol w:w="805"/>
      </w:tblGrid>
      <w:tr w:rsidR="0002666F" w:rsidRPr="007D57A2" w:rsidTr="003406B4">
        <w:trPr>
          <w:trHeight w:val="561"/>
          <w:jc w:val="center"/>
        </w:trPr>
        <w:tc>
          <w:tcPr>
            <w:tcW w:w="1563" w:type="dxa"/>
            <w:shd w:val="clear" w:color="auto" w:fill="D9D9D9"/>
            <w:vAlign w:val="center"/>
          </w:tcPr>
          <w:p w:rsidR="0002666F" w:rsidRPr="007D57A2" w:rsidRDefault="0002666F" w:rsidP="003406B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7" w:type="dxa"/>
            <w:shd w:val="clear" w:color="auto" w:fill="D9D9D9"/>
            <w:vAlign w:val="center"/>
          </w:tcPr>
          <w:p w:rsidR="0002666F" w:rsidRPr="007D57A2" w:rsidRDefault="00A57AD9" w:rsidP="0098064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</w:t>
            </w:r>
            <w:r w:rsidR="00980648">
              <w:rPr>
                <w:rFonts w:ascii="Arial" w:hAnsi="Arial" w:cs="Arial"/>
                <w:sz w:val="16"/>
                <w:szCs w:val="20"/>
              </w:rPr>
              <w:t>9</w:t>
            </w:r>
            <w:r>
              <w:rPr>
                <w:rFonts w:ascii="Arial" w:hAnsi="Arial" w:cs="Arial"/>
                <w:sz w:val="16"/>
                <w:szCs w:val="20"/>
              </w:rPr>
              <w:t>/20</w:t>
            </w:r>
            <w:r w:rsidR="00980648">
              <w:rPr>
                <w:rFonts w:ascii="Arial" w:hAnsi="Arial" w:cs="Arial"/>
                <w:sz w:val="16"/>
                <w:szCs w:val="20"/>
              </w:rPr>
              <w:t>20</w:t>
            </w:r>
          </w:p>
        </w:tc>
        <w:tc>
          <w:tcPr>
            <w:tcW w:w="2770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2666F" w:rsidRPr="007D57A2" w:rsidRDefault="0002666F" w:rsidP="003406B4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93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02666F" w:rsidRPr="00031027" w:rsidRDefault="00DA3026" w:rsidP="00340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ogólne</w:t>
            </w:r>
          </w:p>
        </w:tc>
        <w:tc>
          <w:tcPr>
            <w:tcW w:w="1985" w:type="dxa"/>
            <w:gridSpan w:val="3"/>
            <w:shd w:val="clear" w:color="auto" w:fill="D9D9D9"/>
            <w:vAlign w:val="center"/>
          </w:tcPr>
          <w:p w:rsidR="0002666F" w:rsidRPr="007D57A2" w:rsidRDefault="0002666F" w:rsidP="003406B4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872" w:type="dxa"/>
            <w:gridSpan w:val="2"/>
            <w:shd w:val="clear" w:color="auto" w:fill="D9D9D9"/>
            <w:vAlign w:val="center"/>
          </w:tcPr>
          <w:p w:rsidR="0002666F" w:rsidRPr="00DA3026" w:rsidRDefault="00CC612D" w:rsidP="00340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A3026">
              <w:rPr>
                <w:rFonts w:ascii="Arial" w:hAnsi="Arial" w:cs="Arial"/>
                <w:b/>
                <w:sz w:val="20"/>
                <w:szCs w:val="20"/>
              </w:rPr>
              <w:t>WOBiAK-O</w:t>
            </w:r>
            <w:proofErr w:type="spellEnd"/>
            <w:r w:rsidRPr="00DA3026">
              <w:rPr>
                <w:rFonts w:ascii="Arial" w:hAnsi="Arial" w:cs="Arial"/>
                <w:b/>
                <w:sz w:val="20"/>
                <w:szCs w:val="20"/>
              </w:rPr>
              <w:t>/S_IIst_OO2</w:t>
            </w:r>
          </w:p>
        </w:tc>
      </w:tr>
      <w:tr w:rsidR="0002666F" w:rsidRPr="007D57A2" w:rsidTr="003406B4">
        <w:trPr>
          <w:trHeight w:val="164"/>
          <w:jc w:val="center"/>
        </w:trPr>
        <w:tc>
          <w:tcPr>
            <w:tcW w:w="11230" w:type="dxa"/>
            <w:gridSpan w:val="9"/>
            <w:tcBorders>
              <w:left w:val="nil"/>
              <w:right w:val="nil"/>
            </w:tcBorders>
            <w:vAlign w:val="center"/>
          </w:tcPr>
          <w:p w:rsidR="0002666F" w:rsidRPr="007D57A2" w:rsidRDefault="0002666F" w:rsidP="00340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666F" w:rsidRPr="007D57A2" w:rsidTr="003406B4">
        <w:trPr>
          <w:trHeight w:val="340"/>
          <w:jc w:val="center"/>
        </w:trPr>
        <w:tc>
          <w:tcPr>
            <w:tcW w:w="321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66F" w:rsidRPr="00DA02B0" w:rsidRDefault="0002666F" w:rsidP="003406B4">
            <w:pPr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</w:pPr>
            <w:r w:rsidRPr="00DA02B0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DA02B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DA02B0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48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2666F" w:rsidRPr="00DA02B0" w:rsidRDefault="0002666F" w:rsidP="003406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Mechanizmy wsparcia rolnictwa w Unii Europejskiej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666F" w:rsidRPr="008E737A" w:rsidRDefault="0002666F" w:rsidP="00340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3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8E737A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2666F" w:rsidRPr="008E737A" w:rsidRDefault="0002666F" w:rsidP="00340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A3026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02666F" w:rsidRPr="00980648" w:rsidTr="003406B4">
        <w:trPr>
          <w:trHeight w:val="340"/>
          <w:jc w:val="center"/>
        </w:trPr>
        <w:tc>
          <w:tcPr>
            <w:tcW w:w="3210" w:type="dxa"/>
            <w:gridSpan w:val="2"/>
            <w:tcBorders>
              <w:top w:val="single" w:sz="2" w:space="0" w:color="auto"/>
            </w:tcBorders>
            <w:vAlign w:val="center"/>
          </w:tcPr>
          <w:p w:rsidR="0002666F" w:rsidRPr="001B71A8" w:rsidRDefault="0002666F" w:rsidP="003406B4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Pr="001B71A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20" w:type="dxa"/>
            <w:gridSpan w:val="7"/>
            <w:vAlign w:val="center"/>
          </w:tcPr>
          <w:p w:rsidR="0002666F" w:rsidRPr="00B01CDE" w:rsidRDefault="0092135E" w:rsidP="00386316">
            <w:pPr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Style w:val="hps"/>
                <w:rFonts w:ascii="Arial" w:hAnsi="Arial" w:cs="Arial"/>
                <w:sz w:val="16"/>
                <w:szCs w:val="16"/>
                <w:lang w:val="en-US"/>
              </w:rPr>
              <w:t xml:space="preserve">European Union </w:t>
            </w:r>
            <w:r w:rsidR="00827A26">
              <w:rPr>
                <w:rStyle w:val="hps"/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="0002666F" w:rsidRPr="007D33AC">
              <w:rPr>
                <w:rStyle w:val="hps"/>
                <w:rFonts w:ascii="Arial" w:hAnsi="Arial" w:cs="Arial"/>
                <w:sz w:val="16"/>
                <w:szCs w:val="16"/>
                <w:lang w:val="en-US"/>
              </w:rPr>
              <w:t>upport</w:t>
            </w:r>
            <w:r w:rsidR="00827A26">
              <w:rPr>
                <w:rStyle w:val="hps"/>
                <w:rFonts w:ascii="Arial" w:hAnsi="Arial" w:cs="Arial"/>
                <w:sz w:val="16"/>
                <w:szCs w:val="16"/>
                <w:lang w:val="en-US"/>
              </w:rPr>
              <w:t xml:space="preserve"> Mechanisms</w:t>
            </w:r>
            <w:r>
              <w:rPr>
                <w:rStyle w:val="hps"/>
                <w:rFonts w:ascii="Arial" w:hAnsi="Arial" w:cs="Arial"/>
                <w:sz w:val="16"/>
                <w:szCs w:val="16"/>
                <w:lang w:val="en-US"/>
              </w:rPr>
              <w:t xml:space="preserve"> for A</w:t>
            </w:r>
            <w:r w:rsidR="0002666F" w:rsidRPr="007D33AC">
              <w:rPr>
                <w:rStyle w:val="hps"/>
                <w:rFonts w:ascii="Arial" w:hAnsi="Arial" w:cs="Arial"/>
                <w:sz w:val="16"/>
                <w:szCs w:val="16"/>
                <w:lang w:val="en-US"/>
              </w:rPr>
              <w:t>griculture</w:t>
            </w:r>
          </w:p>
        </w:tc>
      </w:tr>
      <w:tr w:rsidR="0002666F" w:rsidRPr="007D57A2" w:rsidTr="003406B4">
        <w:trPr>
          <w:trHeight w:val="340"/>
          <w:jc w:val="center"/>
        </w:trPr>
        <w:tc>
          <w:tcPr>
            <w:tcW w:w="3210" w:type="dxa"/>
            <w:gridSpan w:val="2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Pr="001B71A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20" w:type="dxa"/>
            <w:gridSpan w:val="7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Ogrodnictwo </w:t>
            </w:r>
          </w:p>
        </w:tc>
      </w:tr>
      <w:tr w:rsidR="0002666F" w:rsidRPr="007D57A2" w:rsidTr="003406B4">
        <w:trPr>
          <w:trHeight w:val="340"/>
          <w:jc w:val="center"/>
        </w:trPr>
        <w:tc>
          <w:tcPr>
            <w:tcW w:w="3210" w:type="dxa"/>
            <w:gridSpan w:val="2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1B71A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20" w:type="dxa"/>
            <w:gridSpan w:val="7"/>
            <w:vAlign w:val="center"/>
          </w:tcPr>
          <w:p w:rsidR="0002666F" w:rsidRPr="001B71A8" w:rsidRDefault="001A5F41" w:rsidP="00A36B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 </w:t>
            </w:r>
            <w:r w:rsidR="00A36B11">
              <w:rPr>
                <w:rFonts w:ascii="Arial" w:hAnsi="Arial" w:cs="Arial"/>
                <w:sz w:val="16"/>
                <w:szCs w:val="16"/>
              </w:rPr>
              <w:t>Dagmara Stangierska</w:t>
            </w:r>
          </w:p>
        </w:tc>
      </w:tr>
      <w:tr w:rsidR="0002666F" w:rsidRPr="007D57A2" w:rsidTr="003406B4">
        <w:trPr>
          <w:trHeight w:val="340"/>
          <w:jc w:val="center"/>
        </w:trPr>
        <w:tc>
          <w:tcPr>
            <w:tcW w:w="3210" w:type="dxa"/>
            <w:gridSpan w:val="2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1B71A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20" w:type="dxa"/>
            <w:gridSpan w:val="7"/>
            <w:vAlign w:val="center"/>
          </w:tcPr>
          <w:p w:rsidR="0002666F" w:rsidRPr="001B71A8" w:rsidRDefault="00A36B11" w:rsidP="004D50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Dagmara Stangierska</w:t>
            </w:r>
          </w:p>
        </w:tc>
      </w:tr>
      <w:tr w:rsidR="0002666F" w:rsidRPr="007D57A2" w:rsidTr="003406B4">
        <w:trPr>
          <w:trHeight w:val="340"/>
          <w:jc w:val="center"/>
        </w:trPr>
        <w:tc>
          <w:tcPr>
            <w:tcW w:w="3210" w:type="dxa"/>
            <w:gridSpan w:val="2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02666F" w:rsidRPr="001B71A8" w:rsidRDefault="00980648" w:rsidP="00980648">
            <w:pPr>
              <w:rPr>
                <w:rFonts w:ascii="Arial" w:hAnsi="Arial" w:cs="Arial"/>
                <w:sz w:val="16"/>
                <w:szCs w:val="16"/>
              </w:rPr>
            </w:pPr>
            <w:r w:rsidRPr="00980648">
              <w:rPr>
                <w:rFonts w:ascii="Arial" w:hAnsi="Arial" w:cs="Arial"/>
                <w:bCs/>
                <w:sz w:val="16"/>
                <w:szCs w:val="16"/>
              </w:rPr>
              <w:t>Pracownia Organizacji i Ekonomiki Ogrodnictwa, Katedra Sadownictwa i Ekonomiki Ogrodnictwa, Instytut Nauk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80648">
              <w:rPr>
                <w:rFonts w:ascii="Arial" w:hAnsi="Arial" w:cs="Arial"/>
                <w:bCs/>
                <w:sz w:val="16"/>
                <w:szCs w:val="16"/>
              </w:rPr>
              <w:t>Ogrodniczych</w:t>
            </w:r>
          </w:p>
        </w:tc>
      </w:tr>
      <w:tr w:rsidR="0002666F" w:rsidRPr="007D57A2" w:rsidTr="003406B4">
        <w:trPr>
          <w:trHeight w:val="310"/>
          <w:jc w:val="center"/>
        </w:trPr>
        <w:tc>
          <w:tcPr>
            <w:tcW w:w="3210" w:type="dxa"/>
            <w:gridSpan w:val="2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02666F" w:rsidRPr="001B71A8" w:rsidRDefault="00980648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980648">
              <w:rPr>
                <w:rFonts w:ascii="Arial" w:hAnsi="Arial" w:cs="Arial"/>
                <w:sz w:val="16"/>
                <w:szCs w:val="16"/>
              </w:rPr>
              <w:t>Wydział Ogrodnictwa i Biotechnologii</w:t>
            </w:r>
          </w:p>
        </w:tc>
      </w:tr>
      <w:tr w:rsidR="0002666F" w:rsidRPr="007D57A2" w:rsidTr="003406B4">
        <w:trPr>
          <w:trHeight w:val="281"/>
          <w:jc w:val="center"/>
        </w:trPr>
        <w:tc>
          <w:tcPr>
            <w:tcW w:w="3210" w:type="dxa"/>
            <w:gridSpan w:val="2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1B71A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70" w:type="dxa"/>
            <w:vAlign w:val="center"/>
          </w:tcPr>
          <w:p w:rsidR="0002666F" w:rsidRPr="001B71A8" w:rsidRDefault="0002666F" w:rsidP="0098064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4443F">
              <w:rPr>
                <w:rFonts w:ascii="Arial" w:hAnsi="Arial" w:cs="Arial"/>
                <w:bCs/>
                <w:sz w:val="16"/>
                <w:szCs w:val="16"/>
              </w:rPr>
              <w:t>a) przedmiot</w:t>
            </w:r>
            <w:r w:rsidR="000D7E2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A3026">
              <w:rPr>
                <w:rFonts w:ascii="Arial" w:hAnsi="Arial" w:cs="Arial"/>
                <w:bCs/>
                <w:sz w:val="16"/>
                <w:szCs w:val="16"/>
              </w:rPr>
              <w:t xml:space="preserve">obowiązkowy – </w:t>
            </w:r>
            <w:r w:rsidR="00DF66FA">
              <w:rPr>
                <w:rFonts w:ascii="Arial" w:hAnsi="Arial" w:cs="Arial"/>
                <w:bCs/>
                <w:sz w:val="16"/>
                <w:szCs w:val="16"/>
              </w:rPr>
              <w:t xml:space="preserve">ogólny, </w:t>
            </w:r>
            <w:r w:rsidR="00980648">
              <w:rPr>
                <w:rFonts w:ascii="Arial" w:hAnsi="Arial" w:cs="Arial"/>
                <w:bCs/>
                <w:sz w:val="16"/>
                <w:szCs w:val="16"/>
              </w:rPr>
              <w:t>(humanistyczny/społeczny)</w:t>
            </w:r>
          </w:p>
        </w:tc>
        <w:tc>
          <w:tcPr>
            <w:tcW w:w="2647" w:type="dxa"/>
            <w:gridSpan w:val="3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4443F">
              <w:rPr>
                <w:rFonts w:ascii="Arial" w:hAnsi="Arial" w:cs="Arial"/>
                <w:bCs/>
                <w:sz w:val="16"/>
                <w:szCs w:val="16"/>
              </w:rPr>
              <w:t xml:space="preserve">b) stopień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E4443F">
              <w:rPr>
                <w:rFonts w:ascii="Arial" w:hAnsi="Arial" w:cs="Arial"/>
                <w:bCs/>
                <w:sz w:val="16"/>
                <w:szCs w:val="16"/>
              </w:rPr>
              <w:t>I, rok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II</w:t>
            </w:r>
          </w:p>
        </w:tc>
        <w:tc>
          <w:tcPr>
            <w:tcW w:w="2603" w:type="dxa"/>
            <w:gridSpan w:val="3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4443F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E4443F">
              <w:rPr>
                <w:rFonts w:ascii="Arial" w:hAnsi="Arial" w:cs="Arial"/>
                <w:sz w:val="16"/>
                <w:szCs w:val="16"/>
              </w:rPr>
              <w:t xml:space="preserve"> stacjonarne</w:t>
            </w:r>
          </w:p>
        </w:tc>
      </w:tr>
      <w:tr w:rsidR="0002666F" w:rsidRPr="007D57A2" w:rsidTr="003406B4">
        <w:trPr>
          <w:trHeight w:val="314"/>
          <w:jc w:val="center"/>
        </w:trPr>
        <w:tc>
          <w:tcPr>
            <w:tcW w:w="3210" w:type="dxa"/>
            <w:gridSpan w:val="2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1B71A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70" w:type="dxa"/>
            <w:vAlign w:val="center"/>
          </w:tcPr>
          <w:p w:rsidR="0002666F" w:rsidRPr="001B71A8" w:rsidRDefault="0002666F" w:rsidP="0038631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E4443F">
              <w:rPr>
                <w:rFonts w:ascii="Arial" w:hAnsi="Arial" w:cs="Arial"/>
                <w:bCs/>
                <w:sz w:val="16"/>
                <w:szCs w:val="16"/>
              </w:rPr>
              <w:t>emestr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letni</w:t>
            </w:r>
          </w:p>
        </w:tc>
        <w:tc>
          <w:tcPr>
            <w:tcW w:w="2647" w:type="dxa"/>
            <w:gridSpan w:val="3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E4443F">
              <w:rPr>
                <w:rFonts w:ascii="Arial" w:hAnsi="Arial" w:cs="Arial"/>
                <w:sz w:val="16"/>
                <w:szCs w:val="16"/>
              </w:rPr>
              <w:t>: polski</w:t>
            </w:r>
          </w:p>
        </w:tc>
        <w:tc>
          <w:tcPr>
            <w:tcW w:w="2603" w:type="dxa"/>
            <w:gridSpan w:val="3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2666F" w:rsidRPr="007D57A2" w:rsidTr="00F5687C">
        <w:trPr>
          <w:trHeight w:val="1010"/>
          <w:jc w:val="center"/>
        </w:trPr>
        <w:tc>
          <w:tcPr>
            <w:tcW w:w="3210" w:type="dxa"/>
            <w:gridSpan w:val="2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02666F" w:rsidRPr="001B71A8" w:rsidRDefault="0002666F" w:rsidP="000567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Celem przedmiotu jest zapoznanie studentów z celami i zasadami funkcjonowania Unii Europejskiej ze szczególnym uwzględnieniem mechanizmów wsparcia rolnictwa i rozwoju obszarów wiejskich w ramach WPR</w:t>
            </w:r>
          </w:p>
        </w:tc>
      </w:tr>
      <w:tr w:rsidR="0002666F" w:rsidRPr="007D57A2" w:rsidTr="003406B4">
        <w:trPr>
          <w:trHeight w:val="433"/>
          <w:jc w:val="center"/>
        </w:trPr>
        <w:tc>
          <w:tcPr>
            <w:tcW w:w="3210" w:type="dxa"/>
            <w:gridSpan w:val="2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02666F" w:rsidRDefault="0002666F" w:rsidP="003406B4">
            <w:pPr>
              <w:spacing w:line="360" w:lineRule="auto"/>
              <w:ind w:left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 Wykłady                                                                                  liczba godzin    30</w:t>
            </w:r>
          </w:p>
          <w:p w:rsidR="0002666F" w:rsidRPr="001B71A8" w:rsidRDefault="0002666F" w:rsidP="003406B4">
            <w:pPr>
              <w:spacing w:line="360" w:lineRule="auto"/>
              <w:ind w:left="1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66F" w:rsidRPr="007D57A2" w:rsidTr="003406B4">
        <w:trPr>
          <w:trHeight w:val="325"/>
          <w:jc w:val="center"/>
        </w:trPr>
        <w:tc>
          <w:tcPr>
            <w:tcW w:w="3210" w:type="dxa"/>
            <w:gridSpan w:val="2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02666F" w:rsidRPr="001B71A8" w:rsidRDefault="0002666F" w:rsidP="00D512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Wykład, samodzielna praca studenta</w:t>
            </w:r>
          </w:p>
        </w:tc>
      </w:tr>
      <w:tr w:rsidR="0002666F" w:rsidRPr="007D57A2" w:rsidTr="00CC3ED3">
        <w:trPr>
          <w:trHeight w:val="1756"/>
          <w:jc w:val="center"/>
        </w:trPr>
        <w:tc>
          <w:tcPr>
            <w:tcW w:w="3210" w:type="dxa"/>
            <w:gridSpan w:val="2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02666F" w:rsidRPr="00F21C74" w:rsidRDefault="0002666F" w:rsidP="00F21C7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F21C74">
              <w:rPr>
                <w:rFonts w:ascii="Arial" w:hAnsi="Arial" w:cs="Arial"/>
                <w:sz w:val="16"/>
                <w:szCs w:val="16"/>
              </w:rPr>
              <w:t xml:space="preserve">Unia Europejska – historia powstania, podstawowe organy i ich kompetencje, podział aktów prawnych. </w:t>
            </w:r>
          </w:p>
          <w:p w:rsidR="0002666F" w:rsidRPr="001B71A8" w:rsidRDefault="0002666F" w:rsidP="001A5F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F21C74">
              <w:rPr>
                <w:rFonts w:ascii="Arial" w:hAnsi="Arial" w:cs="Arial"/>
                <w:sz w:val="16"/>
                <w:szCs w:val="16"/>
              </w:rPr>
              <w:t xml:space="preserve"> Budżet UE; fundusze UE</w:t>
            </w:r>
            <w:r>
              <w:rPr>
                <w:rFonts w:ascii="Arial" w:hAnsi="Arial" w:cs="Arial"/>
                <w:sz w:val="16"/>
                <w:szCs w:val="16"/>
              </w:rPr>
              <w:t xml:space="preserve">. 3. </w:t>
            </w:r>
            <w:r w:rsidRPr="00F21C74">
              <w:rPr>
                <w:rFonts w:ascii="Arial" w:hAnsi="Arial" w:cs="Arial"/>
                <w:sz w:val="16"/>
                <w:szCs w:val="16"/>
              </w:rPr>
              <w:t xml:space="preserve">Wspólna Polityka Rolna - rozwój, założenia i zasady. </w:t>
            </w: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F21C74">
              <w:rPr>
                <w:rFonts w:ascii="Arial" w:hAnsi="Arial" w:cs="Arial"/>
                <w:sz w:val="16"/>
                <w:szCs w:val="16"/>
              </w:rPr>
              <w:t xml:space="preserve">Zasady finansowania WPR. </w:t>
            </w:r>
            <w:r>
              <w:rPr>
                <w:rFonts w:ascii="Arial" w:hAnsi="Arial" w:cs="Arial"/>
                <w:sz w:val="16"/>
                <w:szCs w:val="16"/>
              </w:rPr>
              <w:t>5. Reformy WPR i</w:t>
            </w:r>
            <w:r w:rsidRPr="00F21C74">
              <w:rPr>
                <w:rFonts w:ascii="Arial" w:hAnsi="Arial" w:cs="Arial"/>
                <w:sz w:val="16"/>
                <w:szCs w:val="16"/>
              </w:rPr>
              <w:t xml:space="preserve"> mechanizmów wsparcia. </w:t>
            </w:r>
            <w:r>
              <w:rPr>
                <w:rFonts w:ascii="Arial" w:hAnsi="Arial" w:cs="Arial"/>
                <w:sz w:val="16"/>
                <w:szCs w:val="16"/>
              </w:rPr>
              <w:t xml:space="preserve">6. </w:t>
            </w:r>
            <w:r w:rsidRPr="00F21C74">
              <w:rPr>
                <w:rFonts w:ascii="Arial" w:hAnsi="Arial" w:cs="Arial"/>
                <w:sz w:val="16"/>
                <w:szCs w:val="16"/>
              </w:rPr>
              <w:t xml:space="preserve">Obecne kierunki wsparcia rolnictwa i obszarów wiejskich. Wielofunkcyjność rolnictwa. </w:t>
            </w:r>
            <w:r>
              <w:rPr>
                <w:rFonts w:ascii="Arial" w:hAnsi="Arial" w:cs="Arial"/>
                <w:sz w:val="16"/>
                <w:szCs w:val="16"/>
              </w:rPr>
              <w:t xml:space="preserve">7. </w:t>
            </w:r>
            <w:r w:rsidRPr="00F21C74">
              <w:rPr>
                <w:rFonts w:ascii="Arial" w:hAnsi="Arial" w:cs="Arial"/>
                <w:sz w:val="16"/>
                <w:szCs w:val="16"/>
              </w:rPr>
              <w:t xml:space="preserve">System wsparcia rolnictwa w ramach WPR w Polsce. </w:t>
            </w:r>
            <w:r>
              <w:rPr>
                <w:rFonts w:ascii="Arial" w:hAnsi="Arial" w:cs="Arial"/>
                <w:sz w:val="16"/>
                <w:szCs w:val="16"/>
              </w:rPr>
              <w:t xml:space="preserve">8. </w:t>
            </w:r>
            <w:r w:rsidRPr="00F21C74">
              <w:rPr>
                <w:rFonts w:ascii="Arial" w:hAnsi="Arial" w:cs="Arial"/>
                <w:sz w:val="16"/>
                <w:szCs w:val="16"/>
              </w:rPr>
              <w:t>Jednolita płatność obszarowa, uzupełniające płatności bezpośrednie, płatności do o</w:t>
            </w:r>
            <w:r>
              <w:rPr>
                <w:rFonts w:ascii="Arial" w:hAnsi="Arial" w:cs="Arial"/>
                <w:sz w:val="16"/>
                <w:szCs w:val="16"/>
              </w:rPr>
              <w:t>woców miękkich i pomidorów (rys</w:t>
            </w:r>
            <w:r w:rsidRPr="00F21C74">
              <w:rPr>
                <w:rFonts w:ascii="Arial" w:hAnsi="Arial" w:cs="Arial"/>
                <w:sz w:val="16"/>
                <w:szCs w:val="16"/>
              </w:rPr>
              <w:t xml:space="preserve"> historyczny). </w:t>
            </w:r>
            <w:r>
              <w:rPr>
                <w:rFonts w:ascii="Arial" w:hAnsi="Arial" w:cs="Arial"/>
                <w:sz w:val="16"/>
                <w:szCs w:val="16"/>
              </w:rPr>
              <w:t xml:space="preserve">9. </w:t>
            </w:r>
            <w:r w:rsidRPr="00F21C74">
              <w:rPr>
                <w:rFonts w:ascii="Arial" w:hAnsi="Arial" w:cs="Arial"/>
                <w:sz w:val="16"/>
                <w:szCs w:val="16"/>
              </w:rPr>
              <w:t xml:space="preserve">Wsparcie Organizacji Producentów </w:t>
            </w:r>
            <w:proofErr w:type="spellStart"/>
            <w:r w:rsidRPr="00F21C74">
              <w:rPr>
                <w:rFonts w:ascii="Arial" w:hAnsi="Arial" w:cs="Arial"/>
                <w:sz w:val="16"/>
                <w:szCs w:val="16"/>
              </w:rPr>
              <w:t>O+W</w:t>
            </w:r>
            <w:proofErr w:type="spellEnd"/>
            <w:r w:rsidRPr="00F21C74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10. </w:t>
            </w:r>
            <w:r w:rsidRPr="00F21C74">
              <w:rPr>
                <w:rFonts w:ascii="Arial" w:hAnsi="Arial" w:cs="Arial"/>
                <w:sz w:val="16"/>
                <w:szCs w:val="16"/>
              </w:rPr>
              <w:t xml:space="preserve">PROW – Program Rozwoju Obszarów Wiejskich 2007-2013, 2014-2020. </w:t>
            </w:r>
            <w:r w:rsidR="00AA0C91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F21C74">
              <w:rPr>
                <w:rFonts w:ascii="Arial" w:hAnsi="Arial" w:cs="Arial"/>
                <w:sz w:val="16"/>
                <w:szCs w:val="16"/>
              </w:rPr>
              <w:t>Wspólna polityka handlowa z państwami trzecimi.</w:t>
            </w:r>
          </w:p>
        </w:tc>
      </w:tr>
      <w:tr w:rsidR="0002666F" w:rsidRPr="007D57A2" w:rsidTr="003406B4">
        <w:trPr>
          <w:trHeight w:val="89"/>
          <w:jc w:val="center"/>
        </w:trPr>
        <w:tc>
          <w:tcPr>
            <w:tcW w:w="3210" w:type="dxa"/>
            <w:gridSpan w:val="2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02666F" w:rsidRPr="001B71A8" w:rsidRDefault="0002666F" w:rsidP="003406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Ekonomika i organizacja produkcji ogrodniczej, Kooperacja w ogrodnictwie</w:t>
            </w:r>
          </w:p>
        </w:tc>
      </w:tr>
      <w:tr w:rsidR="0002666F" w:rsidRPr="007D57A2" w:rsidTr="003406B4">
        <w:trPr>
          <w:trHeight w:val="329"/>
          <w:jc w:val="center"/>
        </w:trPr>
        <w:tc>
          <w:tcPr>
            <w:tcW w:w="3210" w:type="dxa"/>
            <w:gridSpan w:val="2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02666F" w:rsidRPr="001B71A8" w:rsidRDefault="0002666F" w:rsidP="003406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66F" w:rsidRPr="007D57A2" w:rsidTr="003406B4">
        <w:trPr>
          <w:trHeight w:val="1439"/>
          <w:jc w:val="center"/>
        </w:trPr>
        <w:tc>
          <w:tcPr>
            <w:tcW w:w="3210" w:type="dxa"/>
            <w:gridSpan w:val="2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40" w:type="dxa"/>
            <w:gridSpan w:val="3"/>
            <w:vAlign w:val="center"/>
          </w:tcPr>
          <w:p w:rsidR="0002666F" w:rsidRDefault="0002666F" w:rsidP="003406B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E1A56">
              <w:rPr>
                <w:rFonts w:ascii="Arial" w:hAnsi="Arial" w:cs="Arial"/>
                <w:bCs/>
                <w:sz w:val="16"/>
                <w:szCs w:val="16"/>
              </w:rPr>
              <w:t>01 – zna zasady funkcjonowania UE oraz cele i mechanizmy WPR</w:t>
            </w:r>
          </w:p>
          <w:p w:rsidR="0002666F" w:rsidRDefault="0002666F" w:rsidP="003406B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 – rozumie zjawisko interwencji w gospodarce rolnej</w:t>
            </w:r>
          </w:p>
          <w:p w:rsidR="0002666F" w:rsidRPr="005E1A56" w:rsidRDefault="0002666F" w:rsidP="003406B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 – rozumie zależność między mechanizmami i narzędziami wsparcia a podejmowanymi działaniami przez rolników i zmianami w rolnictwie</w:t>
            </w:r>
          </w:p>
        </w:tc>
        <w:tc>
          <w:tcPr>
            <w:tcW w:w="3780" w:type="dxa"/>
            <w:gridSpan w:val="4"/>
            <w:vAlign w:val="center"/>
          </w:tcPr>
          <w:p w:rsidR="0002666F" w:rsidRDefault="0002666F" w:rsidP="009E35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04 – korzysta z internetowych stron instytucji rządowych</w:t>
            </w:r>
          </w:p>
          <w:p w:rsidR="0002666F" w:rsidRPr="001B71A8" w:rsidRDefault="0002666F" w:rsidP="009E35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 – zabiera głos w dyskusji na forum publicznym</w:t>
            </w:r>
          </w:p>
        </w:tc>
      </w:tr>
      <w:tr w:rsidR="0002666F" w:rsidRPr="007D57A2" w:rsidTr="003406B4">
        <w:trPr>
          <w:trHeight w:val="1000"/>
          <w:jc w:val="center"/>
        </w:trPr>
        <w:tc>
          <w:tcPr>
            <w:tcW w:w="3210" w:type="dxa"/>
            <w:gridSpan w:val="2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02666F" w:rsidRDefault="0002666F" w:rsidP="009E3593">
            <w:pPr>
              <w:numPr>
                <w:ilvl w:val="0"/>
                <w:numId w:val="1"/>
              </w:numPr>
              <w:ind w:left="282" w:hanging="28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 01, 02, 03, 04 – końcowy egzamin</w:t>
            </w:r>
          </w:p>
          <w:p w:rsidR="0002666F" w:rsidRPr="009E3593" w:rsidRDefault="0002666F" w:rsidP="009E3593">
            <w:pPr>
              <w:numPr>
                <w:ilvl w:val="0"/>
                <w:numId w:val="1"/>
              </w:numPr>
              <w:ind w:left="282" w:hanging="28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3593">
              <w:rPr>
                <w:rFonts w:ascii="Arial" w:hAnsi="Arial" w:cs="Arial"/>
                <w:sz w:val="16"/>
                <w:szCs w:val="16"/>
              </w:rPr>
              <w:t>Efekt  05 – obserwacje na zajęciach</w:t>
            </w:r>
          </w:p>
        </w:tc>
      </w:tr>
      <w:tr w:rsidR="0002666F" w:rsidRPr="007D57A2" w:rsidTr="003406B4">
        <w:trPr>
          <w:trHeight w:val="325"/>
          <w:jc w:val="center"/>
        </w:trPr>
        <w:tc>
          <w:tcPr>
            <w:tcW w:w="3210" w:type="dxa"/>
            <w:gridSpan w:val="2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02666F" w:rsidRPr="001B71A8" w:rsidRDefault="0002666F" w:rsidP="003406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Egzamin końcowy w formie pisemnej</w:t>
            </w:r>
          </w:p>
        </w:tc>
      </w:tr>
      <w:tr w:rsidR="0002666F" w:rsidRPr="007D57A2" w:rsidTr="003406B4">
        <w:trPr>
          <w:trHeight w:val="325"/>
          <w:jc w:val="center"/>
        </w:trPr>
        <w:tc>
          <w:tcPr>
            <w:tcW w:w="3210" w:type="dxa"/>
            <w:gridSpan w:val="2"/>
            <w:vAlign w:val="center"/>
          </w:tcPr>
          <w:p w:rsidR="0002666F" w:rsidRPr="00A30DA9" w:rsidRDefault="0002666F" w:rsidP="003406B4">
            <w:pP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A30DA9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A30DA9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A30DA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02666F" w:rsidRPr="00A30DA9" w:rsidRDefault="0002666F" w:rsidP="003406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0DA9">
              <w:rPr>
                <w:rFonts w:ascii="Arial" w:hAnsi="Arial" w:cs="Arial"/>
                <w:bCs/>
                <w:sz w:val="16"/>
                <w:szCs w:val="16"/>
              </w:rPr>
              <w:t>1 – 90%, 2 – 10%</w:t>
            </w:r>
          </w:p>
        </w:tc>
      </w:tr>
      <w:tr w:rsidR="0002666F" w:rsidRPr="007D57A2" w:rsidTr="003406B4">
        <w:trPr>
          <w:trHeight w:val="325"/>
          <w:jc w:val="center"/>
        </w:trPr>
        <w:tc>
          <w:tcPr>
            <w:tcW w:w="3210" w:type="dxa"/>
            <w:gridSpan w:val="2"/>
            <w:vAlign w:val="center"/>
          </w:tcPr>
          <w:p w:rsidR="0002666F" w:rsidRPr="001B71A8" w:rsidRDefault="0002666F" w:rsidP="003406B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1B71A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20" w:type="dxa"/>
            <w:gridSpan w:val="7"/>
          </w:tcPr>
          <w:p w:rsidR="0002666F" w:rsidRPr="001B71A8" w:rsidRDefault="0002666F" w:rsidP="00340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02666F" w:rsidRPr="007D57A2" w:rsidTr="003406B4">
        <w:trPr>
          <w:trHeight w:val="1059"/>
          <w:jc w:val="center"/>
        </w:trPr>
        <w:tc>
          <w:tcPr>
            <w:tcW w:w="11230" w:type="dxa"/>
            <w:gridSpan w:val="9"/>
            <w:vAlign w:val="center"/>
          </w:tcPr>
          <w:p w:rsidR="0002666F" w:rsidRPr="00E4443F" w:rsidRDefault="0002666F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E4443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AA0C91" w:rsidRPr="00AA0C91" w:rsidRDefault="00AA0C91" w:rsidP="00AA0C91">
            <w:pPr>
              <w:pStyle w:val="Aliteratura"/>
              <w:numPr>
                <w:ilvl w:val="0"/>
                <w:numId w:val="2"/>
              </w:numPr>
              <w:jc w:val="both"/>
              <w:rPr>
                <w:rFonts w:ascii="Arial" w:hAnsi="Arial" w:cs="Arial"/>
                <w:szCs w:val="16"/>
              </w:rPr>
            </w:pPr>
            <w:r w:rsidRPr="00AA0C91">
              <w:rPr>
                <w:rFonts w:ascii="Arial" w:hAnsi="Arial" w:cs="Arial"/>
                <w:szCs w:val="16"/>
              </w:rPr>
              <w:t xml:space="preserve">Krzyżanowski J. 2015: Wspólna Polityka Rolna Unii Europejskiej w Polsce, Wydawnictwo </w:t>
            </w:r>
            <w:proofErr w:type="spellStart"/>
            <w:r w:rsidRPr="00AA0C91">
              <w:rPr>
                <w:rFonts w:ascii="Arial" w:hAnsi="Arial" w:cs="Arial"/>
                <w:szCs w:val="16"/>
              </w:rPr>
              <w:t>CeDeWu</w:t>
            </w:r>
            <w:proofErr w:type="spellEnd"/>
            <w:r w:rsidRPr="00AA0C91">
              <w:rPr>
                <w:rFonts w:ascii="Arial" w:hAnsi="Arial" w:cs="Arial"/>
                <w:szCs w:val="16"/>
              </w:rPr>
              <w:t>, Warszawa.</w:t>
            </w:r>
          </w:p>
          <w:p w:rsidR="00AA0C91" w:rsidRPr="00AA0C91" w:rsidRDefault="00AA0C91" w:rsidP="00AA0C9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A0C91">
              <w:rPr>
                <w:rFonts w:ascii="Arial" w:hAnsi="Arial" w:cs="Arial"/>
                <w:sz w:val="16"/>
                <w:szCs w:val="16"/>
              </w:rPr>
              <w:t>Barcz</w:t>
            </w:r>
            <w:proofErr w:type="spellEnd"/>
            <w:r w:rsidRPr="00AA0C91">
              <w:rPr>
                <w:rFonts w:ascii="Arial" w:hAnsi="Arial" w:cs="Arial"/>
                <w:sz w:val="16"/>
                <w:szCs w:val="16"/>
              </w:rPr>
              <w:t xml:space="preserve"> J., Kawecka-Wyrzykowska E., </w:t>
            </w:r>
            <w:proofErr w:type="spellStart"/>
            <w:r w:rsidRPr="00AA0C91">
              <w:rPr>
                <w:rFonts w:ascii="Arial" w:hAnsi="Arial" w:cs="Arial"/>
                <w:sz w:val="16"/>
                <w:szCs w:val="16"/>
              </w:rPr>
              <w:t>Michałowska-Gorywoda</w:t>
            </w:r>
            <w:proofErr w:type="spellEnd"/>
            <w:r w:rsidRPr="00AA0C91">
              <w:rPr>
                <w:rFonts w:ascii="Arial" w:hAnsi="Arial" w:cs="Arial"/>
                <w:sz w:val="16"/>
                <w:szCs w:val="16"/>
              </w:rPr>
              <w:t xml:space="preserve"> K. (red.), 2016: Integracja europejska w okresie przemian, Polskie Wydawnictwo Ekonomiczne, Warszawa</w:t>
            </w:r>
          </w:p>
          <w:p w:rsidR="00AA0C91" w:rsidRPr="00AA0C91" w:rsidRDefault="00AA0C91" w:rsidP="00AA0C9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0C91">
              <w:rPr>
                <w:rFonts w:ascii="Arial" w:hAnsi="Arial" w:cs="Arial"/>
                <w:sz w:val="16"/>
                <w:szCs w:val="16"/>
              </w:rPr>
              <w:t xml:space="preserve">Świstak M., </w:t>
            </w:r>
            <w:proofErr w:type="spellStart"/>
            <w:r w:rsidRPr="00AA0C91">
              <w:rPr>
                <w:rFonts w:ascii="Arial" w:hAnsi="Arial" w:cs="Arial"/>
                <w:sz w:val="16"/>
                <w:szCs w:val="16"/>
              </w:rPr>
              <w:t>Tkaczyński</w:t>
            </w:r>
            <w:proofErr w:type="spellEnd"/>
            <w:r w:rsidRPr="00AA0C91">
              <w:rPr>
                <w:rFonts w:ascii="Arial" w:hAnsi="Arial" w:cs="Arial"/>
                <w:sz w:val="16"/>
                <w:szCs w:val="16"/>
              </w:rPr>
              <w:t xml:space="preserve"> J.W. (red.), 2015: Wybrane polityki publiczne Unii Europejskiej. Stan i perspektywy, Wydawnictwo Uniwersytetu Jagiellońskiego, Kraków</w:t>
            </w:r>
          </w:p>
          <w:p w:rsidR="0002666F" w:rsidRPr="00AA0C91" w:rsidRDefault="0002666F" w:rsidP="00507D3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A0C91">
              <w:rPr>
                <w:rFonts w:ascii="Arial" w:hAnsi="Arial" w:cs="Arial"/>
                <w:sz w:val="16"/>
                <w:szCs w:val="16"/>
              </w:rPr>
              <w:t>Jurcewicz</w:t>
            </w:r>
            <w:proofErr w:type="spellEnd"/>
            <w:r w:rsidRPr="00AA0C91">
              <w:rPr>
                <w:rFonts w:ascii="Arial" w:hAnsi="Arial" w:cs="Arial"/>
                <w:sz w:val="16"/>
                <w:szCs w:val="16"/>
              </w:rPr>
              <w:t xml:space="preserve">, A., Kozłowska, B., Tomkiewicz, E. 2007. Wspólna polityka rolna. Wydawnictwo </w:t>
            </w:r>
            <w:proofErr w:type="spellStart"/>
            <w:r w:rsidRPr="00AA0C91">
              <w:rPr>
                <w:rFonts w:ascii="Arial" w:hAnsi="Arial" w:cs="Arial"/>
                <w:sz w:val="16"/>
                <w:szCs w:val="16"/>
              </w:rPr>
              <w:t>Lexis</w:t>
            </w:r>
            <w:proofErr w:type="spellEnd"/>
            <w:r w:rsidRPr="00AA0C9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A0C91">
              <w:rPr>
                <w:rFonts w:ascii="Arial" w:hAnsi="Arial" w:cs="Arial"/>
                <w:sz w:val="16"/>
                <w:szCs w:val="16"/>
              </w:rPr>
              <w:t>Nexis</w:t>
            </w:r>
            <w:proofErr w:type="spellEnd"/>
            <w:r w:rsidRPr="00AA0C9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2666F" w:rsidRPr="00AA0C91" w:rsidRDefault="004B7C5C" w:rsidP="003406B4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hyperlink r:id="rId7" w:history="1">
              <w:r w:rsidR="0002666F" w:rsidRPr="00AA0C91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www.minrol.gov.pl</w:t>
              </w:r>
            </w:hyperlink>
            <w:r w:rsidR="00AA0C91" w:rsidRPr="00AA0C91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– materiały publikowane na stronie Ministerstwa Rolnictwa i Rozwoju Wsi</w:t>
            </w:r>
          </w:p>
          <w:p w:rsidR="00AA0C91" w:rsidRPr="00AA0C91" w:rsidRDefault="004B7C5C" w:rsidP="00AA0C9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AA0C91" w:rsidRPr="003F2B54">
                <w:rPr>
                  <w:rStyle w:val="Hipercze"/>
                  <w:rFonts w:ascii="Arial" w:hAnsi="Arial" w:cs="Arial"/>
                  <w:sz w:val="16"/>
                  <w:szCs w:val="16"/>
                </w:rPr>
                <w:t>www.arimr.gov.pl/</w:t>
              </w:r>
            </w:hyperlink>
            <w:r w:rsidR="00AA0C91" w:rsidRPr="00AA0C91">
              <w:rPr>
                <w:rFonts w:ascii="Arial" w:hAnsi="Arial" w:cs="Arial"/>
                <w:sz w:val="16"/>
                <w:szCs w:val="16"/>
              </w:rPr>
              <w:t xml:space="preserve"> - materiały publikowane na stronie Agencji Restrukturyzacji i Modernizacji Rolnictwa</w:t>
            </w:r>
          </w:p>
          <w:p w:rsidR="0002666F" w:rsidRPr="007A6E03" w:rsidRDefault="0002666F" w:rsidP="00340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66F" w:rsidRPr="007D57A2" w:rsidTr="00980648">
        <w:trPr>
          <w:trHeight w:val="373"/>
          <w:jc w:val="center"/>
        </w:trPr>
        <w:tc>
          <w:tcPr>
            <w:tcW w:w="11230" w:type="dxa"/>
            <w:gridSpan w:val="9"/>
            <w:vAlign w:val="center"/>
          </w:tcPr>
          <w:p w:rsidR="0002666F" w:rsidRDefault="0002666F" w:rsidP="003406B4">
            <w:pPr>
              <w:rPr>
                <w:rFonts w:ascii="Arial" w:hAnsi="Arial" w:cs="Arial"/>
                <w:sz w:val="16"/>
                <w:szCs w:val="16"/>
              </w:rPr>
            </w:pPr>
          </w:p>
          <w:p w:rsidR="0002666F" w:rsidRPr="001B71A8" w:rsidRDefault="0002666F" w:rsidP="00340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2666F" w:rsidRDefault="0002666F" w:rsidP="008C2B65">
      <w:pPr>
        <w:ind w:left="-720" w:firstLine="720"/>
        <w:rPr>
          <w:rFonts w:ascii="Arial" w:hAnsi="Arial" w:cs="Arial"/>
          <w:sz w:val="16"/>
          <w:szCs w:val="16"/>
        </w:rPr>
      </w:pPr>
    </w:p>
    <w:p w:rsidR="0002666F" w:rsidRDefault="0002666F" w:rsidP="008C2B65">
      <w:pPr>
        <w:ind w:left="-720" w:firstLine="720"/>
        <w:rPr>
          <w:rFonts w:ascii="Arial" w:hAnsi="Arial" w:cs="Arial"/>
          <w:sz w:val="16"/>
          <w:szCs w:val="16"/>
        </w:rPr>
      </w:pPr>
    </w:p>
    <w:p w:rsidR="0002666F" w:rsidRDefault="0002666F" w:rsidP="008C2B65">
      <w:pPr>
        <w:ind w:left="-720" w:firstLine="720"/>
        <w:rPr>
          <w:rFonts w:ascii="Arial" w:hAnsi="Arial" w:cs="Arial"/>
          <w:sz w:val="16"/>
          <w:szCs w:val="16"/>
        </w:rPr>
      </w:pPr>
    </w:p>
    <w:p w:rsidR="0002666F" w:rsidRDefault="0002666F" w:rsidP="008C2B65">
      <w:pPr>
        <w:ind w:left="-720" w:firstLine="720"/>
        <w:rPr>
          <w:rFonts w:ascii="Arial" w:hAnsi="Arial" w:cs="Arial"/>
          <w:sz w:val="16"/>
          <w:szCs w:val="16"/>
        </w:rPr>
      </w:pPr>
    </w:p>
    <w:p w:rsidR="00980648" w:rsidRDefault="00980648" w:rsidP="008C2B65">
      <w:pPr>
        <w:ind w:left="-720" w:firstLine="720"/>
        <w:rPr>
          <w:rFonts w:ascii="Arial" w:hAnsi="Arial" w:cs="Arial"/>
          <w:sz w:val="16"/>
          <w:szCs w:val="16"/>
        </w:rPr>
      </w:pPr>
    </w:p>
    <w:p w:rsidR="0002666F" w:rsidRPr="00577FA9" w:rsidRDefault="0002666F" w:rsidP="008C2B65">
      <w:pPr>
        <w:ind w:left="-720" w:firstLine="720"/>
        <w:rPr>
          <w:rFonts w:ascii="Arial" w:hAnsi="Arial" w:cs="Arial"/>
          <w:sz w:val="16"/>
          <w:szCs w:val="16"/>
        </w:rPr>
      </w:pPr>
      <w:r w:rsidRPr="00577FA9">
        <w:rPr>
          <w:rFonts w:ascii="Arial" w:hAnsi="Arial" w:cs="Arial"/>
          <w:sz w:val="16"/>
          <w:szCs w:val="16"/>
        </w:rPr>
        <w:t>Wskaźniki ilościowe charakteryzujące moduł/przedmiot</w:t>
      </w:r>
      <w:r w:rsidRPr="00577FA9">
        <w:rPr>
          <w:rFonts w:ascii="Arial" w:hAnsi="Arial" w:cs="Arial"/>
          <w:sz w:val="16"/>
          <w:szCs w:val="16"/>
          <w:vertAlign w:val="superscript"/>
        </w:rPr>
        <w:t>25)</w:t>
      </w:r>
      <w:r w:rsidRPr="00577FA9">
        <w:rPr>
          <w:rFonts w:ascii="Arial" w:hAnsi="Arial" w:cs="Arial"/>
          <w:sz w:val="16"/>
          <w:szCs w:val="16"/>
        </w:rPr>
        <w:t xml:space="preserve"> : </w:t>
      </w:r>
      <w:r w:rsidR="00DA3026">
        <w:rPr>
          <w:rFonts w:ascii="Arial" w:hAnsi="Arial" w:cs="Arial"/>
          <w:sz w:val="16"/>
          <w:szCs w:val="16"/>
        </w:rPr>
        <w:t>Mechanizmy wsparcia rolnictwa w Unii Europejskiej</w:t>
      </w:r>
    </w:p>
    <w:p w:rsidR="0002666F" w:rsidRPr="00076A18" w:rsidRDefault="0002666F" w:rsidP="008C2B65">
      <w:pPr>
        <w:rPr>
          <w:rFonts w:ascii="Arial" w:hAnsi="Arial" w:cs="Arial"/>
          <w:sz w:val="16"/>
          <w:szCs w:val="16"/>
        </w:rPr>
      </w:pP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5"/>
        <w:gridCol w:w="1701"/>
      </w:tblGrid>
      <w:tr w:rsidR="0002666F" w:rsidRPr="007D57A2" w:rsidTr="00DA3026">
        <w:trPr>
          <w:trHeight w:val="397"/>
          <w:jc w:val="center"/>
        </w:trPr>
        <w:tc>
          <w:tcPr>
            <w:tcW w:w="8975" w:type="dxa"/>
            <w:vAlign w:val="center"/>
          </w:tcPr>
          <w:p w:rsidR="0002666F" w:rsidRPr="007D57A2" w:rsidRDefault="0002666F" w:rsidP="003406B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02666F" w:rsidRDefault="0002666F" w:rsidP="003406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 h</w:t>
            </w:r>
          </w:p>
          <w:p w:rsidR="0002666F" w:rsidRPr="007D57A2" w:rsidRDefault="0002666F" w:rsidP="003406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 ECTS</w:t>
            </w:r>
          </w:p>
        </w:tc>
      </w:tr>
      <w:tr w:rsidR="0002666F" w:rsidRPr="007D57A2" w:rsidTr="00DA3026">
        <w:trPr>
          <w:trHeight w:val="397"/>
          <w:jc w:val="center"/>
        </w:trPr>
        <w:tc>
          <w:tcPr>
            <w:tcW w:w="8975" w:type="dxa"/>
            <w:vAlign w:val="center"/>
          </w:tcPr>
          <w:p w:rsidR="0002666F" w:rsidRPr="007D57A2" w:rsidRDefault="0002666F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01" w:type="dxa"/>
            <w:vAlign w:val="center"/>
          </w:tcPr>
          <w:p w:rsidR="0002666F" w:rsidRDefault="0002666F" w:rsidP="003406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 h</w:t>
            </w:r>
          </w:p>
          <w:p w:rsidR="0002666F" w:rsidRPr="007D57A2" w:rsidRDefault="0002666F" w:rsidP="003545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</w:t>
            </w:r>
            <w:r w:rsidR="0035459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02666F" w:rsidRPr="007D57A2" w:rsidTr="00DA3026">
        <w:trPr>
          <w:trHeight w:val="397"/>
          <w:jc w:val="center"/>
        </w:trPr>
        <w:tc>
          <w:tcPr>
            <w:tcW w:w="8975" w:type="dxa"/>
            <w:vAlign w:val="center"/>
          </w:tcPr>
          <w:p w:rsidR="0002666F" w:rsidRPr="007D57A2" w:rsidRDefault="0002666F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01" w:type="dxa"/>
            <w:vAlign w:val="center"/>
          </w:tcPr>
          <w:p w:rsidR="0002666F" w:rsidRDefault="0002666F" w:rsidP="003406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DA30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02666F" w:rsidRPr="007D57A2" w:rsidRDefault="0002666F" w:rsidP="003406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 ECTS</w:t>
            </w:r>
          </w:p>
        </w:tc>
      </w:tr>
    </w:tbl>
    <w:p w:rsidR="0002666F" w:rsidRDefault="0002666F" w:rsidP="008C2B65">
      <w:pPr>
        <w:rPr>
          <w:rFonts w:ascii="Arial" w:hAnsi="Arial" w:cs="Arial"/>
          <w:sz w:val="16"/>
          <w:szCs w:val="16"/>
        </w:rPr>
      </w:pPr>
    </w:p>
    <w:p w:rsidR="0002666F" w:rsidRDefault="0002666F" w:rsidP="008C2B65">
      <w:pPr>
        <w:rPr>
          <w:rFonts w:ascii="Arial" w:hAnsi="Arial" w:cs="Arial"/>
          <w:sz w:val="16"/>
          <w:szCs w:val="16"/>
        </w:rPr>
      </w:pPr>
    </w:p>
    <w:p w:rsidR="0002666F" w:rsidRPr="00577FA9" w:rsidRDefault="0002666F" w:rsidP="008C2B65">
      <w:pPr>
        <w:ind w:left="-720" w:firstLine="720"/>
        <w:rPr>
          <w:rFonts w:ascii="Arial" w:hAnsi="Arial" w:cs="Arial"/>
          <w:sz w:val="16"/>
          <w:szCs w:val="16"/>
        </w:rPr>
      </w:pPr>
      <w:r w:rsidRPr="00577FA9">
        <w:rPr>
          <w:rFonts w:ascii="Arial" w:hAnsi="Arial" w:cs="Arial"/>
          <w:sz w:val="16"/>
          <w:szCs w:val="16"/>
        </w:rPr>
        <w:t>Wskaźniki ilościowe charakteryzujące moduł/przedmiot</w:t>
      </w:r>
      <w:r w:rsidRPr="00577FA9">
        <w:rPr>
          <w:rFonts w:ascii="Arial" w:hAnsi="Arial" w:cs="Arial"/>
          <w:sz w:val="16"/>
          <w:szCs w:val="16"/>
          <w:vertAlign w:val="superscript"/>
        </w:rPr>
        <w:t>25)</w:t>
      </w:r>
      <w:r w:rsidRPr="00577FA9">
        <w:rPr>
          <w:rFonts w:ascii="Arial" w:hAnsi="Arial" w:cs="Arial"/>
          <w:sz w:val="16"/>
          <w:szCs w:val="16"/>
        </w:rPr>
        <w:t xml:space="preserve"> : </w:t>
      </w:r>
      <w:r w:rsidR="00DA3026">
        <w:rPr>
          <w:rFonts w:ascii="Arial" w:hAnsi="Arial" w:cs="Arial"/>
          <w:sz w:val="16"/>
          <w:szCs w:val="16"/>
        </w:rPr>
        <w:t>Mechanizmy wsparcia rolnictwa w Unii Europejskiej</w:t>
      </w:r>
    </w:p>
    <w:p w:rsidR="0002666F" w:rsidRPr="00797F01" w:rsidRDefault="0002666F" w:rsidP="008C2B65">
      <w:pPr>
        <w:rPr>
          <w:rFonts w:ascii="Arial" w:hAnsi="Arial" w:cs="Arial"/>
          <w:sz w:val="16"/>
          <w:szCs w:val="16"/>
        </w:rPr>
      </w:pPr>
    </w:p>
    <w:tbl>
      <w:tblPr>
        <w:tblW w:w="10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35"/>
        <w:gridCol w:w="1754"/>
      </w:tblGrid>
      <w:tr w:rsidR="0002666F" w:rsidRPr="00980648" w:rsidTr="00DA3026">
        <w:trPr>
          <w:trHeight w:val="1793"/>
          <w:jc w:val="center"/>
        </w:trPr>
        <w:tc>
          <w:tcPr>
            <w:tcW w:w="8935" w:type="dxa"/>
          </w:tcPr>
          <w:p w:rsidR="0002666F" w:rsidRDefault="0002666F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 </w:t>
            </w:r>
          </w:p>
          <w:p w:rsidR="0002666F" w:rsidRDefault="0002666F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Wykłady</w:t>
            </w:r>
          </w:p>
          <w:p w:rsidR="0002666F" w:rsidRDefault="0002666F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02666F" w:rsidRDefault="0002666F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egzaminie</w:t>
            </w:r>
          </w:p>
          <w:p w:rsidR="0002666F" w:rsidRDefault="0002666F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poza szkołą nad stronami internetowymi  instytucji rządowych</w:t>
            </w:r>
          </w:p>
          <w:p w:rsidR="0002666F" w:rsidRDefault="0002666F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Przygotowanie do egzaminu</w:t>
            </w:r>
          </w:p>
          <w:p w:rsidR="0002666F" w:rsidRDefault="0002666F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754" w:type="dxa"/>
            <w:vAlign w:val="center"/>
          </w:tcPr>
          <w:p w:rsidR="0002666F" w:rsidRDefault="0002666F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2666F" w:rsidRDefault="0002666F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 h</w:t>
            </w:r>
          </w:p>
          <w:p w:rsidR="0002666F" w:rsidRDefault="0002666F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 h</w:t>
            </w:r>
          </w:p>
          <w:p w:rsidR="0002666F" w:rsidRDefault="0002666F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 h</w:t>
            </w:r>
          </w:p>
          <w:p w:rsidR="0002666F" w:rsidRDefault="0002666F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 h</w:t>
            </w:r>
          </w:p>
          <w:p w:rsidR="0002666F" w:rsidRDefault="0002666F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 h</w:t>
            </w:r>
          </w:p>
          <w:p w:rsidR="0002666F" w:rsidRPr="00DA3026" w:rsidRDefault="0002666F" w:rsidP="003406B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A3026">
              <w:rPr>
                <w:rFonts w:ascii="Arial" w:hAnsi="Arial" w:cs="Arial"/>
                <w:b/>
                <w:sz w:val="16"/>
                <w:szCs w:val="16"/>
                <w:lang w:val="en-US"/>
              </w:rPr>
              <w:t>52 h</w:t>
            </w:r>
          </w:p>
          <w:p w:rsidR="0002666F" w:rsidRPr="00621F81" w:rsidRDefault="0002666F" w:rsidP="00DA302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DA3026">
              <w:rPr>
                <w:rFonts w:ascii="Arial" w:hAnsi="Arial" w:cs="Arial"/>
                <w:b/>
                <w:sz w:val="16"/>
                <w:szCs w:val="16"/>
                <w:lang w:val="en-US"/>
              </w:rPr>
              <w:t>2,0 ECTS</w:t>
            </w:r>
          </w:p>
        </w:tc>
      </w:tr>
      <w:tr w:rsidR="0002666F" w:rsidRPr="007D57A2" w:rsidTr="00DA3026">
        <w:trPr>
          <w:trHeight w:val="1401"/>
          <w:jc w:val="center"/>
        </w:trPr>
        <w:tc>
          <w:tcPr>
            <w:tcW w:w="8935" w:type="dxa"/>
          </w:tcPr>
          <w:p w:rsidR="0002666F" w:rsidRDefault="0002666F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2666F" w:rsidRDefault="0002666F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Wykłady</w:t>
            </w:r>
          </w:p>
          <w:p w:rsidR="0002666F" w:rsidRDefault="0002666F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02666F" w:rsidRDefault="0002666F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egzaminie</w:t>
            </w:r>
          </w:p>
          <w:p w:rsidR="0002666F" w:rsidRPr="000E65C7" w:rsidRDefault="0002666F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754" w:type="dxa"/>
            <w:vAlign w:val="center"/>
          </w:tcPr>
          <w:p w:rsidR="0002666F" w:rsidRDefault="0002666F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2666F" w:rsidRDefault="0002666F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 h</w:t>
            </w:r>
          </w:p>
          <w:p w:rsidR="0002666F" w:rsidRDefault="0002666F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 h</w:t>
            </w:r>
          </w:p>
          <w:p w:rsidR="0002666F" w:rsidRDefault="0002666F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 h</w:t>
            </w:r>
          </w:p>
          <w:p w:rsidR="0002666F" w:rsidRPr="00DA3026" w:rsidRDefault="0002666F" w:rsidP="003406B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A3026">
              <w:rPr>
                <w:rFonts w:ascii="Arial" w:hAnsi="Arial" w:cs="Arial"/>
                <w:b/>
                <w:sz w:val="16"/>
                <w:szCs w:val="16"/>
                <w:lang w:val="en-US"/>
              </w:rPr>
              <w:t>35 h</w:t>
            </w:r>
          </w:p>
          <w:p w:rsidR="0002666F" w:rsidRPr="00102F4B" w:rsidRDefault="0002666F" w:rsidP="003545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3026">
              <w:rPr>
                <w:rFonts w:ascii="Arial" w:hAnsi="Arial" w:cs="Arial"/>
                <w:b/>
                <w:sz w:val="16"/>
                <w:szCs w:val="16"/>
                <w:lang w:val="en-US"/>
              </w:rPr>
              <w:t>1,</w:t>
            </w:r>
            <w:r w:rsidR="00354599">
              <w:rPr>
                <w:rFonts w:ascii="Arial" w:hAnsi="Arial" w:cs="Arial"/>
                <w:b/>
                <w:sz w:val="16"/>
                <w:szCs w:val="16"/>
                <w:lang w:val="en-US"/>
              </w:rPr>
              <w:t>5</w:t>
            </w:r>
            <w:r w:rsidRPr="00DA302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ECTS</w:t>
            </w:r>
          </w:p>
        </w:tc>
      </w:tr>
      <w:tr w:rsidR="0002666F" w:rsidRPr="007D57A2" w:rsidTr="00DA3026">
        <w:trPr>
          <w:trHeight w:val="1257"/>
          <w:jc w:val="center"/>
        </w:trPr>
        <w:tc>
          <w:tcPr>
            <w:tcW w:w="8935" w:type="dxa"/>
          </w:tcPr>
          <w:p w:rsidR="0002666F" w:rsidRDefault="0002666F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</w:t>
            </w:r>
          </w:p>
          <w:p w:rsidR="0002666F" w:rsidRDefault="0002666F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02666F" w:rsidRDefault="0002666F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Praca poza szkołą nad stronami internetowymi  instytucji rządowych </w:t>
            </w:r>
          </w:p>
          <w:p w:rsidR="0002666F" w:rsidRPr="007D57A2" w:rsidRDefault="0002666F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754" w:type="dxa"/>
            <w:vAlign w:val="center"/>
          </w:tcPr>
          <w:p w:rsidR="0002666F" w:rsidRDefault="0002666F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2666F" w:rsidRDefault="0002666F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2666F" w:rsidRPr="000E4588" w:rsidRDefault="0002666F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E4588">
              <w:rPr>
                <w:rFonts w:ascii="Arial" w:hAnsi="Arial" w:cs="Arial"/>
                <w:bCs/>
                <w:sz w:val="16"/>
                <w:szCs w:val="16"/>
              </w:rPr>
              <w:t>4 h</w:t>
            </w:r>
          </w:p>
          <w:p w:rsidR="0002666F" w:rsidRPr="000E4588" w:rsidRDefault="0002666F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0E4588">
              <w:rPr>
                <w:rFonts w:ascii="Arial" w:hAnsi="Arial" w:cs="Arial"/>
                <w:bCs/>
                <w:sz w:val="16"/>
                <w:szCs w:val="16"/>
              </w:rPr>
              <w:t xml:space="preserve"> h</w:t>
            </w:r>
          </w:p>
          <w:p w:rsidR="0002666F" w:rsidRPr="00DA3026" w:rsidRDefault="0002666F" w:rsidP="003406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3026">
              <w:rPr>
                <w:rFonts w:ascii="Arial" w:hAnsi="Arial" w:cs="Arial"/>
                <w:b/>
                <w:bCs/>
                <w:sz w:val="16"/>
                <w:szCs w:val="16"/>
              </w:rPr>
              <w:t>11 h</w:t>
            </w:r>
          </w:p>
          <w:p w:rsidR="0002666F" w:rsidRPr="00DA3026" w:rsidRDefault="0002666F" w:rsidP="003406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3026">
              <w:rPr>
                <w:rFonts w:ascii="Arial" w:hAnsi="Arial" w:cs="Arial"/>
                <w:b/>
                <w:bCs/>
                <w:sz w:val="16"/>
                <w:szCs w:val="16"/>
              </w:rPr>
              <w:t>0,5 ECTS</w:t>
            </w:r>
            <w:bookmarkStart w:id="0" w:name="_GoBack"/>
            <w:bookmarkEnd w:id="0"/>
          </w:p>
          <w:p w:rsidR="0002666F" w:rsidRPr="00102F4B" w:rsidRDefault="0002666F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2666F" w:rsidRPr="00797F01" w:rsidRDefault="0002666F" w:rsidP="008C2B65">
      <w:pPr>
        <w:rPr>
          <w:rFonts w:ascii="Arial" w:hAnsi="Arial" w:cs="Arial"/>
          <w:sz w:val="16"/>
          <w:szCs w:val="16"/>
        </w:rPr>
      </w:pPr>
    </w:p>
    <w:p w:rsidR="0002666F" w:rsidRPr="00797F01" w:rsidRDefault="0002666F" w:rsidP="008C2B65">
      <w:pPr>
        <w:rPr>
          <w:rFonts w:ascii="Arial" w:hAnsi="Arial" w:cs="Arial"/>
          <w:sz w:val="16"/>
          <w:szCs w:val="16"/>
        </w:rPr>
      </w:pPr>
    </w:p>
    <w:p w:rsidR="0002666F" w:rsidRPr="00797F01" w:rsidRDefault="0002666F" w:rsidP="008C2B65">
      <w:pPr>
        <w:rPr>
          <w:rFonts w:ascii="Arial" w:hAnsi="Arial" w:cs="Arial"/>
          <w:sz w:val="16"/>
          <w:szCs w:val="16"/>
        </w:rPr>
      </w:pPr>
    </w:p>
    <w:p w:rsidR="0002666F" w:rsidRPr="007D57A2" w:rsidRDefault="0002666F" w:rsidP="008C2B65">
      <w:pPr>
        <w:ind w:left="-720" w:firstLine="720"/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</w:t>
      </w:r>
      <w:r>
        <w:rPr>
          <w:rFonts w:ascii="Arial" w:hAnsi="Arial" w:cs="Arial"/>
          <w:sz w:val="16"/>
          <w:szCs w:val="16"/>
        </w:rPr>
        <w:t xml:space="preserve">z </w:t>
      </w:r>
      <w:r w:rsidRPr="007D57A2">
        <w:rPr>
          <w:rFonts w:ascii="Arial" w:hAnsi="Arial" w:cs="Arial"/>
          <w:sz w:val="16"/>
          <w:szCs w:val="16"/>
        </w:rPr>
        <w:t xml:space="preserve">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: </w:t>
      </w:r>
      <w:r w:rsidR="00DA3026">
        <w:rPr>
          <w:rFonts w:ascii="Arial" w:hAnsi="Arial" w:cs="Arial"/>
          <w:sz w:val="16"/>
          <w:szCs w:val="16"/>
        </w:rPr>
        <w:t>Mechanizmy wsparcia rolnictwa w Unii Europejskiej</w:t>
      </w:r>
    </w:p>
    <w:p w:rsidR="0002666F" w:rsidRPr="004316D9" w:rsidRDefault="0002666F" w:rsidP="008C2B65">
      <w:pPr>
        <w:rPr>
          <w:rFonts w:ascii="Arial" w:hAnsi="Arial" w:cs="Arial"/>
          <w:sz w:val="16"/>
          <w:szCs w:val="16"/>
        </w:rPr>
      </w:pPr>
    </w:p>
    <w:tbl>
      <w:tblPr>
        <w:tblW w:w="10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6508"/>
        <w:gridCol w:w="3246"/>
      </w:tblGrid>
      <w:tr w:rsidR="0002666F" w:rsidRPr="007D57A2" w:rsidTr="00DA3026">
        <w:trPr>
          <w:jc w:val="center"/>
        </w:trPr>
        <w:tc>
          <w:tcPr>
            <w:tcW w:w="993" w:type="dxa"/>
          </w:tcPr>
          <w:p w:rsidR="0002666F" w:rsidRPr="007D57A2" w:rsidRDefault="0002666F" w:rsidP="003406B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508" w:type="dxa"/>
          </w:tcPr>
          <w:p w:rsidR="0002666F" w:rsidRPr="007D57A2" w:rsidRDefault="0002666F" w:rsidP="003406B4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246" w:type="dxa"/>
          </w:tcPr>
          <w:p w:rsidR="0002666F" w:rsidRPr="007D57A2" w:rsidRDefault="0002666F" w:rsidP="003406B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02666F" w:rsidRPr="007D57A2" w:rsidTr="00DA3026">
        <w:trPr>
          <w:jc w:val="center"/>
        </w:trPr>
        <w:tc>
          <w:tcPr>
            <w:tcW w:w="993" w:type="dxa"/>
          </w:tcPr>
          <w:p w:rsidR="0002666F" w:rsidRPr="007D57A2" w:rsidRDefault="0002666F" w:rsidP="003406B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508" w:type="dxa"/>
          </w:tcPr>
          <w:p w:rsidR="0002666F" w:rsidRPr="007D57A2" w:rsidRDefault="0002666F" w:rsidP="00793FC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E1A56">
              <w:rPr>
                <w:rFonts w:ascii="Arial" w:hAnsi="Arial" w:cs="Arial"/>
                <w:bCs/>
                <w:sz w:val="16"/>
                <w:szCs w:val="16"/>
              </w:rPr>
              <w:t>zna zasady funkcjonowania UE oraz cele i mechanizmy WPR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46" w:type="dxa"/>
          </w:tcPr>
          <w:p w:rsidR="0002666F" w:rsidRPr="00D447E5" w:rsidRDefault="0002666F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K_W02++,  K_W08 ++</w:t>
            </w:r>
          </w:p>
        </w:tc>
      </w:tr>
      <w:tr w:rsidR="0002666F" w:rsidRPr="007D57A2" w:rsidTr="00DA3026">
        <w:trPr>
          <w:jc w:val="center"/>
        </w:trPr>
        <w:tc>
          <w:tcPr>
            <w:tcW w:w="993" w:type="dxa"/>
          </w:tcPr>
          <w:p w:rsidR="0002666F" w:rsidRPr="007D57A2" w:rsidRDefault="0002666F" w:rsidP="003406B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508" w:type="dxa"/>
          </w:tcPr>
          <w:p w:rsidR="0002666F" w:rsidRPr="007D57A2" w:rsidRDefault="0002666F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rozumie zjawisko interwencji w gospodarce rolnej</w:t>
            </w:r>
          </w:p>
        </w:tc>
        <w:tc>
          <w:tcPr>
            <w:tcW w:w="3246" w:type="dxa"/>
          </w:tcPr>
          <w:p w:rsidR="0002666F" w:rsidRPr="00D447E5" w:rsidRDefault="0002666F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K_W02++,  K_W08 ++</w:t>
            </w:r>
          </w:p>
        </w:tc>
      </w:tr>
      <w:tr w:rsidR="0002666F" w:rsidRPr="007D57A2" w:rsidTr="00DA3026">
        <w:trPr>
          <w:jc w:val="center"/>
        </w:trPr>
        <w:tc>
          <w:tcPr>
            <w:tcW w:w="993" w:type="dxa"/>
          </w:tcPr>
          <w:p w:rsidR="0002666F" w:rsidRPr="007D57A2" w:rsidRDefault="0002666F" w:rsidP="003406B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508" w:type="dxa"/>
          </w:tcPr>
          <w:p w:rsidR="0002666F" w:rsidRPr="007D57A2" w:rsidRDefault="0002666F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rozumie zależność między mechanizmami i narzędziami wsparcia a podejmowanymi działaniami przez rolników i zmianami w rolnictwie</w:t>
            </w:r>
          </w:p>
        </w:tc>
        <w:tc>
          <w:tcPr>
            <w:tcW w:w="3246" w:type="dxa"/>
          </w:tcPr>
          <w:p w:rsidR="0002666F" w:rsidRPr="00D447E5" w:rsidRDefault="0002666F" w:rsidP="00ED580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K_W02+++, K_W08++</w:t>
            </w:r>
          </w:p>
        </w:tc>
      </w:tr>
      <w:tr w:rsidR="0002666F" w:rsidRPr="007D57A2" w:rsidTr="00DA3026">
        <w:trPr>
          <w:jc w:val="center"/>
        </w:trPr>
        <w:tc>
          <w:tcPr>
            <w:tcW w:w="993" w:type="dxa"/>
          </w:tcPr>
          <w:p w:rsidR="0002666F" w:rsidRPr="007D57A2" w:rsidRDefault="0002666F" w:rsidP="003406B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508" w:type="dxa"/>
          </w:tcPr>
          <w:p w:rsidR="0002666F" w:rsidRPr="00793FC0" w:rsidRDefault="0002666F" w:rsidP="00793F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korzysta z internetowych stron instytucji rządowych</w:t>
            </w:r>
          </w:p>
        </w:tc>
        <w:tc>
          <w:tcPr>
            <w:tcW w:w="3246" w:type="dxa"/>
          </w:tcPr>
          <w:p w:rsidR="0002666F" w:rsidRPr="00D447E5" w:rsidRDefault="0002666F" w:rsidP="00885B6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K_W16++, K_U08+, K_U10++, K_U11++</w:t>
            </w:r>
          </w:p>
        </w:tc>
      </w:tr>
      <w:tr w:rsidR="0002666F" w:rsidRPr="007D57A2" w:rsidTr="00DA3026">
        <w:trPr>
          <w:jc w:val="center"/>
        </w:trPr>
        <w:tc>
          <w:tcPr>
            <w:tcW w:w="993" w:type="dxa"/>
          </w:tcPr>
          <w:p w:rsidR="0002666F" w:rsidRPr="007D57A2" w:rsidRDefault="0002666F" w:rsidP="003406B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508" w:type="dxa"/>
          </w:tcPr>
          <w:p w:rsidR="0002666F" w:rsidRPr="007D57A2" w:rsidRDefault="0002666F" w:rsidP="003406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zabiera głos w dyskusji na forum publicznym</w:t>
            </w:r>
          </w:p>
        </w:tc>
        <w:tc>
          <w:tcPr>
            <w:tcW w:w="3246" w:type="dxa"/>
          </w:tcPr>
          <w:p w:rsidR="0002666F" w:rsidRPr="00D447E5" w:rsidRDefault="0002666F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K_K02+</w:t>
            </w:r>
          </w:p>
        </w:tc>
      </w:tr>
    </w:tbl>
    <w:p w:rsidR="0002666F" w:rsidRPr="007D57A2" w:rsidRDefault="0002666F" w:rsidP="008C2B65">
      <w:pPr>
        <w:rPr>
          <w:rFonts w:ascii="Arial" w:hAnsi="Arial" w:cs="Arial"/>
          <w:sz w:val="16"/>
          <w:szCs w:val="16"/>
        </w:rPr>
      </w:pPr>
    </w:p>
    <w:p w:rsidR="0002666F" w:rsidRDefault="0002666F"/>
    <w:sectPr w:rsidR="0002666F" w:rsidSect="007422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81A" w:rsidRDefault="00C3381A" w:rsidP="00565C23">
      <w:r>
        <w:separator/>
      </w:r>
    </w:p>
  </w:endnote>
  <w:endnote w:type="continuationSeparator" w:id="0">
    <w:p w:rsidR="00C3381A" w:rsidRDefault="00C3381A" w:rsidP="00565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6F" w:rsidRDefault="004B7C5C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666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666F" w:rsidRDefault="0002666F" w:rsidP="002E789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6F" w:rsidRPr="007422E3" w:rsidRDefault="0002666F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:rsidR="0002666F" w:rsidRDefault="0002666F" w:rsidP="002E7891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6F" w:rsidRDefault="000266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81A" w:rsidRDefault="00C3381A" w:rsidP="00565C23">
      <w:r>
        <w:separator/>
      </w:r>
    </w:p>
  </w:footnote>
  <w:footnote w:type="continuationSeparator" w:id="0">
    <w:p w:rsidR="00C3381A" w:rsidRDefault="00C3381A" w:rsidP="00565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6F" w:rsidRDefault="0002666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6F" w:rsidRDefault="0002666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6F" w:rsidRDefault="000266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5211"/>
    <w:multiLevelType w:val="hybridMultilevel"/>
    <w:tmpl w:val="C6D2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CF7D9E"/>
    <w:multiLevelType w:val="hybridMultilevel"/>
    <w:tmpl w:val="8702D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B65"/>
    <w:rsid w:val="00000BCC"/>
    <w:rsid w:val="0002666F"/>
    <w:rsid w:val="000272D9"/>
    <w:rsid w:val="00031027"/>
    <w:rsid w:val="0005673B"/>
    <w:rsid w:val="00060C5F"/>
    <w:rsid w:val="00076A18"/>
    <w:rsid w:val="000955DE"/>
    <w:rsid w:val="000D46D9"/>
    <w:rsid w:val="000D7E24"/>
    <w:rsid w:val="000E4588"/>
    <w:rsid w:val="000E65C7"/>
    <w:rsid w:val="00102F4B"/>
    <w:rsid w:val="00121AE8"/>
    <w:rsid w:val="00160B49"/>
    <w:rsid w:val="001A5F41"/>
    <w:rsid w:val="001B2A3C"/>
    <w:rsid w:val="001B71A8"/>
    <w:rsid w:val="0020383C"/>
    <w:rsid w:val="00295813"/>
    <w:rsid w:val="002E7891"/>
    <w:rsid w:val="002F370F"/>
    <w:rsid w:val="002F7D1B"/>
    <w:rsid w:val="0030136C"/>
    <w:rsid w:val="003406B4"/>
    <w:rsid w:val="00354599"/>
    <w:rsid w:val="00364E13"/>
    <w:rsid w:val="00386316"/>
    <w:rsid w:val="003B0B60"/>
    <w:rsid w:val="0041289F"/>
    <w:rsid w:val="004316D9"/>
    <w:rsid w:val="00464675"/>
    <w:rsid w:val="00494A1B"/>
    <w:rsid w:val="004A03A5"/>
    <w:rsid w:val="004B7C5C"/>
    <w:rsid w:val="004D50D7"/>
    <w:rsid w:val="004D5844"/>
    <w:rsid w:val="004E50CB"/>
    <w:rsid w:val="004F763C"/>
    <w:rsid w:val="00507D3E"/>
    <w:rsid w:val="00565C23"/>
    <w:rsid w:val="00577FA9"/>
    <w:rsid w:val="005A7F27"/>
    <w:rsid w:val="005D6F11"/>
    <w:rsid w:val="005E1A56"/>
    <w:rsid w:val="00621F81"/>
    <w:rsid w:val="006401E1"/>
    <w:rsid w:val="00684BC5"/>
    <w:rsid w:val="00724579"/>
    <w:rsid w:val="007422E3"/>
    <w:rsid w:val="00770084"/>
    <w:rsid w:val="00793FC0"/>
    <w:rsid w:val="00797F01"/>
    <w:rsid w:val="007A6E03"/>
    <w:rsid w:val="007D33AC"/>
    <w:rsid w:val="007D57A2"/>
    <w:rsid w:val="00816C77"/>
    <w:rsid w:val="00822E49"/>
    <w:rsid w:val="00827A26"/>
    <w:rsid w:val="00842870"/>
    <w:rsid w:val="00842B5E"/>
    <w:rsid w:val="00885B6E"/>
    <w:rsid w:val="00886D66"/>
    <w:rsid w:val="008C2B65"/>
    <w:rsid w:val="008E737A"/>
    <w:rsid w:val="0092135E"/>
    <w:rsid w:val="00980648"/>
    <w:rsid w:val="009931A5"/>
    <w:rsid w:val="009B7446"/>
    <w:rsid w:val="009C50AC"/>
    <w:rsid w:val="009C6729"/>
    <w:rsid w:val="009E3593"/>
    <w:rsid w:val="00A01E0F"/>
    <w:rsid w:val="00A30DA9"/>
    <w:rsid w:val="00A36B11"/>
    <w:rsid w:val="00A40FBC"/>
    <w:rsid w:val="00A479BE"/>
    <w:rsid w:val="00A57AD9"/>
    <w:rsid w:val="00A71E95"/>
    <w:rsid w:val="00AA0C91"/>
    <w:rsid w:val="00AD0768"/>
    <w:rsid w:val="00B002B3"/>
    <w:rsid w:val="00B01CDE"/>
    <w:rsid w:val="00B556FD"/>
    <w:rsid w:val="00B96E6B"/>
    <w:rsid w:val="00C3381A"/>
    <w:rsid w:val="00C8096B"/>
    <w:rsid w:val="00CC3ED3"/>
    <w:rsid w:val="00CC612D"/>
    <w:rsid w:val="00D324C2"/>
    <w:rsid w:val="00D447E5"/>
    <w:rsid w:val="00D51280"/>
    <w:rsid w:val="00D5257D"/>
    <w:rsid w:val="00DA02B0"/>
    <w:rsid w:val="00DA3026"/>
    <w:rsid w:val="00DD6810"/>
    <w:rsid w:val="00DE4622"/>
    <w:rsid w:val="00DF66FA"/>
    <w:rsid w:val="00E06A8B"/>
    <w:rsid w:val="00E4443F"/>
    <w:rsid w:val="00EC0E5F"/>
    <w:rsid w:val="00EC426B"/>
    <w:rsid w:val="00ED5387"/>
    <w:rsid w:val="00ED580F"/>
    <w:rsid w:val="00EF5678"/>
    <w:rsid w:val="00F21C74"/>
    <w:rsid w:val="00F5687C"/>
    <w:rsid w:val="00F6200C"/>
    <w:rsid w:val="00FC2A83"/>
    <w:rsid w:val="00FF407B"/>
    <w:rsid w:val="00FF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B6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C2B65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C2B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C2B65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C2B6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C2B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C2B6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uiPriority w:val="99"/>
    <w:rsid w:val="008C2B65"/>
    <w:rPr>
      <w:rFonts w:cs="Times New Roman"/>
    </w:rPr>
  </w:style>
  <w:style w:type="character" w:customStyle="1" w:styleId="hps">
    <w:name w:val="hps"/>
    <w:basedOn w:val="Domylnaczcionkaakapitu"/>
    <w:uiPriority w:val="99"/>
    <w:rsid w:val="008C2B65"/>
    <w:rPr>
      <w:rFonts w:cs="Times New Roman"/>
    </w:rPr>
  </w:style>
  <w:style w:type="paragraph" w:styleId="Bezodstpw">
    <w:name w:val="No Spacing"/>
    <w:uiPriority w:val="99"/>
    <w:qFormat/>
    <w:rsid w:val="008C2B65"/>
    <w:rPr>
      <w:lang w:eastAsia="en-US"/>
    </w:rPr>
  </w:style>
  <w:style w:type="paragraph" w:styleId="NormalnyWeb">
    <w:name w:val="Normal (Web)"/>
    <w:basedOn w:val="Normalny"/>
    <w:uiPriority w:val="99"/>
    <w:rsid w:val="008C2B6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9E35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E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E0F"/>
    <w:rPr>
      <w:rFonts w:ascii="Tahoma" w:eastAsia="Times New Roman" w:hAnsi="Tahoma" w:cs="Tahoma"/>
      <w:sz w:val="16"/>
      <w:szCs w:val="16"/>
    </w:rPr>
  </w:style>
  <w:style w:type="paragraph" w:customStyle="1" w:styleId="Aliteratura">
    <w:name w:val="A_literatura"/>
    <w:basedOn w:val="Normalny"/>
    <w:rsid w:val="00AA0C91"/>
    <w:pPr>
      <w:ind w:left="397" w:hanging="397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mr.gov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inrol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akademicki:</vt:lpstr>
    </vt:vector>
  </TitlesOfParts>
  <Company>Acer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akademicki:</dc:title>
  <dc:creator>user</dc:creator>
  <cp:lastModifiedBy>A</cp:lastModifiedBy>
  <cp:revision>3</cp:revision>
  <cp:lastPrinted>2017-09-28T09:27:00Z</cp:lastPrinted>
  <dcterms:created xsi:type="dcterms:W3CDTF">2019-10-09T14:02:00Z</dcterms:created>
  <dcterms:modified xsi:type="dcterms:W3CDTF">2019-10-09T14:18:00Z</dcterms:modified>
</cp:coreProperties>
</file>