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729"/>
        <w:gridCol w:w="1064"/>
        <w:gridCol w:w="916"/>
      </w:tblGrid>
      <w:tr w:rsidR="00773425" w:rsidTr="00236D6F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425" w:rsidRDefault="00CE716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3425" w:rsidRDefault="002A07C5" w:rsidP="009F76C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</w:t>
            </w:r>
            <w:r w:rsidR="009F76CF"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kierunkow</w:t>
            </w:r>
            <w:r w:rsidR="009F76CF"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-O/NS_Ist_OK11</w:t>
            </w:r>
          </w:p>
        </w:tc>
      </w:tr>
      <w:tr w:rsidR="00773425" w:rsidTr="00236D6F">
        <w:trPr>
          <w:trHeight w:val="280"/>
        </w:trPr>
        <w:tc>
          <w:tcPr>
            <w:tcW w:w="112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3425" w:rsidRDefault="0077342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73425" w:rsidTr="00236D6F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3425" w:rsidRPr="00236D6F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6D6F">
              <w:rPr>
                <w:rFonts w:ascii="Arial" w:eastAsia="Arial" w:hAnsi="Arial" w:cs="Arial"/>
                <w:color w:val="000000"/>
              </w:rPr>
              <w:t>Mechanizacja ogrodnictwa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Horticulture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mechanization</w:t>
            </w:r>
            <w:proofErr w:type="spellEnd"/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Pr="00236D6F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Pr="00236D6F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inż. Leszek </w:t>
            </w:r>
            <w:proofErr w:type="spellStart"/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Mieszkalski</w:t>
            </w:r>
            <w:proofErr w:type="spellEnd"/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Pr="00236D6F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inż. Leszek </w:t>
            </w:r>
            <w:proofErr w:type="spellStart"/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Mieszkalski</w:t>
            </w:r>
            <w:proofErr w:type="spellEnd"/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Pr="00236D6F" w:rsidRDefault="00F54F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</w:t>
            </w:r>
            <w:r w:rsidR="002A07C5"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Inżynierii Produkcji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Instytut Inżynierii Mechanicznej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Pr="00236D6F" w:rsidRDefault="00F54FBF" w:rsidP="00F54FB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2A07C5"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…I….    rok …II…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niestacjonarne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773425" w:rsidRPr="00236D6F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773425" w:rsidRDefault="0077342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Studenta z charakterystykami i zasadami doboru zestawów maszyn stosowanych w produkcji ogrodniczej oraz wyposażeniem technicznym szklarni, tuneli foliowych, chłodni, przechowalni i pieczarkarni. Studenci zdobywają wiedzę i umiejętność z zakresu projektowania mechanizacji procesów technologicznych produkcji ogrodniczej z zastosowaniem  kart technologicznych.</w:t>
            </w:r>
          </w:p>
          <w:p w:rsidR="00773425" w:rsidRDefault="0077342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3425" w:rsidTr="00B713FD">
        <w:trPr>
          <w:trHeight w:val="5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liczba godzin 9;  </w:t>
            </w:r>
          </w:p>
          <w:p w:rsidR="00773425" w:rsidRDefault="002A07C5" w:rsidP="002A07C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projektowe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liczba godzin 9;  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Wykłady,  indywidualne prezentacje i projekty studenckie przy wykorzystaniu technik komputerowych, krytyczna dyskusja wyników realizacji prezentacji i projektów z wykładowcą, analiza i interpretacja tekstów źródłowych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Wykłady. Wprowadzenie. Podstawowe pojęcia i definicje. 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Dobór zestawów maszynowych do produkcji ogrodniczej, struktura czasów.  Wyposażenie techniczne szklarni, tuneli foliowych, chłodni, przechowalni i pieczarkarni. Rolnictwo precyzyjne. Nawadnianie i zraszanie roślin. Metodyczne aspekty projektowania maszyn ogrodniczych. Nowe technologie w mechanizacji ogrodniczej produkcji polowej.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projektowe.  Zapoznanie studenta na hali maszyn  z budową wybranych ciągników oraz maszyn do uprawy gleby, siewu i sadzenia roślin, nawożenia, pielęgnacji, ochrony roślin i zbioru.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Projekt mechanizacji upraw zadanych roślin z uwzględnieniem  płodozmianu w gospodarstwie ogrodniczym o określonym profilu produkcji i zabiegów technologicznych stosowanych w uprawie tych roślin.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Technologia informacyjna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uprawy roli i roślin oraz hodowli roślin, podstawowych programów komputerowych (Microsoft Office w tym Excela  ).</w:t>
            </w:r>
          </w:p>
        </w:tc>
      </w:tr>
      <w:tr w:rsidR="00773425" w:rsidTr="00B713FD">
        <w:trPr>
          <w:trHeight w:val="1736"/>
        </w:trPr>
        <w:tc>
          <w:tcPr>
            <w:tcW w:w="3120" w:type="dxa"/>
            <w:gridSpan w:val="2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</w:t>
            </w:r>
            <w:r w:rsid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jak systematyzować i charakteryzować maszyny stosowane w produkcji ogrodniczej oraz 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wskazuje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ich zastosowanie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mechanizacji upraw roślin ogrodniczych w warunkach polowych oraz w szklarniach, tunelach foliowych, przechowalniach, chłodniach i pieczarkarniach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i wyjaśnia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istotę działania maszyn stosowanych w produkcji ogrodniczej</w:t>
            </w:r>
          </w:p>
          <w:p w:rsidR="00773425" w:rsidRDefault="0077342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1" w:type="dxa"/>
            <w:gridSpan w:val="5"/>
            <w:vAlign w:val="center"/>
          </w:tcPr>
          <w:p w:rsidR="00B713FD" w:rsidRDefault="00B713FD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 – 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proponuje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określone maszyny do realizacji technologii produkcji ogrodniczej</w:t>
            </w:r>
          </w:p>
          <w:p w:rsidR="00B713FD" w:rsidRDefault="00B713FD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– 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korzysta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ze źródeł literaturowych</w:t>
            </w:r>
          </w:p>
          <w:p w:rsidR="00773425" w:rsidRDefault="00B713FD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06 – 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opracowuje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projekty z zakresu mechanizacji ogrodnictwa </w:t>
            </w:r>
            <w:r w:rsidR="002A07C5">
              <w:rPr>
                <w:rFonts w:ascii="Arial" w:eastAsia="Arial" w:hAnsi="Arial" w:cs="Arial"/>
                <w:color w:val="000000"/>
                <w:sz w:val="16"/>
                <w:szCs w:val="16"/>
              </w:rPr>
              <w:t>07 – ma świadomość społecznego znaczenia mechanizacji ogrodnictwa  w produkcji żywności wysokiej jakości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– rozumie potrzebę stałego poszerzania i pogłębiania wiedzy z zakresu mechanizacji ogrodnictwa, zna jej praktyczne wykorzystanie</w:t>
            </w:r>
          </w:p>
          <w:p w:rsidR="00773425" w:rsidRDefault="0077342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3425" w:rsidTr="00236D6F">
        <w:trPr>
          <w:trHeight w:val="280"/>
        </w:trPr>
        <w:tc>
          <w:tcPr>
            <w:tcW w:w="3120" w:type="dxa"/>
            <w:gridSpan w:val="2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Ocena wystąpień i prezentacji w trakcie zajęć – efekty: 01, 02, 03, 07, 08; ocena wykonania zadań projektowych – efekty 04,05, 06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Imienna karta oceny studenta, złożone i projekty. 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73425" w:rsidRDefault="002A07C5" w:rsidP="00236D6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Wystąpienia i prezentacje 100pkt, waga 25%</w:t>
            </w:r>
          </w:p>
          <w:p w:rsidR="00773425" w:rsidRDefault="002A07C5" w:rsidP="00236D6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zadań projektowych 100pkt, waga 75%</w:t>
            </w:r>
          </w:p>
          <w:p w:rsidR="00773425" w:rsidRDefault="002A07C5" w:rsidP="00236D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Warunkiem zaliczenia przedmiotu jest uzyskanie z elementów 1, 2 min 51% (51 punktów). Ocena końcowa jest wyliczana jako suma punktów uzyskanych dla każdego elementu z uwzględnieniem wagi.  Warunkiem końcowego zaliczenia przedmiotu jest uzyskanie  min 51% (51 punktów) uwzględniających wszystkie elementy.</w:t>
            </w:r>
          </w:p>
        </w:tc>
      </w:tr>
      <w:tr w:rsidR="00773425" w:rsidTr="00236D6F">
        <w:trPr>
          <w:trHeight w:val="340"/>
        </w:trPr>
        <w:tc>
          <w:tcPr>
            <w:tcW w:w="3120" w:type="dxa"/>
            <w:gridSpan w:val="2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dydaktyczne SGGW</w:t>
            </w:r>
          </w:p>
        </w:tc>
      </w:tr>
      <w:tr w:rsidR="00773425" w:rsidTr="00236D6F">
        <w:trPr>
          <w:trHeight w:val="340"/>
        </w:trPr>
        <w:tc>
          <w:tcPr>
            <w:tcW w:w="11230" w:type="dxa"/>
            <w:gridSpan w:val="9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Kowalczuk J., Bieganowski F. Mechanizacja ogrodnictwa. Tom I, II. WSiP, Warszawa. 2000.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Kuczewski J., Majewski Z. Podstawy eksploatacji maszyn rolniczych. WSiP, Warszawa. 1995.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Mieszkalski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L. Metodyka projektowania maszyn rolniczych. WATR, Olsztyn. 1998.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Pod redakcją J. Banasiaka.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Agrotechnologia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Wydawnictwo Naukowe PWN, Warszawa – Wrocław, 1999.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Czasopisma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Technika Rolnicza, Ogrodnicza, Leśna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Topagrar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Polska. Magazyn nowoczesnego rolnictwa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Acta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Agrophysica</w:t>
            </w:r>
            <w:proofErr w:type="spellEnd"/>
          </w:p>
        </w:tc>
      </w:tr>
      <w:tr w:rsidR="00773425" w:rsidTr="00236D6F">
        <w:trPr>
          <w:trHeight w:val="340"/>
        </w:trPr>
        <w:tc>
          <w:tcPr>
            <w:tcW w:w="11230" w:type="dxa"/>
            <w:gridSpan w:val="9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Student przystępujący do zajęć musi znać następujące programy komputerowe: Word, PowerPoint, Excel.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 wyliczenia oceny końcowej stosowana jest następująca skala ocen: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– 5,0, 90-81% – 4,5, 80-71% – 4,0, 70-61% – 3,5, 60-51% – 3,0, 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oniżej 51% pkt </w:t>
            </w:r>
            <w:r w:rsid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2,0</w:t>
            </w:r>
          </w:p>
        </w:tc>
      </w:tr>
    </w:tbl>
    <w:p w:rsidR="00773425" w:rsidRDefault="0077342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B713FD" w:rsidRDefault="00B713FD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br w:type="page"/>
      </w:r>
    </w:p>
    <w:p w:rsidR="00773425" w:rsidRDefault="002A07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Mechanizacja ogrodnictwa</w:t>
      </w:r>
    </w:p>
    <w:p w:rsidR="00236D6F" w:rsidRDefault="00236D6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  <w:gridCol w:w="1440"/>
      </w:tblGrid>
      <w:tr w:rsidR="00773425">
        <w:trPr>
          <w:trHeight w:val="380"/>
        </w:trPr>
        <w:tc>
          <w:tcPr>
            <w:tcW w:w="9790" w:type="dxa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1440" w:type="dxa"/>
            <w:vAlign w:val="center"/>
          </w:tcPr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ETCS</w:t>
            </w:r>
          </w:p>
        </w:tc>
      </w:tr>
      <w:tr w:rsidR="00773425">
        <w:trPr>
          <w:trHeight w:val="380"/>
        </w:trPr>
        <w:tc>
          <w:tcPr>
            <w:tcW w:w="9790" w:type="dxa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440" w:type="dxa"/>
            <w:vAlign w:val="center"/>
          </w:tcPr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28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1,0 ECTS</w:t>
            </w:r>
          </w:p>
        </w:tc>
      </w:tr>
      <w:tr w:rsidR="00773425">
        <w:trPr>
          <w:trHeight w:val="380"/>
        </w:trPr>
        <w:tc>
          <w:tcPr>
            <w:tcW w:w="9790" w:type="dxa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440" w:type="dxa"/>
            <w:vAlign w:val="center"/>
          </w:tcPr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3425" w:rsidRDefault="00B713FD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1,5 </w:t>
            </w:r>
            <w:r w:rsidR="002A07C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</w:tr>
    </w:tbl>
    <w:p w:rsidR="00773425" w:rsidRDefault="0077342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236D6F" w:rsidRDefault="00236D6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773425" w:rsidRDefault="002A07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Mechanizacja ogrodnictwa</w:t>
      </w:r>
    </w:p>
    <w:p w:rsidR="00236D6F" w:rsidRDefault="00236D6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1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946"/>
      </w:tblGrid>
      <w:tr w:rsidR="00773425" w:rsidRPr="00F54FBF" w:rsidTr="00B713FD">
        <w:trPr>
          <w:trHeight w:val="380"/>
        </w:trPr>
        <w:tc>
          <w:tcPr>
            <w:tcW w:w="9284" w:type="dxa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: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zajęć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946" w:type="dxa"/>
            <w:vAlign w:val="center"/>
          </w:tcPr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773425" w:rsidRPr="00236D6F" w:rsidRDefault="0077342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73425" w:rsidRPr="00236D6F" w:rsidRDefault="0077342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sz w:val="16"/>
                <w:szCs w:val="16"/>
                <w:lang w:val="en-US"/>
              </w:rPr>
              <w:t>30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sz w:val="16"/>
                <w:szCs w:val="16"/>
                <w:lang w:val="en-US"/>
              </w:rPr>
              <w:t>10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sz w:val="16"/>
                <w:szCs w:val="16"/>
                <w:lang w:val="en-US"/>
              </w:rPr>
              <w:t>15</w:t>
            </w: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73</w:t>
            </w:r>
            <w:r w:rsidRPr="00236D6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3425" w:rsidRPr="00236D6F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36D6F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3,0</w:t>
            </w:r>
            <w:r w:rsidRPr="00236D6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73425" w:rsidTr="00B713FD">
        <w:trPr>
          <w:trHeight w:val="380"/>
        </w:trPr>
        <w:tc>
          <w:tcPr>
            <w:tcW w:w="9284" w:type="dxa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946" w:type="dxa"/>
            <w:vAlign w:val="center"/>
          </w:tcPr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773425" w:rsidRDefault="0077342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713FD" w:rsidRDefault="00B713FD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1,0 ECTS </w:t>
            </w:r>
          </w:p>
        </w:tc>
      </w:tr>
      <w:tr w:rsidR="00773425" w:rsidTr="00B713FD">
        <w:trPr>
          <w:trHeight w:val="380"/>
        </w:trPr>
        <w:tc>
          <w:tcPr>
            <w:tcW w:w="9284" w:type="dxa"/>
            <w:vAlign w:val="center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B713FD" w:rsidRDefault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946" w:type="dxa"/>
            <w:vAlign w:val="center"/>
          </w:tcPr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773425" w:rsidRDefault="0077342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73425" w:rsidRDefault="0077342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713FD" w:rsidRDefault="00B713FD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3425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 ECTS</w:t>
            </w:r>
          </w:p>
        </w:tc>
      </w:tr>
    </w:tbl>
    <w:p w:rsidR="00773425" w:rsidRDefault="0077342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6D6F" w:rsidRDefault="00236D6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3425" w:rsidRDefault="002A07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B713FD">
        <w:rPr>
          <w:rFonts w:ascii="Arial" w:eastAsia="Arial" w:hAnsi="Arial" w:cs="Arial"/>
          <w:color w:val="000000"/>
          <w:sz w:val="16"/>
          <w:szCs w:val="16"/>
        </w:rPr>
        <w:t>Mechanizacja ogrodnictwa</w:t>
      </w:r>
    </w:p>
    <w:p w:rsidR="00236D6F" w:rsidRDefault="00236D6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2"/>
        <w:tblW w:w="10830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6660"/>
        <w:gridCol w:w="2760"/>
      </w:tblGrid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7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  <w:p w:rsidR="00773425" w:rsidRDefault="0077342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</w:tcPr>
          <w:p w:rsidR="00773425" w:rsidRDefault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2A07C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jak systematyzować i charakteryzować maszyny stosowane w produkcji ogrodniczej oraz </w:t>
            </w:r>
            <w:r w:rsidR="002A07C5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wskazuje</w:t>
            </w:r>
            <w:r w:rsidR="002A07C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ich zastosowanie</w:t>
            </w:r>
          </w:p>
        </w:tc>
        <w:tc>
          <w:tcPr>
            <w:tcW w:w="2760" w:type="dxa"/>
          </w:tcPr>
          <w:p w:rsidR="00773425" w:rsidRPr="00B713FD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K_W06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K_W12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+++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73425" w:rsidRDefault="00236D6F" w:rsidP="00236D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 w:rsidR="002A07C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mechanizacji upraw roślin ogrodniczych w warunkach polowych oraz w szklarniach, tunelach foliowych, przechowalniach, chłodniach i pieczarkarniach</w:t>
            </w:r>
          </w:p>
        </w:tc>
        <w:tc>
          <w:tcPr>
            <w:tcW w:w="2760" w:type="dxa"/>
          </w:tcPr>
          <w:p w:rsidR="00773425" w:rsidRPr="00B713FD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K_W06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K_W12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+++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i wyjaśnia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istotę działania maszyn stosowanych w produkcji ogrodniczej</w:t>
            </w:r>
          </w:p>
        </w:tc>
        <w:tc>
          <w:tcPr>
            <w:tcW w:w="2760" w:type="dxa"/>
          </w:tcPr>
          <w:p w:rsidR="00773425" w:rsidRPr="00B713FD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K_W06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K_W12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+++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proponuje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określone maszyny do realizacji technologii produkcji ogrodniczej</w:t>
            </w:r>
          </w:p>
        </w:tc>
        <w:tc>
          <w:tcPr>
            <w:tcW w:w="2760" w:type="dxa"/>
          </w:tcPr>
          <w:p w:rsidR="00773425" w:rsidRPr="00B713FD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K_U03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korzysta 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źródeł literaturowych</w:t>
            </w:r>
          </w:p>
        </w:tc>
        <w:tc>
          <w:tcPr>
            <w:tcW w:w="2760" w:type="dxa"/>
          </w:tcPr>
          <w:p w:rsidR="00773425" w:rsidRPr="00B713FD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K_U11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+++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D6F">
              <w:rPr>
                <w:rFonts w:ascii="Arial" w:eastAsia="Arial" w:hAnsi="Arial" w:cs="Arial"/>
                <w:color w:val="000000"/>
                <w:sz w:val="16"/>
                <w:szCs w:val="16"/>
              </w:rPr>
              <w:t>opracowuje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projekty z zakresu mechanizacji ogrodnictwa</w:t>
            </w:r>
          </w:p>
        </w:tc>
        <w:tc>
          <w:tcPr>
            <w:tcW w:w="2760" w:type="dxa"/>
          </w:tcPr>
          <w:p w:rsidR="00773425" w:rsidRPr="00B713FD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K_W16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K_U02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K_U04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K_U10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K_U14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K_U16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++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społecznego znaczenia mechanizacji ogrodnictwa  w produkcji żywności wysokiej jakości</w:t>
            </w:r>
          </w:p>
        </w:tc>
        <w:tc>
          <w:tcPr>
            <w:tcW w:w="2760" w:type="dxa"/>
          </w:tcPr>
          <w:p w:rsidR="00773425" w:rsidRPr="00B713FD" w:rsidRDefault="002A07C5" w:rsidP="00B713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K_K03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773425">
        <w:tc>
          <w:tcPr>
            <w:tcW w:w="141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773425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potrzebę stałego poszerzania i pogłębiania wiedzy z zakresu mechanizacji ogrodnictwa, zna jej praktyczne wykorzystanie</w:t>
            </w:r>
          </w:p>
        </w:tc>
        <w:tc>
          <w:tcPr>
            <w:tcW w:w="2760" w:type="dxa"/>
          </w:tcPr>
          <w:p w:rsidR="00773425" w:rsidRPr="00B713FD" w:rsidRDefault="002A07C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K_K01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  <w:r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, K_K02</w:t>
            </w:r>
            <w:r w:rsidR="00B713FD" w:rsidRPr="00B713FD"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</w:p>
        </w:tc>
      </w:tr>
    </w:tbl>
    <w:p w:rsidR="00773425" w:rsidRDefault="007734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E322A"/>
          <w:sz w:val="24"/>
          <w:szCs w:val="24"/>
        </w:rPr>
        <w:sectPr w:rsidR="00773425" w:rsidSect="00236D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" w:right="567" w:bottom="357" w:left="397" w:header="709" w:footer="709" w:gutter="0"/>
          <w:pgNumType w:start="7"/>
          <w:cols w:space="708"/>
        </w:sectPr>
      </w:pPr>
    </w:p>
    <w:p w:rsidR="00773425" w:rsidRDefault="00773425" w:rsidP="00236D6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24"/>
          <w:szCs w:val="24"/>
        </w:rPr>
      </w:pPr>
    </w:p>
    <w:sectPr w:rsidR="00773425" w:rsidSect="00773425">
      <w:type w:val="continuous"/>
      <w:pgSz w:w="11906" w:h="16838"/>
      <w:pgMar w:top="181" w:right="567" w:bottom="357" w:left="28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5D" w:rsidRDefault="009F1C5D" w:rsidP="00773425">
      <w:r>
        <w:separator/>
      </w:r>
    </w:p>
  </w:endnote>
  <w:endnote w:type="continuationSeparator" w:id="0">
    <w:p w:rsidR="009F1C5D" w:rsidRDefault="009F1C5D" w:rsidP="007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25" w:rsidRDefault="00181EB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A07C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73425" w:rsidRDefault="0077342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25" w:rsidRDefault="0077342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25" w:rsidRDefault="0077342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5D" w:rsidRDefault="009F1C5D" w:rsidP="00773425">
      <w:r>
        <w:separator/>
      </w:r>
    </w:p>
  </w:footnote>
  <w:footnote w:type="continuationSeparator" w:id="0">
    <w:p w:rsidR="009F1C5D" w:rsidRDefault="009F1C5D" w:rsidP="0077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25" w:rsidRDefault="0077342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25" w:rsidRDefault="0077342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25" w:rsidRDefault="0077342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FAB"/>
    <w:multiLevelType w:val="multilevel"/>
    <w:tmpl w:val="518AB4D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C8E33DE"/>
    <w:multiLevelType w:val="multilevel"/>
    <w:tmpl w:val="3626C2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E410140"/>
    <w:multiLevelType w:val="multilevel"/>
    <w:tmpl w:val="39E0BFA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425"/>
    <w:rsid w:val="00181EB3"/>
    <w:rsid w:val="00236D6F"/>
    <w:rsid w:val="002A07C5"/>
    <w:rsid w:val="00773425"/>
    <w:rsid w:val="009F1C5D"/>
    <w:rsid w:val="009F76CF"/>
    <w:rsid w:val="00B713FD"/>
    <w:rsid w:val="00CE7163"/>
    <w:rsid w:val="00F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B3"/>
  </w:style>
  <w:style w:type="paragraph" w:styleId="Nagwek1">
    <w:name w:val="heading 1"/>
    <w:basedOn w:val="Normalny1"/>
    <w:next w:val="Normalny1"/>
    <w:rsid w:val="007734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734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734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734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734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7342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73425"/>
  </w:style>
  <w:style w:type="table" w:customStyle="1" w:styleId="TableNormal">
    <w:name w:val="Table Normal"/>
    <w:rsid w:val="007734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7342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734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34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734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734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734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734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734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734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7342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2019-09-20T00:13:00Z</dcterms:created>
  <dcterms:modified xsi:type="dcterms:W3CDTF">2019-10-07T10:33:00Z</dcterms:modified>
</cp:coreProperties>
</file>