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57" w:rsidRDefault="00FB295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2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90"/>
        <w:gridCol w:w="2053"/>
        <w:gridCol w:w="1996"/>
        <w:gridCol w:w="101"/>
        <w:gridCol w:w="1251"/>
        <w:gridCol w:w="729"/>
        <w:gridCol w:w="1065"/>
        <w:gridCol w:w="917"/>
      </w:tblGrid>
      <w:tr w:rsidR="00FB2957" w:rsidTr="0063553B">
        <w:trPr>
          <w:trHeight w:val="560"/>
        </w:trPr>
        <w:tc>
          <w:tcPr>
            <w:tcW w:w="1418" w:type="dxa"/>
            <w:shd w:val="clear" w:color="auto" w:fill="D9D9D9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490" w:type="dxa"/>
            <w:shd w:val="clear" w:color="auto" w:fill="D9D9D9"/>
            <w:vAlign w:val="center"/>
          </w:tcPr>
          <w:p w:rsidR="00FB2957" w:rsidRDefault="006049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0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FB2957" w:rsidRDefault="00D6117B" w:rsidP="00C90F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</w:t>
            </w:r>
            <w:r w:rsidR="00C90F2B"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- kierunkow</w:t>
            </w:r>
            <w:r w:rsidR="00C90F2B"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2" w:type="dxa"/>
            <w:gridSpan w:val="2"/>
            <w:shd w:val="clear" w:color="auto" w:fill="D9D9D9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WOBiAK-O/NS_Ist_OK14</w:t>
            </w:r>
          </w:p>
        </w:tc>
      </w:tr>
      <w:tr w:rsidR="00FB2957" w:rsidTr="00A76AAA">
        <w:trPr>
          <w:trHeight w:val="120"/>
        </w:trPr>
        <w:tc>
          <w:tcPr>
            <w:tcW w:w="11020" w:type="dxa"/>
            <w:gridSpan w:val="9"/>
            <w:tcBorders>
              <w:left w:val="nil"/>
              <w:right w:val="nil"/>
            </w:tcBorders>
            <w:vAlign w:val="center"/>
          </w:tcPr>
          <w:p w:rsidR="00FB2957" w:rsidRDefault="00FB29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B2957" w:rsidTr="00A76AAA">
        <w:trPr>
          <w:trHeight w:val="280"/>
        </w:trPr>
        <w:tc>
          <w:tcPr>
            <w:tcW w:w="2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957" w:rsidRDefault="00D6117B" w:rsidP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Inżynieria ogrodnicza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B2957" w:rsidRDefault="00D6117B" w:rsidP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B2957" w:rsidRDefault="00D6117B" w:rsidP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3,0</w:t>
            </w:r>
          </w:p>
        </w:tc>
      </w:tr>
      <w:tr w:rsidR="00FB2957" w:rsidTr="00A76AAA">
        <w:trPr>
          <w:trHeight w:val="280"/>
        </w:trPr>
        <w:tc>
          <w:tcPr>
            <w:tcW w:w="2908" w:type="dxa"/>
            <w:gridSpan w:val="2"/>
            <w:tcBorders>
              <w:top w:val="single" w:sz="4" w:space="0" w:color="000000"/>
            </w:tcBorders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2" w:type="dxa"/>
            <w:gridSpan w:val="7"/>
            <w:vAlign w:val="center"/>
          </w:tcPr>
          <w:p w:rsidR="00FB2957" w:rsidRDefault="00D6117B" w:rsidP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Horticulture engineering </w:t>
            </w:r>
          </w:p>
        </w:tc>
      </w:tr>
      <w:tr w:rsidR="00FB2957" w:rsidTr="00A76AAA">
        <w:trPr>
          <w:trHeight w:val="280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2" w:type="dxa"/>
            <w:gridSpan w:val="7"/>
            <w:vAlign w:val="center"/>
          </w:tcPr>
          <w:p w:rsidR="00FB2957" w:rsidRDefault="00D6117B" w:rsidP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FB2957" w:rsidTr="00A76AAA">
        <w:trPr>
          <w:trHeight w:val="280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2" w:type="dxa"/>
            <w:gridSpan w:val="7"/>
            <w:vAlign w:val="center"/>
          </w:tcPr>
          <w:p w:rsidR="00FB2957" w:rsidRDefault="00D6117B" w:rsidP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dr hab. inż. Jerzy Jeznach</w:t>
            </w:r>
          </w:p>
        </w:tc>
      </w:tr>
      <w:tr w:rsidR="00FB2957" w:rsidTr="00A76AAA">
        <w:trPr>
          <w:trHeight w:val="140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2" w:type="dxa"/>
            <w:gridSpan w:val="7"/>
            <w:vAlign w:val="center"/>
          </w:tcPr>
          <w:p w:rsidR="00FB2957" w:rsidRPr="00555519" w:rsidRDefault="00D6117B" w:rsidP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dr hab. inż. Jerzy Jeznach, Pracownicy Katedry Kształtowania Środowiska</w:t>
            </w:r>
            <w:bookmarkStart w:id="0" w:name="_GoBack"/>
            <w:bookmarkEnd w:id="0"/>
          </w:p>
        </w:tc>
      </w:tr>
      <w:tr w:rsidR="00FB2957" w:rsidTr="00A76AAA">
        <w:trPr>
          <w:trHeight w:val="280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2" w:type="dxa"/>
            <w:gridSpan w:val="7"/>
            <w:vAlign w:val="center"/>
          </w:tcPr>
          <w:p w:rsidR="00FB2957" w:rsidRDefault="006049E2" w:rsidP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Kształtowania Ś</w:t>
            </w:r>
            <w:r w:rsidR="00D6117B">
              <w:rPr>
                <w:rFonts w:ascii="Arial" w:eastAsia="Arial" w:hAnsi="Arial" w:cs="Arial"/>
                <w:color w:val="000000"/>
                <w:sz w:val="16"/>
                <w:szCs w:val="16"/>
              </w:rPr>
              <w:t>rodowiska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Instytut Inżynierii Środowiska</w:t>
            </w:r>
          </w:p>
        </w:tc>
      </w:tr>
      <w:tr w:rsidR="00FB2957" w:rsidTr="00A76AAA">
        <w:trPr>
          <w:trHeight w:val="140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2" w:type="dxa"/>
            <w:gridSpan w:val="7"/>
            <w:vAlign w:val="center"/>
          </w:tcPr>
          <w:p w:rsidR="00FB2957" w:rsidRDefault="00D6117B" w:rsidP="006049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</w:t>
            </w:r>
            <w:r w:rsidR="006049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Biotechnologii </w:t>
            </w:r>
          </w:p>
        </w:tc>
      </w:tr>
      <w:tr w:rsidR="00FB2957" w:rsidTr="00A76AAA">
        <w:trPr>
          <w:trHeight w:val="140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 kierunkowy</w:t>
            </w:r>
          </w:p>
        </w:tc>
        <w:tc>
          <w:tcPr>
            <w:tcW w:w="3348" w:type="dxa"/>
            <w:gridSpan w:val="3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</w:t>
            </w:r>
          </w:p>
        </w:tc>
        <w:tc>
          <w:tcPr>
            <w:tcW w:w="2711" w:type="dxa"/>
            <w:gridSpan w:val="3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 niestacjonarne </w:t>
            </w:r>
          </w:p>
        </w:tc>
      </w:tr>
      <w:tr w:rsidR="00FB2957" w:rsidTr="00A76AAA">
        <w:trPr>
          <w:trHeight w:val="193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348" w:type="dxa"/>
            <w:gridSpan w:val="3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711" w:type="dxa"/>
            <w:gridSpan w:val="3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2957" w:rsidTr="00A76AAA">
        <w:trPr>
          <w:trHeight w:val="140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2" w:type="dxa"/>
            <w:gridSpan w:val="7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Przekazanie podstawowej wiedzy z zakresu miernictwa, przygotowania terenu pod budowę, właściwości materiałów budowlanych stosowanych w ogrodnictwie, konstrukcji cieplarni, sterowania klimatem w pomieszczeniach szklarniowych, doświetlenia upraw, odwodnienia szklarni, przechowalni i innych inżynierskich obiektów w gospodarstwach ogrodniczych, odwodnienia upraw polowych i sadów, nawadniania, eksploatacji systemów i urządzeń inżynierskich.</w:t>
            </w:r>
          </w:p>
        </w:tc>
      </w:tr>
      <w:tr w:rsidR="00FB2957" w:rsidTr="00A76AAA">
        <w:trPr>
          <w:trHeight w:val="467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2" w:type="dxa"/>
            <w:gridSpan w:val="7"/>
            <w:vAlign w:val="center"/>
          </w:tcPr>
          <w:p w:rsidR="00FB2957" w:rsidRDefault="00D6117B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2"/>
              </w:tabs>
              <w:spacing w:line="276" w:lineRule="auto"/>
              <w:ind w:left="465" w:hanging="357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9</w:t>
            </w:r>
          </w:p>
          <w:p w:rsidR="00FB2957" w:rsidRDefault="00D6117B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2"/>
              </w:tabs>
              <w:spacing w:line="276" w:lineRule="auto"/>
              <w:ind w:left="4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projektowe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7</w:t>
            </w:r>
          </w:p>
          <w:p w:rsidR="00FB2957" w:rsidRDefault="00D6117B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2"/>
              </w:tabs>
              <w:spacing w:line="276" w:lineRule="auto"/>
              <w:ind w:left="4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terenowe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2</w:t>
            </w:r>
          </w:p>
        </w:tc>
      </w:tr>
      <w:tr w:rsidR="00FB2957" w:rsidTr="00A76AAA">
        <w:trPr>
          <w:trHeight w:val="140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2" w:type="dxa"/>
            <w:gridSpan w:val="7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Aktywna praca studentów nad problematyką związaną z materiałem przedstawionym na wykładach i ćwiczeniach. Studenci wykonują  zadania projektowe oraz ćwiczenie terenowe. Zajęcia praktyczne  będą się odbywały się w szklarniach i cieplarniach foliowych SGGW. W ramach zajęć projektowych studenci wykonywać będą zadania projektowe systemów sterowania klimatem, oświetlenia, odwadniania i nawadniania. </w:t>
            </w:r>
          </w:p>
        </w:tc>
      </w:tr>
      <w:tr w:rsidR="00FB2957" w:rsidTr="00A76AAA">
        <w:trPr>
          <w:trHeight w:val="140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przedmiotu15):</w:t>
            </w:r>
          </w:p>
        </w:tc>
        <w:tc>
          <w:tcPr>
            <w:tcW w:w="8112" w:type="dxa"/>
            <w:gridSpan w:val="7"/>
            <w:shd w:val="clear" w:color="auto" w:fill="auto"/>
            <w:vAlign w:val="center"/>
          </w:tcPr>
          <w:p w:rsidR="00FB2957" w:rsidRPr="00A76AAA" w:rsidRDefault="00D6117B" w:rsidP="00D6117B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76AAA"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</w:t>
            </w:r>
            <w:r w:rsidRPr="00A76AAA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A76AAA">
              <w:rPr>
                <w:rFonts w:ascii="Arial" w:eastAsia="Arial" w:hAnsi="Arial" w:cs="Arial"/>
                <w:color w:val="000000"/>
                <w:sz w:val="16"/>
                <w:szCs w:val="16"/>
              </w:rPr>
              <w:t>Aktywna praca studentów nad problematyką związaną z materiałem przedstawionym na wykładach i ćwiczeniach. Studenci wykonują ćwiczenia terenowe, zadania projektowe i audytoryjne. Zajęcia praktyczne odbywały się będą w szklarniach i cieplarniach foliowych SGGW. W ramach zajęć projektowych studenci wykonywać będą zadania projektowe systemów sterowania klimatem, oświetlenia, odwadniania i nawadniania. W trakcie zajęć audytoryjnych studenci wykonywać będą obliczenia parametrów technicznych i eksploatacyjnych tych systemów.</w:t>
            </w:r>
          </w:p>
          <w:p w:rsidR="00FB2957" w:rsidRPr="00A76AAA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76AAA"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</w:t>
            </w:r>
            <w:r w:rsidRPr="00A76AAA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A76AAA">
              <w:rPr>
                <w:rFonts w:ascii="Arial" w:eastAsia="Arial" w:hAnsi="Arial" w:cs="Arial"/>
                <w:color w:val="000000"/>
                <w:sz w:val="16"/>
                <w:szCs w:val="16"/>
              </w:rPr>
              <w:t>Przenoszenie planu w teren. Wykonywanie szkiców w terenie. Obliczanie mas ziemnych. Pomiary geodezyjne. Tyczenie prostych. Niwelacja terenu. Elementy techniczne szklarni. Wprowadzenie do techniki sterowania szklarnią. Metody sterowania klimatem – system SYNOPTA. Samodzielna praca z systemem SYNOPTA – pozyskanie zadanych danych i ich odpowiednia prezentacja. Metody doświetlania upraw i projektowanie systemu doświetlania z użyciem oprogramowania CALCULUX. Praca samodzielna – projektowanie systemu doświetlania za pomocą oprogramowani CALCULUX. Ocena potrzeb odwodnienia terenu. Obliczenie parametrów technicznych urządzeń odwadniających. Dobór urządzeń nawadniających i obliczenie parametrów technicznych. Prezentacja systemów sterowania nawadnianiem. Komputerowe sterowanie nawadnianiem. Prezentacja różnych systemów nawadniania. Praca samodzielna – ustalanie składu mieszanki i innych parametrów nawadniania z użyciem systemu SYNOPTA oraz za pomocą paneli komputerów w szklarni.</w:t>
            </w:r>
          </w:p>
        </w:tc>
      </w:tr>
      <w:tr w:rsidR="00FB2957" w:rsidTr="00A76AAA">
        <w:trPr>
          <w:trHeight w:val="140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2" w:type="dxa"/>
            <w:gridSpan w:val="7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Matematyka, Fizyka, Gleboznawstwo, Uprawa roli i żywienie roślin</w:t>
            </w:r>
          </w:p>
        </w:tc>
      </w:tr>
      <w:tr w:rsidR="00FB2957" w:rsidTr="00A76AAA">
        <w:trPr>
          <w:trHeight w:val="140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2" w:type="dxa"/>
            <w:gridSpan w:val="7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Znajomość potrzeb związanych z geodezją, budownictwem ogrodniczym, głównie szklarniowym, podstawy sterowania klimatem oświetleniem, odwodnieniem i nawodnieniem roślin</w:t>
            </w:r>
          </w:p>
        </w:tc>
      </w:tr>
      <w:tr w:rsidR="00FB2957" w:rsidTr="00A76AAA">
        <w:trPr>
          <w:trHeight w:val="380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ma wiedzę o procesach i zjawiskach zachodzących w uprawach polowych i pod osłonami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ma wiedzę o urządzeniach geodezyjnych wykorzystywanych w ogrodnictwie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zna podstawowe techniki i technologie systemów odwodnień i nawodnień, sterowania klimatem oraz doświetlania stosowane w produkcji roślin ogrodniczych</w:t>
            </w:r>
          </w:p>
          <w:p w:rsidR="00FB2957" w:rsidRDefault="00FB29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4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3" w:type="dxa"/>
            <w:gridSpan w:val="5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4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potrafi dokonać analizy oraz oceny przydatności rozwiązań technicznych systemów nawodnień, odwodnień, sterowania klimatem i doświetlania oraz umie zastosować pomiary geodezyjne w praktyce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4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potrafi zaprojektować prosty system nawodnień i odwodnień oraz potrafi interpretować projekty z zakresu działalności ogrodniczej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4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potrafi współdziałać i rozwiązywać zadania w zespole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4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 – jest otwarty na nowe rozwiązania technologiczne służące zwiększeniu wzrostu i jakości upraw</w:t>
            </w:r>
          </w:p>
        </w:tc>
      </w:tr>
      <w:tr w:rsidR="00FB2957" w:rsidTr="00A76AAA">
        <w:trPr>
          <w:trHeight w:val="360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2" w:type="dxa"/>
            <w:gridSpan w:val="7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01-07 – wykonanie projektu systemu odwadniającego lub nawadniającego upraw ogrodniczych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01-07 – wykonanie instrukcji obsługi wybranej części systemu sterowania klimatem lub doświetleniem, a także systemu odwadniającego lub nawadniającego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01-03 – zaliczenie pisemne wykładów</w:t>
            </w:r>
          </w:p>
        </w:tc>
      </w:tr>
      <w:tr w:rsidR="00FB2957" w:rsidTr="00A76AAA">
        <w:trPr>
          <w:trHeight w:val="140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2" w:type="dxa"/>
            <w:gridSpan w:val="7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Złożone projekty odwodnienia i nawodnienia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Złożone instrukcje obsługi</w:t>
            </w:r>
          </w:p>
        </w:tc>
      </w:tr>
      <w:tr w:rsidR="00FB2957" w:rsidTr="00A76AAA">
        <w:trPr>
          <w:trHeight w:val="140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2" w:type="dxa"/>
            <w:gridSpan w:val="7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Prawidłowość opracowania projektów i instrukcji 40%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Zaliczenie pisemne wykładów 60%</w:t>
            </w:r>
          </w:p>
        </w:tc>
      </w:tr>
      <w:tr w:rsidR="00FB2957" w:rsidTr="00A76AAA">
        <w:trPr>
          <w:trHeight w:val="140"/>
        </w:trPr>
        <w:tc>
          <w:tcPr>
            <w:tcW w:w="2908" w:type="dxa"/>
            <w:gridSpan w:val="2"/>
            <w:vAlign w:val="center"/>
          </w:tcPr>
          <w:p w:rsidR="00FB2957" w:rsidRDefault="00D6117B" w:rsidP="00A76A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2" w:type="dxa"/>
            <w:gridSpan w:val="7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Obiekty szklarniowe, teren kampusu Uczelni, sala dydaktyczna</w:t>
            </w:r>
          </w:p>
        </w:tc>
      </w:tr>
      <w:tr w:rsidR="00FB2957" w:rsidTr="00A76AAA">
        <w:trPr>
          <w:trHeight w:val="140"/>
        </w:trPr>
        <w:tc>
          <w:tcPr>
            <w:tcW w:w="11020" w:type="dxa"/>
            <w:gridSpan w:val="9"/>
            <w:vAlign w:val="center"/>
          </w:tcPr>
          <w:p w:rsidR="00FB2957" w:rsidRDefault="00D6117B" w:rsidP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FB2957" w:rsidRDefault="00D6117B" w:rsidP="00D6117B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contextualSpacing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Jeznach J. 2012: Materiały dydaktyczne: systemy odwodnień nawadnianie, nawadnianie sadów, mikronawodnienia, deszczownie. Płyty CD SGGW. </w:t>
            </w:r>
          </w:p>
          <w:p w:rsidR="00FB2957" w:rsidRDefault="00D6117B" w:rsidP="00D6117B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contextualSpacing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Jeznach J. 2008: Deszczowanie w ochronie przed przymrozkami. Sad Nowoczesny. Nr 4. 58-59.</w:t>
            </w:r>
          </w:p>
          <w:p w:rsidR="00FB2957" w:rsidRDefault="00D6117B" w:rsidP="00D6117B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contextualSpacing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Jeznach J. 2008: Ochrona Sadu Doświadczalnego SGGW przed przymrozkami. Sad Nowoczesny. Nr 4. 60-61.</w:t>
            </w:r>
          </w:p>
          <w:p w:rsidR="00FB2957" w:rsidRDefault="00D6117B" w:rsidP="00D6117B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contextualSpacing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Jeznach J. 2008: Potrzeby wodne i techniki nawadniania marchwi. Warzywa.  Nr 3. 33-36.</w:t>
            </w:r>
          </w:p>
          <w:p w:rsidR="00FB2957" w:rsidRDefault="00D6117B" w:rsidP="00D6117B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contextualSpacing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Jeznach J., Treder W. 2006: Nawadnianie roślin w szklarniach i pod osłonami. W: „Nawadnianie roślin” Red. Karczmarczyk S., Nowak L. PWRiL. Poznań. 233-267.</w:t>
            </w:r>
          </w:p>
          <w:p w:rsidR="00FB2957" w:rsidRDefault="00D6117B" w:rsidP="00D6117B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contextualSpacing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Kaczyński J., Mazur Z., Orlik T. 1979: Inżynieria ogrodnicza. PWRiL.</w:t>
            </w:r>
          </w:p>
          <w:p w:rsidR="00FB2957" w:rsidRDefault="00D6117B" w:rsidP="00D6117B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contextualSpacing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Karczmarczyk S., Nowak L. (Red.). 2006: Nawadnianie roślin. PWRiL. Poznań.</w:t>
            </w:r>
          </w:p>
          <w:p w:rsidR="00FB2957" w:rsidRDefault="00D6117B" w:rsidP="00D6117B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contextualSpacing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lastRenderedPageBreak/>
              <w:t>Mioduszewski W. 1999: Ochrona i kształtowanie zasobów wodnych w krajobrazie rolniczym. Wydawnictwo IMUZ, Falenty.</w:t>
            </w:r>
          </w:p>
          <w:p w:rsidR="00FB2957" w:rsidRDefault="00D6117B" w:rsidP="00D6117B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contextualSpacing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Zabeltitz Ch. 1991: Szklarnie. Projektowanie i budowa. PWRiL.</w:t>
            </w:r>
          </w:p>
          <w:p w:rsidR="00FB2957" w:rsidRDefault="00D6117B" w:rsidP="00D6117B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Żenczykowski W. 1987: Budownictwo ogólne. Arkady. </w:t>
            </w:r>
          </w:p>
        </w:tc>
      </w:tr>
      <w:tr w:rsidR="00FB2957" w:rsidTr="00A76AAA">
        <w:trPr>
          <w:trHeight w:val="280"/>
        </w:trPr>
        <w:tc>
          <w:tcPr>
            <w:tcW w:w="11020" w:type="dxa"/>
            <w:gridSpan w:val="9"/>
            <w:vAlign w:val="center"/>
          </w:tcPr>
          <w:p w:rsidR="00FB2957" w:rsidRDefault="00D6117B" w:rsidP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</w:tr>
    </w:tbl>
    <w:p w:rsidR="00FB2957" w:rsidRDefault="00FB295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6117B" w:rsidRDefault="00D6117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B2957" w:rsidRDefault="00D6117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Inżynieria ogrodnicza</w:t>
      </w:r>
    </w:p>
    <w:p w:rsidR="00D6117B" w:rsidRDefault="00D6117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4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5"/>
        <w:gridCol w:w="1905"/>
      </w:tblGrid>
      <w:tr w:rsidR="00FB2957" w:rsidTr="00A76AAA">
        <w:trPr>
          <w:trHeight w:val="380"/>
          <w:jc w:val="center"/>
        </w:trPr>
        <w:tc>
          <w:tcPr>
            <w:tcW w:w="8515" w:type="dxa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905" w:type="dxa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78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FB2957" w:rsidTr="00A76AAA">
        <w:trPr>
          <w:trHeight w:val="380"/>
          <w:jc w:val="center"/>
        </w:trPr>
        <w:tc>
          <w:tcPr>
            <w:tcW w:w="8515" w:type="dxa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905" w:type="dxa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FB2957" w:rsidTr="00A76AAA">
        <w:trPr>
          <w:trHeight w:val="380"/>
          <w:jc w:val="center"/>
        </w:trPr>
        <w:tc>
          <w:tcPr>
            <w:tcW w:w="8515" w:type="dxa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905" w:type="dxa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,0 ECTS</w:t>
            </w:r>
          </w:p>
        </w:tc>
      </w:tr>
    </w:tbl>
    <w:p w:rsidR="00FB2957" w:rsidRDefault="00FB295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6117B" w:rsidRDefault="00D6117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B2957" w:rsidRDefault="00D6117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Inżynieria ogrodnicza</w:t>
      </w:r>
    </w:p>
    <w:p w:rsidR="00D6117B" w:rsidRDefault="00D6117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3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9"/>
        <w:gridCol w:w="1938"/>
      </w:tblGrid>
      <w:tr w:rsidR="00FB2957" w:rsidRPr="00555519" w:rsidTr="00A76AAA">
        <w:trPr>
          <w:trHeight w:val="380"/>
          <w:jc w:val="center"/>
        </w:trPr>
        <w:tc>
          <w:tcPr>
            <w:tcW w:w="8459" w:type="dxa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projektowe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terenowe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prowadzonych podczas ćwiczeń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zaliczenia części wykładowej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FB2957" w:rsidRDefault="00FB29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938" w:type="dxa"/>
            <w:vAlign w:val="center"/>
          </w:tcPr>
          <w:p w:rsidR="00FB2957" w:rsidRPr="00D6117B" w:rsidRDefault="00FB29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FB2957" w:rsidRPr="00D6117B" w:rsidRDefault="00FB29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FB2957" w:rsidRPr="00D6117B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6117B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Pr="00D6117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FB2957" w:rsidRPr="00D6117B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6117B"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 w:rsidRPr="00D6117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FB2957" w:rsidRPr="00D6117B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6117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h</w:t>
            </w:r>
          </w:p>
          <w:p w:rsidR="00FB2957" w:rsidRPr="00D6117B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6117B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25 </w:t>
            </w:r>
            <w:r w:rsidRPr="00D6117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h</w:t>
            </w:r>
          </w:p>
          <w:p w:rsidR="00FB2957" w:rsidRPr="00D6117B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6117B">
              <w:rPr>
                <w:rFonts w:ascii="Arial" w:eastAsia="Arial" w:hAnsi="Arial" w:cs="Arial"/>
                <w:sz w:val="16"/>
                <w:szCs w:val="16"/>
                <w:lang w:val="en-US"/>
              </w:rPr>
              <w:t>10</w:t>
            </w:r>
            <w:r w:rsidRPr="00D6117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FB2957" w:rsidRPr="00D6117B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6117B">
              <w:rPr>
                <w:rFonts w:ascii="Arial" w:eastAsia="Arial" w:hAnsi="Arial" w:cs="Arial"/>
                <w:sz w:val="16"/>
                <w:szCs w:val="16"/>
                <w:lang w:val="en-US"/>
              </w:rPr>
              <w:t>25</w:t>
            </w:r>
            <w:r w:rsidRPr="00D6117B">
              <w:rPr>
                <w:rFonts w:ascii="Arial" w:eastAsia="Arial" w:hAnsi="Arial" w:cs="Arial"/>
                <w:color w:val="FF0000"/>
                <w:sz w:val="16"/>
                <w:szCs w:val="16"/>
                <w:lang w:val="en-US"/>
              </w:rPr>
              <w:t xml:space="preserve"> </w:t>
            </w:r>
            <w:r w:rsidRPr="00D6117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h</w:t>
            </w:r>
          </w:p>
          <w:p w:rsidR="00FB2957" w:rsidRPr="00D6117B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6117B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78</w:t>
            </w:r>
            <w:r w:rsidRPr="00D6117B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FB2957" w:rsidRPr="00D6117B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D6117B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3,0 ECTS</w:t>
            </w:r>
          </w:p>
        </w:tc>
      </w:tr>
      <w:tr w:rsidR="00FB2957" w:rsidTr="00A76AAA">
        <w:trPr>
          <w:trHeight w:val="380"/>
          <w:jc w:val="center"/>
        </w:trPr>
        <w:tc>
          <w:tcPr>
            <w:tcW w:w="8459" w:type="dxa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projektowe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terenowe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FB2957" w:rsidRDefault="00FB29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938" w:type="dxa"/>
            <w:vAlign w:val="center"/>
          </w:tcPr>
          <w:p w:rsidR="00FB2957" w:rsidRDefault="00FB29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FB2957" w:rsidRDefault="00FB29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FB2957" w:rsidTr="00A76AAA">
        <w:trPr>
          <w:trHeight w:val="1580"/>
          <w:jc w:val="center"/>
        </w:trPr>
        <w:tc>
          <w:tcPr>
            <w:tcW w:w="8459" w:type="dxa"/>
            <w:vAlign w:val="center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projektowe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terenowe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zadań prowadzonych podczas ćwiczeń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FB2957" w:rsidRDefault="00FB29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938" w:type="dxa"/>
            <w:vAlign w:val="center"/>
          </w:tcPr>
          <w:p w:rsidR="00FB2957" w:rsidRDefault="00FB29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FB2957" w:rsidRDefault="00FB29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,0 ECTS</w:t>
            </w:r>
          </w:p>
        </w:tc>
      </w:tr>
    </w:tbl>
    <w:p w:rsidR="00FB2957" w:rsidRDefault="00FB295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6117B" w:rsidRDefault="00D6117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B2957" w:rsidRDefault="00D6117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Inżynieria ogrodnicza</w:t>
      </w:r>
    </w:p>
    <w:p w:rsidR="00D6117B" w:rsidRDefault="00D6117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3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5812"/>
        <w:gridCol w:w="3486"/>
      </w:tblGrid>
      <w:tr w:rsidR="00FB2957" w:rsidTr="00A76AAA">
        <w:trPr>
          <w:jc w:val="center"/>
        </w:trPr>
        <w:tc>
          <w:tcPr>
            <w:tcW w:w="1078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5812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486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FB2957" w:rsidTr="00A76AAA">
        <w:trPr>
          <w:jc w:val="center"/>
        </w:trPr>
        <w:tc>
          <w:tcPr>
            <w:tcW w:w="1078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12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wiedzę o procesach i zjawiskach zachodzących w uprawach polowych i pod osłonami</w:t>
            </w:r>
          </w:p>
        </w:tc>
        <w:tc>
          <w:tcPr>
            <w:tcW w:w="3486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</w:t>
            </w:r>
          </w:p>
        </w:tc>
      </w:tr>
      <w:tr w:rsidR="00FB2957" w:rsidTr="00A76AAA">
        <w:trPr>
          <w:jc w:val="center"/>
        </w:trPr>
        <w:tc>
          <w:tcPr>
            <w:tcW w:w="1078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12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wiedzę o urządzeniach geodezyjnych wykorzystywanych w ogrodnictwie</w:t>
            </w:r>
          </w:p>
        </w:tc>
        <w:tc>
          <w:tcPr>
            <w:tcW w:w="3486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K_W12++</w:t>
            </w:r>
          </w:p>
        </w:tc>
      </w:tr>
      <w:tr w:rsidR="00FB2957" w:rsidTr="00A76AAA">
        <w:trPr>
          <w:jc w:val="center"/>
        </w:trPr>
        <w:tc>
          <w:tcPr>
            <w:tcW w:w="1078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12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podstawowe techniki i technologie systemów odwodnień i nawodnień, sterowania klimatem oraz doświetlania stosowane w produkcji roślin ogrodniczych</w:t>
            </w:r>
          </w:p>
        </w:tc>
        <w:tc>
          <w:tcPr>
            <w:tcW w:w="3486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K_W06+++</w:t>
            </w:r>
          </w:p>
        </w:tc>
      </w:tr>
      <w:tr w:rsidR="00FB2957" w:rsidTr="00A76AAA">
        <w:trPr>
          <w:jc w:val="center"/>
        </w:trPr>
        <w:tc>
          <w:tcPr>
            <w:tcW w:w="1078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12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dokonać analizy oraz oceny przydatności rozwiązań technicznych systemów nawodnień, odwodnień, sterowania klimatem i doświetlania oraz umie zastosować pomiary geodezyjne w praktyce</w:t>
            </w:r>
          </w:p>
        </w:tc>
        <w:tc>
          <w:tcPr>
            <w:tcW w:w="3486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K_U02++</w:t>
            </w:r>
          </w:p>
        </w:tc>
      </w:tr>
      <w:tr w:rsidR="00FB2957" w:rsidTr="00A76AAA">
        <w:trPr>
          <w:jc w:val="center"/>
        </w:trPr>
        <w:tc>
          <w:tcPr>
            <w:tcW w:w="1078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12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zaprojektować prosty system nawodnień i odwodnień oraz potrafi interpretować projekty z zakresu działalności ogrodniczej</w:t>
            </w:r>
          </w:p>
        </w:tc>
        <w:tc>
          <w:tcPr>
            <w:tcW w:w="3486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K_U14+</w:t>
            </w:r>
          </w:p>
        </w:tc>
      </w:tr>
      <w:tr w:rsidR="00FB2957" w:rsidTr="00A76AAA">
        <w:trPr>
          <w:jc w:val="center"/>
        </w:trPr>
        <w:tc>
          <w:tcPr>
            <w:tcW w:w="1078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812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współdziałać i rozwiązywać zadania w zespole</w:t>
            </w:r>
          </w:p>
        </w:tc>
        <w:tc>
          <w:tcPr>
            <w:tcW w:w="3486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</w:t>
            </w:r>
          </w:p>
        </w:tc>
      </w:tr>
      <w:tr w:rsidR="00FB2957" w:rsidTr="00A76AAA">
        <w:trPr>
          <w:jc w:val="center"/>
        </w:trPr>
        <w:tc>
          <w:tcPr>
            <w:tcW w:w="1078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12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jest otwarty na nowe rozwiązania technologiczne służące zwiększeniu wzrostu i jakości upraw</w:t>
            </w:r>
          </w:p>
        </w:tc>
        <w:tc>
          <w:tcPr>
            <w:tcW w:w="3486" w:type="dxa"/>
          </w:tcPr>
          <w:p w:rsidR="00FB2957" w:rsidRDefault="00D611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K_K03+</w:t>
            </w:r>
          </w:p>
        </w:tc>
      </w:tr>
    </w:tbl>
    <w:p w:rsidR="00FB2957" w:rsidRDefault="00FB295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B2957" w:rsidRDefault="00FB295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FB2957" w:rsidSect="00A76AAA">
      <w:footerReference w:type="even" r:id="rId7"/>
      <w:footerReference w:type="default" r:id="rId8"/>
      <w:pgSz w:w="11906" w:h="16838"/>
      <w:pgMar w:top="510" w:right="992" w:bottom="249" w:left="425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79" w:rsidRDefault="00964179" w:rsidP="00FB2957">
      <w:r>
        <w:separator/>
      </w:r>
    </w:p>
  </w:endnote>
  <w:endnote w:type="continuationSeparator" w:id="0">
    <w:p w:rsidR="00964179" w:rsidRDefault="00964179" w:rsidP="00FB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57" w:rsidRDefault="00FF50A8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D6117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FB2957" w:rsidRDefault="00FB2957">
    <w:pPr>
      <w:pStyle w:val="Normalny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57" w:rsidRDefault="00FB2957">
    <w:pPr>
      <w:pStyle w:val="Normalny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79" w:rsidRDefault="00964179" w:rsidP="00FB2957">
      <w:r>
        <w:separator/>
      </w:r>
    </w:p>
  </w:footnote>
  <w:footnote w:type="continuationSeparator" w:id="0">
    <w:p w:rsidR="00964179" w:rsidRDefault="00964179" w:rsidP="00FB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65BCB"/>
    <w:multiLevelType w:val="multilevel"/>
    <w:tmpl w:val="5E78B41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C016AA9"/>
    <w:multiLevelType w:val="multilevel"/>
    <w:tmpl w:val="3E0E1394"/>
    <w:lvl w:ilvl="0">
      <w:start w:val="1"/>
      <w:numFmt w:val="upperRoman"/>
      <w:lvlText w:val="%1."/>
      <w:lvlJc w:val="left"/>
      <w:pPr>
        <w:ind w:left="794" w:hanging="45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5A91702"/>
    <w:multiLevelType w:val="multilevel"/>
    <w:tmpl w:val="CFAE01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957"/>
    <w:rsid w:val="00555519"/>
    <w:rsid w:val="006049E2"/>
    <w:rsid w:val="0063553B"/>
    <w:rsid w:val="00927DB6"/>
    <w:rsid w:val="00964179"/>
    <w:rsid w:val="00A76AAA"/>
    <w:rsid w:val="00C90F2B"/>
    <w:rsid w:val="00D6117B"/>
    <w:rsid w:val="00F30BBD"/>
    <w:rsid w:val="00FB2957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3F2E5-CEEF-4408-ADFA-0A03ABEC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BBD"/>
  </w:style>
  <w:style w:type="paragraph" w:styleId="Nagwek1">
    <w:name w:val="heading 1"/>
    <w:basedOn w:val="Normalny1"/>
    <w:next w:val="Normalny1"/>
    <w:rsid w:val="00FB29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B29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B29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B29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B29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B295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B2957"/>
  </w:style>
  <w:style w:type="table" w:customStyle="1" w:styleId="TableNormal">
    <w:name w:val="Table Normal"/>
    <w:rsid w:val="00FB29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B295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B29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29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B29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B29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FB29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1260</Words>
  <Characters>7562</Characters>
  <Application>Microsoft Office Word</Application>
  <DocSecurity>0</DocSecurity>
  <Lines>63</Lines>
  <Paragraphs>17</Paragraphs>
  <ScaleCrop>false</ScaleCrop>
  <Company>Acer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POEO-D</cp:lastModifiedBy>
  <cp:revision>7</cp:revision>
  <dcterms:created xsi:type="dcterms:W3CDTF">2019-09-20T00:07:00Z</dcterms:created>
  <dcterms:modified xsi:type="dcterms:W3CDTF">2019-10-08T10:19:00Z</dcterms:modified>
</cp:coreProperties>
</file>