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E3" w:rsidRDefault="00AF1AE3">
      <w:pPr>
        <w:pStyle w:val="Normalny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8"/>
        <w:gridCol w:w="1427"/>
        <w:gridCol w:w="215"/>
        <w:gridCol w:w="1770"/>
        <w:gridCol w:w="1984"/>
        <w:gridCol w:w="142"/>
        <w:gridCol w:w="1505"/>
        <w:gridCol w:w="54"/>
        <w:gridCol w:w="1560"/>
        <w:gridCol w:w="567"/>
      </w:tblGrid>
      <w:tr w:rsidR="00AF1AE3">
        <w:trPr>
          <w:trHeight w:val="540"/>
        </w:trPr>
        <w:tc>
          <w:tcPr>
            <w:tcW w:w="14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Rok akademicki:</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F1AE3" w:rsidRDefault="005E581E">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2019/2020</w:t>
            </w:r>
            <w:bookmarkStart w:id="0" w:name="_GoBack"/>
            <w:bookmarkEnd w:id="0"/>
          </w:p>
        </w:tc>
        <w:tc>
          <w:tcPr>
            <w:tcW w:w="17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1AE3" w:rsidRDefault="00882D23">
            <w:pPr>
              <w:pStyle w:val="Normalny1"/>
              <w:pBdr>
                <w:top w:val="nil"/>
                <w:left w:val="nil"/>
                <w:bottom w:val="nil"/>
                <w:right w:val="nil"/>
                <w:between w:val="nil"/>
              </w:pBdr>
              <w:jc w:val="right"/>
              <w:rPr>
                <w:rFonts w:ascii="Arial" w:eastAsia="Arial" w:hAnsi="Arial" w:cs="Arial"/>
                <w:color w:val="000000"/>
                <w:vertAlign w:val="superscript"/>
              </w:rPr>
            </w:pPr>
            <w:r>
              <w:rPr>
                <w:rFonts w:ascii="Arial" w:eastAsia="Arial" w:hAnsi="Arial" w:cs="Arial"/>
                <w:color w:val="000000"/>
                <w:sz w:val="16"/>
                <w:szCs w:val="16"/>
              </w:rPr>
              <w:t>Grupa przedmiotów:</w:t>
            </w:r>
          </w:p>
        </w:tc>
        <w:tc>
          <w:tcPr>
            <w:tcW w:w="1984" w:type="dxa"/>
            <w:tcBorders>
              <w:left w:val="single" w:sz="4" w:space="0" w:color="000000"/>
              <w:bottom w:val="single" w:sz="4" w:space="0" w:color="000000"/>
            </w:tcBorders>
            <w:shd w:val="clear" w:color="auto" w:fill="D9D9D9"/>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Fakultatywny -kierunkowy</w:t>
            </w:r>
          </w:p>
        </w:tc>
        <w:tc>
          <w:tcPr>
            <w:tcW w:w="1701" w:type="dxa"/>
            <w:gridSpan w:val="3"/>
            <w:tcBorders>
              <w:bottom w:val="single" w:sz="4" w:space="0" w:color="000000"/>
            </w:tcBorders>
            <w:shd w:val="clear" w:color="auto" w:fill="D9D9D9"/>
            <w:vAlign w:val="center"/>
          </w:tcPr>
          <w:p w:rsidR="00AF1AE3" w:rsidRDefault="00882D23">
            <w:pPr>
              <w:pStyle w:val="Normalny1"/>
              <w:pBdr>
                <w:top w:val="nil"/>
                <w:left w:val="nil"/>
                <w:bottom w:val="nil"/>
                <w:right w:val="nil"/>
                <w:between w:val="nil"/>
              </w:pBdr>
              <w:jc w:val="right"/>
              <w:rPr>
                <w:rFonts w:ascii="Arial" w:eastAsia="Arial" w:hAnsi="Arial" w:cs="Arial"/>
                <w:color w:val="000000"/>
                <w:vertAlign w:val="superscript"/>
              </w:rPr>
            </w:pPr>
            <w:r>
              <w:rPr>
                <w:rFonts w:ascii="Arial" w:eastAsia="Arial" w:hAnsi="Arial" w:cs="Arial"/>
                <w:color w:val="000000"/>
                <w:sz w:val="16"/>
                <w:szCs w:val="16"/>
              </w:rPr>
              <w:t>Numer katalogowy:</w:t>
            </w:r>
          </w:p>
        </w:tc>
        <w:tc>
          <w:tcPr>
            <w:tcW w:w="2127" w:type="dxa"/>
            <w:gridSpan w:val="2"/>
            <w:tcBorders>
              <w:bottom w:val="single" w:sz="4" w:space="0" w:color="000000"/>
            </w:tcBorders>
            <w:shd w:val="clear" w:color="auto" w:fill="D9D9D9"/>
            <w:vAlign w:val="center"/>
          </w:tcPr>
          <w:p w:rsidR="00AF1AE3" w:rsidRDefault="00882D23">
            <w:pPr>
              <w:pStyle w:val="Normalny1"/>
              <w:pBdr>
                <w:top w:val="nil"/>
                <w:left w:val="nil"/>
                <w:bottom w:val="nil"/>
                <w:right w:val="nil"/>
                <w:between w:val="nil"/>
              </w:pBdr>
              <w:jc w:val="center"/>
              <w:rPr>
                <w:rFonts w:ascii="Arial" w:eastAsia="Arial" w:hAnsi="Arial" w:cs="Arial"/>
                <w:color w:val="000000"/>
                <w:sz w:val="16"/>
                <w:szCs w:val="16"/>
              </w:rPr>
            </w:pPr>
            <w:proofErr w:type="spellStart"/>
            <w:r>
              <w:rPr>
                <w:rFonts w:ascii="Arial" w:eastAsia="Arial" w:hAnsi="Arial" w:cs="Arial"/>
                <w:color w:val="000000"/>
                <w:sz w:val="16"/>
                <w:szCs w:val="16"/>
              </w:rPr>
              <w:t>WOBiAK</w:t>
            </w:r>
            <w:proofErr w:type="spellEnd"/>
            <w:r>
              <w:rPr>
                <w:rFonts w:ascii="Arial" w:eastAsia="Arial" w:hAnsi="Arial" w:cs="Arial"/>
                <w:color w:val="000000"/>
                <w:sz w:val="16"/>
                <w:szCs w:val="16"/>
              </w:rPr>
              <w:t>-O/NS_Ist_FK32</w:t>
            </w:r>
          </w:p>
        </w:tc>
      </w:tr>
      <w:tr w:rsidR="00AF1AE3">
        <w:trPr>
          <w:trHeight w:val="280"/>
        </w:trPr>
        <w:tc>
          <w:tcPr>
            <w:tcW w:w="10702" w:type="dxa"/>
            <w:gridSpan w:val="10"/>
            <w:tcBorders>
              <w:top w:val="single" w:sz="4" w:space="0" w:color="000000"/>
              <w:left w:val="nil"/>
              <w:bottom w:val="single" w:sz="4" w:space="0" w:color="000000"/>
              <w:right w:val="nil"/>
            </w:tcBorders>
            <w:vAlign w:val="center"/>
          </w:tcPr>
          <w:p w:rsidR="00AF1AE3" w:rsidRDefault="00AF1AE3">
            <w:pPr>
              <w:pStyle w:val="Normalny1"/>
              <w:pBdr>
                <w:top w:val="nil"/>
                <w:left w:val="nil"/>
                <w:bottom w:val="nil"/>
                <w:right w:val="nil"/>
                <w:between w:val="nil"/>
              </w:pBdr>
              <w:jc w:val="center"/>
              <w:rPr>
                <w:rFonts w:ascii="Arial" w:eastAsia="Arial" w:hAnsi="Arial" w:cs="Arial"/>
                <w:color w:val="000000"/>
              </w:rPr>
            </w:pPr>
          </w:p>
        </w:tc>
      </w:tr>
      <w:tr w:rsidR="00AF1AE3" w:rsidTr="00C72F39">
        <w:trPr>
          <w:trHeight w:val="284"/>
        </w:trPr>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1AE3" w:rsidRDefault="00882D23">
            <w:pPr>
              <w:pStyle w:val="Normalny1"/>
              <w:pBdr>
                <w:top w:val="nil"/>
                <w:left w:val="nil"/>
                <w:bottom w:val="nil"/>
                <w:right w:val="nil"/>
                <w:between w:val="nil"/>
              </w:pBdr>
              <w:rPr>
                <w:rFonts w:ascii="Arial" w:eastAsia="Arial" w:hAnsi="Arial" w:cs="Arial"/>
                <w:color w:val="C0C0C0"/>
              </w:rPr>
            </w:pPr>
            <w:r>
              <w:rPr>
                <w:rFonts w:ascii="Arial" w:eastAsia="Arial" w:hAnsi="Arial" w:cs="Arial"/>
                <w:color w:val="000000"/>
              </w:rPr>
              <w:t>Nazwa przedmiotu</w:t>
            </w:r>
            <w:r>
              <w:rPr>
                <w:rFonts w:ascii="Arial" w:eastAsia="Arial" w:hAnsi="Arial" w:cs="Arial"/>
                <w:color w:val="000000"/>
                <w:vertAlign w:val="superscript"/>
              </w:rPr>
              <w:t>1)</w:t>
            </w:r>
            <w:r>
              <w:rPr>
                <w:rFonts w:ascii="Arial" w:eastAsia="Arial" w:hAnsi="Arial" w:cs="Arial"/>
                <w:color w:val="000000"/>
              </w:rPr>
              <w:t xml:space="preserve">:  </w:t>
            </w:r>
          </w:p>
        </w:tc>
        <w:tc>
          <w:tcPr>
            <w:tcW w:w="5670" w:type="dxa"/>
            <w:gridSpan w:val="6"/>
            <w:tcBorders>
              <w:left w:val="single" w:sz="4" w:space="0" w:color="000000"/>
              <w:right w:val="single" w:sz="12" w:space="0" w:color="000000"/>
            </w:tcBorders>
            <w:shd w:val="clear" w:color="auto" w:fill="auto"/>
            <w:vAlign w:val="center"/>
          </w:tcPr>
          <w:p w:rsidR="00AF1AE3" w:rsidRDefault="00882D2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Nowe technologie w uprawie roślin ozdobnych </w:t>
            </w:r>
          </w:p>
        </w:tc>
        <w:tc>
          <w:tcPr>
            <w:tcW w:w="156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F1AE3" w:rsidRDefault="00882D2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ECTS </w:t>
            </w:r>
            <w:r>
              <w:rPr>
                <w:rFonts w:ascii="Arial" w:eastAsia="Arial" w:hAnsi="Arial" w:cs="Arial"/>
                <w:b/>
                <w:color w:val="000000"/>
                <w:vertAlign w:val="superscript"/>
              </w:rPr>
              <w:t>2)</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F1AE3" w:rsidRDefault="00882D2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3</w:t>
            </w:r>
          </w:p>
        </w:tc>
      </w:tr>
      <w:tr w:rsidR="00AF1AE3" w:rsidRPr="005E581E" w:rsidTr="00C72F39">
        <w:trPr>
          <w:trHeight w:val="284"/>
        </w:trPr>
        <w:tc>
          <w:tcPr>
            <w:tcW w:w="2905" w:type="dxa"/>
            <w:gridSpan w:val="2"/>
            <w:tcBorders>
              <w:top w:val="single" w:sz="4" w:space="0" w:color="000000"/>
            </w:tcBorders>
            <w:vAlign w:val="center"/>
          </w:tcPr>
          <w:p w:rsidR="00AF1AE3" w:rsidRDefault="00882D23">
            <w:pPr>
              <w:pStyle w:val="Normalny1"/>
              <w:pBdr>
                <w:top w:val="nil"/>
                <w:left w:val="nil"/>
                <w:bottom w:val="nil"/>
                <w:right w:val="nil"/>
                <w:between w:val="nil"/>
              </w:pBdr>
              <w:tabs>
                <w:tab w:val="left" w:pos="6592"/>
              </w:tabs>
              <w:rPr>
                <w:rFonts w:ascii="Arial" w:eastAsia="Arial" w:hAnsi="Arial" w:cs="Arial"/>
                <w:color w:val="000000"/>
                <w:sz w:val="16"/>
                <w:szCs w:val="16"/>
              </w:rPr>
            </w:pPr>
            <w:r>
              <w:rPr>
                <w:rFonts w:ascii="Arial" w:eastAsia="Arial" w:hAnsi="Arial" w:cs="Arial"/>
                <w:color w:val="000000"/>
                <w:sz w:val="16"/>
                <w:szCs w:val="16"/>
              </w:rPr>
              <w:t>Tłumaczenie nazwy na jęz. angielski</w:t>
            </w:r>
            <w:r>
              <w:rPr>
                <w:rFonts w:ascii="Arial" w:eastAsia="Arial" w:hAnsi="Arial" w:cs="Arial"/>
                <w:color w:val="000000"/>
                <w:sz w:val="16"/>
                <w:szCs w:val="16"/>
                <w:vertAlign w:val="superscript"/>
              </w:rPr>
              <w:t>3)</w:t>
            </w:r>
            <w:r>
              <w:rPr>
                <w:rFonts w:ascii="Arial" w:eastAsia="Arial" w:hAnsi="Arial" w:cs="Arial"/>
                <w:color w:val="000000"/>
                <w:sz w:val="16"/>
                <w:szCs w:val="16"/>
              </w:rPr>
              <w:t xml:space="preserve">: </w:t>
            </w:r>
          </w:p>
        </w:tc>
        <w:tc>
          <w:tcPr>
            <w:tcW w:w="7797" w:type="dxa"/>
            <w:gridSpan w:val="8"/>
            <w:vAlign w:val="center"/>
          </w:tcPr>
          <w:p w:rsidR="00AF1AE3" w:rsidRPr="00882D23" w:rsidRDefault="00882D23">
            <w:pPr>
              <w:pStyle w:val="Normalny1"/>
              <w:pBdr>
                <w:top w:val="nil"/>
                <w:left w:val="nil"/>
                <w:bottom w:val="nil"/>
                <w:right w:val="nil"/>
                <w:between w:val="nil"/>
              </w:pBdr>
              <w:rPr>
                <w:rFonts w:ascii="Arial" w:eastAsia="Arial" w:hAnsi="Arial" w:cs="Arial"/>
                <w:color w:val="000000"/>
                <w:sz w:val="16"/>
                <w:szCs w:val="16"/>
                <w:lang w:val="en-US"/>
              </w:rPr>
            </w:pPr>
            <w:r w:rsidRPr="00882D23">
              <w:rPr>
                <w:rFonts w:ascii="Arial" w:eastAsia="Arial" w:hAnsi="Arial" w:cs="Arial"/>
                <w:color w:val="000000"/>
                <w:sz w:val="16"/>
                <w:szCs w:val="16"/>
                <w:lang w:val="en-US"/>
              </w:rPr>
              <w:t>Modern technology in ornamental plants culture</w:t>
            </w:r>
          </w:p>
        </w:tc>
      </w:tr>
      <w:tr w:rsidR="00AF1AE3" w:rsidTr="00C72F39">
        <w:trPr>
          <w:trHeight w:val="284"/>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Kierunek studiów</w:t>
            </w:r>
            <w:r>
              <w:rPr>
                <w:rFonts w:ascii="Arial" w:eastAsia="Arial" w:hAnsi="Arial" w:cs="Arial"/>
                <w:color w:val="000000"/>
                <w:sz w:val="16"/>
                <w:szCs w:val="16"/>
                <w:vertAlign w:val="superscript"/>
              </w:rPr>
              <w:t>4)</w:t>
            </w:r>
            <w:r>
              <w:rPr>
                <w:rFonts w:ascii="Arial" w:eastAsia="Arial" w:hAnsi="Arial" w:cs="Arial"/>
                <w:color w:val="000000"/>
                <w:sz w:val="16"/>
                <w:szCs w:val="16"/>
              </w:rPr>
              <w:t xml:space="preserve">: </w:t>
            </w:r>
          </w:p>
        </w:tc>
        <w:tc>
          <w:tcPr>
            <w:tcW w:w="7797" w:type="dxa"/>
            <w:gridSpan w:val="8"/>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Ogrodnictwo</w:t>
            </w:r>
          </w:p>
        </w:tc>
      </w:tr>
      <w:tr w:rsidR="00AF1AE3" w:rsidTr="00C72F39">
        <w:trPr>
          <w:trHeight w:val="284"/>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Koordynator przedmiotu</w:t>
            </w:r>
            <w:r>
              <w:rPr>
                <w:rFonts w:ascii="Arial" w:eastAsia="Arial" w:hAnsi="Arial" w:cs="Arial"/>
                <w:color w:val="000000"/>
                <w:sz w:val="16"/>
                <w:szCs w:val="16"/>
                <w:vertAlign w:val="superscript"/>
              </w:rPr>
              <w:t>5)</w:t>
            </w:r>
            <w:r>
              <w:rPr>
                <w:rFonts w:ascii="Arial" w:eastAsia="Arial" w:hAnsi="Arial" w:cs="Arial"/>
                <w:color w:val="000000"/>
                <w:sz w:val="16"/>
                <w:szCs w:val="16"/>
              </w:rPr>
              <w:t xml:space="preserve">: </w:t>
            </w:r>
          </w:p>
        </w:tc>
        <w:tc>
          <w:tcPr>
            <w:tcW w:w="7797" w:type="dxa"/>
            <w:gridSpan w:val="8"/>
            <w:tcBorders>
              <w:bottom w:val="single" w:sz="4" w:space="0" w:color="000000"/>
            </w:tcBorders>
            <w:vAlign w:val="center"/>
          </w:tcPr>
          <w:p w:rsidR="00AF1AE3" w:rsidRDefault="005E581E">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Dr hab. Agata</w:t>
            </w:r>
            <w:r w:rsidR="00882D23">
              <w:rPr>
                <w:rFonts w:ascii="Arial" w:eastAsia="Arial" w:hAnsi="Arial" w:cs="Arial"/>
                <w:color w:val="000000"/>
                <w:sz w:val="16"/>
                <w:szCs w:val="16"/>
              </w:rPr>
              <w:t xml:space="preserve"> </w:t>
            </w:r>
            <w:proofErr w:type="spellStart"/>
            <w:r w:rsidR="00882D23">
              <w:rPr>
                <w:rFonts w:ascii="Arial" w:eastAsia="Arial" w:hAnsi="Arial" w:cs="Arial"/>
                <w:color w:val="000000"/>
                <w:sz w:val="16"/>
                <w:szCs w:val="16"/>
              </w:rPr>
              <w:t>Jędrzejuk</w:t>
            </w:r>
            <w:proofErr w:type="spellEnd"/>
          </w:p>
        </w:tc>
      </w:tr>
      <w:tr w:rsidR="00AF1AE3" w:rsidTr="00C72F39">
        <w:trPr>
          <w:trHeight w:val="284"/>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Prowadzący zajęcia</w:t>
            </w:r>
            <w:r>
              <w:rPr>
                <w:rFonts w:ascii="Arial" w:eastAsia="Arial" w:hAnsi="Arial" w:cs="Arial"/>
                <w:color w:val="000000"/>
                <w:sz w:val="16"/>
                <w:szCs w:val="16"/>
                <w:vertAlign w:val="superscript"/>
              </w:rPr>
              <w:t>6)</w:t>
            </w:r>
            <w:r>
              <w:rPr>
                <w:rFonts w:ascii="Arial" w:eastAsia="Arial" w:hAnsi="Arial" w:cs="Arial"/>
                <w:color w:val="000000"/>
                <w:sz w:val="16"/>
                <w:szCs w:val="16"/>
              </w:rPr>
              <w:t xml:space="preserve">: </w:t>
            </w:r>
          </w:p>
        </w:tc>
        <w:tc>
          <w:tcPr>
            <w:tcW w:w="7797" w:type="dxa"/>
            <w:gridSpan w:val="8"/>
            <w:tcBorders>
              <w:bottom w:val="single" w:sz="4" w:space="0" w:color="000000"/>
            </w:tcBorders>
            <w:vAlign w:val="center"/>
          </w:tcPr>
          <w:p w:rsidR="00AF1AE3" w:rsidRDefault="005E581E">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pracownicy i/lub doktoranci SZ</w:t>
            </w:r>
            <w:r w:rsidR="00882D23">
              <w:rPr>
                <w:rFonts w:ascii="Arial" w:eastAsia="Arial" w:hAnsi="Arial" w:cs="Arial"/>
                <w:color w:val="000000"/>
                <w:sz w:val="16"/>
                <w:szCs w:val="16"/>
              </w:rPr>
              <w:t>RO</w:t>
            </w:r>
          </w:p>
        </w:tc>
      </w:tr>
      <w:tr w:rsidR="00AF1AE3" w:rsidTr="00C72F39">
        <w:trPr>
          <w:trHeight w:val="284"/>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Jednostka realizująca</w:t>
            </w:r>
            <w:r>
              <w:rPr>
                <w:rFonts w:ascii="Arial" w:eastAsia="Arial" w:hAnsi="Arial" w:cs="Arial"/>
                <w:color w:val="000000"/>
                <w:sz w:val="16"/>
                <w:szCs w:val="16"/>
                <w:vertAlign w:val="superscript"/>
              </w:rPr>
              <w:t>7)</w:t>
            </w:r>
            <w:r>
              <w:rPr>
                <w:rFonts w:ascii="Arial" w:eastAsia="Arial" w:hAnsi="Arial" w:cs="Arial"/>
                <w:color w:val="000000"/>
                <w:sz w:val="16"/>
                <w:szCs w:val="16"/>
              </w:rPr>
              <w:t>:</w:t>
            </w:r>
          </w:p>
        </w:tc>
        <w:tc>
          <w:tcPr>
            <w:tcW w:w="7797" w:type="dxa"/>
            <w:gridSpan w:val="8"/>
            <w:tcBorders>
              <w:bottom w:val="single" w:sz="4" w:space="0" w:color="000000"/>
            </w:tcBorders>
            <w:vAlign w:val="center"/>
          </w:tcPr>
          <w:p w:rsidR="00AF1AE3" w:rsidRDefault="005E581E" w:rsidP="005E581E">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Samodzielny Zakład</w:t>
            </w:r>
            <w:r w:rsidR="00882D23">
              <w:rPr>
                <w:rFonts w:ascii="Arial" w:eastAsia="Arial" w:hAnsi="Arial" w:cs="Arial"/>
                <w:color w:val="000000"/>
                <w:sz w:val="16"/>
                <w:szCs w:val="16"/>
              </w:rPr>
              <w:t xml:space="preserve"> Roślin Ozdobnych</w:t>
            </w:r>
            <w:r>
              <w:rPr>
                <w:rFonts w:ascii="Arial" w:eastAsia="Arial" w:hAnsi="Arial" w:cs="Arial"/>
                <w:color w:val="000000"/>
                <w:sz w:val="16"/>
                <w:szCs w:val="16"/>
              </w:rPr>
              <w:t>,</w:t>
            </w:r>
            <w:r>
              <w:rPr>
                <w:rFonts w:ascii="Arial" w:eastAsia="Arial" w:hAnsi="Arial" w:cs="Arial"/>
                <w:color w:val="000000"/>
                <w:sz w:val="16"/>
                <w:szCs w:val="16"/>
              </w:rPr>
              <w:t xml:space="preserve"> Instytut Nauk Ogrodniczych</w:t>
            </w:r>
          </w:p>
        </w:tc>
      </w:tr>
      <w:tr w:rsidR="00AF1AE3" w:rsidTr="00C72F39">
        <w:trPr>
          <w:trHeight w:val="100"/>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Wydział, dla którego przedmiot jest realizowany</w:t>
            </w:r>
            <w:r>
              <w:rPr>
                <w:rFonts w:ascii="Arial" w:eastAsia="Arial" w:hAnsi="Arial" w:cs="Arial"/>
                <w:color w:val="000000"/>
                <w:sz w:val="16"/>
                <w:szCs w:val="16"/>
                <w:vertAlign w:val="superscript"/>
              </w:rPr>
              <w:t>8)</w:t>
            </w:r>
            <w:r>
              <w:rPr>
                <w:rFonts w:ascii="Arial" w:eastAsia="Arial" w:hAnsi="Arial" w:cs="Arial"/>
                <w:color w:val="000000"/>
                <w:sz w:val="16"/>
                <w:szCs w:val="16"/>
              </w:rPr>
              <w:t>:</w:t>
            </w:r>
          </w:p>
        </w:tc>
        <w:tc>
          <w:tcPr>
            <w:tcW w:w="7797" w:type="dxa"/>
            <w:gridSpan w:val="8"/>
            <w:tcBorders>
              <w:bottom w:val="single" w:sz="4" w:space="0" w:color="000000"/>
            </w:tcBorders>
            <w:vAlign w:val="center"/>
          </w:tcPr>
          <w:p w:rsidR="00AF1AE3" w:rsidRDefault="00882D23" w:rsidP="005E581E">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Wydział Ogrodnictwa</w:t>
            </w:r>
            <w:r w:rsidR="005E581E">
              <w:rPr>
                <w:rFonts w:ascii="Arial" w:eastAsia="Arial" w:hAnsi="Arial" w:cs="Arial"/>
                <w:color w:val="000000"/>
                <w:sz w:val="16"/>
                <w:szCs w:val="16"/>
              </w:rPr>
              <w:t xml:space="preserve"> i</w:t>
            </w:r>
            <w:r>
              <w:rPr>
                <w:rFonts w:ascii="Arial" w:eastAsia="Arial" w:hAnsi="Arial" w:cs="Arial"/>
                <w:color w:val="000000"/>
                <w:sz w:val="16"/>
                <w:szCs w:val="16"/>
              </w:rPr>
              <w:t xml:space="preserve"> Biotechn</w:t>
            </w:r>
            <w:r w:rsidR="005E581E">
              <w:rPr>
                <w:rFonts w:ascii="Arial" w:eastAsia="Arial" w:hAnsi="Arial" w:cs="Arial"/>
                <w:color w:val="000000"/>
                <w:sz w:val="16"/>
                <w:szCs w:val="16"/>
              </w:rPr>
              <w:t>ologii</w:t>
            </w:r>
          </w:p>
        </w:tc>
      </w:tr>
      <w:tr w:rsidR="00AF1AE3" w:rsidTr="00C72F39">
        <w:trPr>
          <w:trHeight w:val="300"/>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Status przedmiotu</w:t>
            </w:r>
            <w:r>
              <w:rPr>
                <w:rFonts w:ascii="Arial" w:eastAsia="Arial" w:hAnsi="Arial" w:cs="Arial"/>
                <w:color w:val="000000"/>
                <w:sz w:val="16"/>
                <w:szCs w:val="16"/>
                <w:vertAlign w:val="superscript"/>
              </w:rPr>
              <w:t>9)</w:t>
            </w:r>
            <w:r>
              <w:rPr>
                <w:rFonts w:ascii="Arial" w:eastAsia="Arial" w:hAnsi="Arial" w:cs="Arial"/>
                <w:color w:val="000000"/>
                <w:sz w:val="16"/>
                <w:szCs w:val="16"/>
              </w:rPr>
              <w:t xml:space="preserve">: </w:t>
            </w:r>
          </w:p>
        </w:tc>
        <w:tc>
          <w:tcPr>
            <w:tcW w:w="198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 przedmiot fakultatywny - kierunkowy</w:t>
            </w:r>
          </w:p>
        </w:tc>
        <w:tc>
          <w:tcPr>
            <w:tcW w:w="3631" w:type="dxa"/>
            <w:gridSpan w:val="3"/>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 stopień I rok IV</w:t>
            </w:r>
          </w:p>
        </w:tc>
        <w:tc>
          <w:tcPr>
            <w:tcW w:w="2181" w:type="dxa"/>
            <w:gridSpan w:val="3"/>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c) niestacjonarne</w:t>
            </w:r>
          </w:p>
        </w:tc>
      </w:tr>
      <w:tr w:rsidR="00AF1AE3" w:rsidTr="00C72F39">
        <w:trPr>
          <w:trHeight w:val="160"/>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Cykl dydaktyczny</w:t>
            </w:r>
            <w:r>
              <w:rPr>
                <w:rFonts w:ascii="Arial" w:eastAsia="Arial" w:hAnsi="Arial" w:cs="Arial"/>
                <w:color w:val="000000"/>
                <w:sz w:val="16"/>
                <w:szCs w:val="16"/>
                <w:vertAlign w:val="superscript"/>
              </w:rPr>
              <w:t>10)</w:t>
            </w:r>
            <w:r>
              <w:rPr>
                <w:rFonts w:ascii="Arial" w:eastAsia="Arial" w:hAnsi="Arial" w:cs="Arial"/>
                <w:color w:val="000000"/>
                <w:sz w:val="16"/>
                <w:szCs w:val="16"/>
              </w:rPr>
              <w:t xml:space="preserve">: </w:t>
            </w:r>
          </w:p>
        </w:tc>
        <w:tc>
          <w:tcPr>
            <w:tcW w:w="198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Semestr zimowy</w:t>
            </w:r>
          </w:p>
        </w:tc>
        <w:tc>
          <w:tcPr>
            <w:tcW w:w="3631" w:type="dxa"/>
            <w:gridSpan w:val="3"/>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Jęz. wykładowy</w:t>
            </w:r>
            <w:r>
              <w:rPr>
                <w:rFonts w:ascii="Arial" w:eastAsia="Arial" w:hAnsi="Arial" w:cs="Arial"/>
                <w:color w:val="000000"/>
                <w:sz w:val="16"/>
                <w:szCs w:val="16"/>
                <w:vertAlign w:val="superscript"/>
              </w:rPr>
              <w:t xml:space="preserve">11)  </w:t>
            </w:r>
            <w:r>
              <w:rPr>
                <w:rFonts w:ascii="Arial" w:eastAsia="Arial" w:hAnsi="Arial" w:cs="Arial"/>
                <w:color w:val="000000"/>
                <w:sz w:val="16"/>
                <w:szCs w:val="16"/>
              </w:rPr>
              <w:t>:polski</w:t>
            </w:r>
          </w:p>
        </w:tc>
        <w:tc>
          <w:tcPr>
            <w:tcW w:w="2181" w:type="dxa"/>
            <w:gridSpan w:val="3"/>
            <w:tcBorders>
              <w:bottom w:val="single" w:sz="4" w:space="0" w:color="000000"/>
            </w:tcBorders>
            <w:vAlign w:val="center"/>
          </w:tcPr>
          <w:p w:rsidR="00AF1AE3" w:rsidRDefault="00AF1AE3">
            <w:pPr>
              <w:pStyle w:val="Normalny1"/>
              <w:pBdr>
                <w:top w:val="nil"/>
                <w:left w:val="nil"/>
                <w:bottom w:val="nil"/>
                <w:right w:val="nil"/>
                <w:between w:val="nil"/>
              </w:pBdr>
              <w:rPr>
                <w:rFonts w:ascii="Arial" w:eastAsia="Arial" w:hAnsi="Arial" w:cs="Arial"/>
                <w:color w:val="000000"/>
                <w:sz w:val="16"/>
                <w:szCs w:val="16"/>
              </w:rPr>
            </w:pPr>
          </w:p>
        </w:tc>
      </w:tr>
      <w:tr w:rsidR="00AF1AE3" w:rsidTr="00C72F39">
        <w:trPr>
          <w:trHeight w:val="820"/>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Założenia i cele przedmiotu</w:t>
            </w:r>
            <w:r>
              <w:rPr>
                <w:rFonts w:ascii="Arial" w:eastAsia="Arial" w:hAnsi="Arial" w:cs="Arial"/>
                <w:color w:val="000000"/>
                <w:sz w:val="16"/>
                <w:szCs w:val="16"/>
                <w:vertAlign w:val="superscript"/>
              </w:rPr>
              <w:t>12)</w:t>
            </w:r>
            <w:r>
              <w:rPr>
                <w:rFonts w:ascii="Arial" w:eastAsia="Arial" w:hAnsi="Arial" w:cs="Arial"/>
                <w:color w:val="000000"/>
                <w:sz w:val="16"/>
                <w:szCs w:val="16"/>
              </w:rPr>
              <w:t>:</w:t>
            </w:r>
          </w:p>
        </w:tc>
        <w:tc>
          <w:tcPr>
            <w:tcW w:w="7797" w:type="dxa"/>
            <w:gridSpan w:val="8"/>
            <w:tcBorders>
              <w:bottom w:val="single" w:sz="4" w:space="0" w:color="000000"/>
            </w:tcBorders>
            <w:vAlign w:val="center"/>
          </w:tcPr>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Celem przedmiotu jest zapoznanie studentów z najnowszymi technologiami uprawy roślin ozdobnych przede wszystkim doniczkowych i na kwiaty cięte. Zapoznanie studentów z czynnikami indukcji generatywnej oraz metodami sterowania produkcją z wykorzystaniem nowoczesnych technologii wyposażenia szklarniowego (komputeryzacja)</w:t>
            </w:r>
          </w:p>
        </w:tc>
      </w:tr>
      <w:tr w:rsidR="00AF1AE3" w:rsidTr="00C72F39">
        <w:trPr>
          <w:trHeight w:val="420"/>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Formy dydaktyczne, liczba godzin</w:t>
            </w:r>
            <w:r>
              <w:rPr>
                <w:rFonts w:ascii="Arial" w:eastAsia="Arial" w:hAnsi="Arial" w:cs="Arial"/>
                <w:color w:val="000000"/>
                <w:sz w:val="16"/>
                <w:szCs w:val="16"/>
                <w:vertAlign w:val="superscript"/>
              </w:rPr>
              <w:t>13)</w:t>
            </w:r>
            <w:r>
              <w:rPr>
                <w:rFonts w:ascii="Arial" w:eastAsia="Arial" w:hAnsi="Arial" w:cs="Arial"/>
                <w:color w:val="000000"/>
                <w:sz w:val="16"/>
                <w:szCs w:val="16"/>
              </w:rPr>
              <w:t>:</w:t>
            </w:r>
          </w:p>
        </w:tc>
        <w:tc>
          <w:tcPr>
            <w:tcW w:w="7797" w:type="dxa"/>
            <w:gridSpan w:val="8"/>
            <w:tcBorders>
              <w:bottom w:val="single" w:sz="4" w:space="0" w:color="000000"/>
            </w:tcBorders>
            <w:vAlign w:val="center"/>
          </w:tcPr>
          <w:p w:rsidR="00AF1AE3" w:rsidRDefault="00882D23">
            <w:pPr>
              <w:pStyle w:val="Normalny1"/>
              <w:numPr>
                <w:ilvl w:val="0"/>
                <w:numId w:val="1"/>
              </w:numPr>
              <w:pBdr>
                <w:top w:val="nil"/>
                <w:left w:val="nil"/>
                <w:bottom w:val="nil"/>
                <w:right w:val="nil"/>
                <w:between w:val="nil"/>
              </w:pBdr>
              <w:ind w:left="465" w:hanging="357"/>
              <w:rPr>
                <w:rFonts w:ascii="Arial" w:eastAsia="Arial" w:hAnsi="Arial" w:cs="Arial"/>
                <w:color w:val="000000"/>
                <w:sz w:val="16"/>
                <w:szCs w:val="16"/>
              </w:rPr>
            </w:pPr>
            <w:r>
              <w:rPr>
                <w:rFonts w:ascii="Arial" w:eastAsia="Arial" w:hAnsi="Arial" w:cs="Arial"/>
                <w:color w:val="000000"/>
                <w:sz w:val="16"/>
                <w:szCs w:val="16"/>
              </w:rPr>
              <w:t>wykłady …………………………………………………………………………liczba godzin 18</w:t>
            </w:r>
          </w:p>
          <w:p w:rsidR="00AF1AE3" w:rsidRDefault="00882D23">
            <w:pPr>
              <w:pStyle w:val="Normalny1"/>
              <w:numPr>
                <w:ilvl w:val="0"/>
                <w:numId w:val="1"/>
              </w:numPr>
              <w:pBdr>
                <w:top w:val="nil"/>
                <w:left w:val="nil"/>
                <w:bottom w:val="nil"/>
                <w:right w:val="nil"/>
                <w:between w:val="nil"/>
              </w:pBdr>
              <w:ind w:left="465" w:hanging="357"/>
              <w:rPr>
                <w:rFonts w:ascii="Arial" w:eastAsia="Arial" w:hAnsi="Arial" w:cs="Arial"/>
                <w:color w:val="000000"/>
                <w:sz w:val="16"/>
                <w:szCs w:val="16"/>
              </w:rPr>
            </w:pPr>
            <w:r>
              <w:rPr>
                <w:rFonts w:ascii="Arial" w:eastAsia="Arial" w:hAnsi="Arial" w:cs="Arial"/>
                <w:color w:val="000000"/>
                <w:sz w:val="16"/>
                <w:szCs w:val="16"/>
              </w:rPr>
              <w:t>ćwiczenia……………………………………………………………………….liczba godzin 9</w:t>
            </w:r>
          </w:p>
        </w:tc>
      </w:tr>
      <w:tr w:rsidR="00AF1AE3" w:rsidTr="00C72F39">
        <w:trPr>
          <w:trHeight w:val="340"/>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Metody dydaktyczne</w:t>
            </w:r>
            <w:r>
              <w:rPr>
                <w:rFonts w:ascii="Arial" w:eastAsia="Arial" w:hAnsi="Arial" w:cs="Arial"/>
                <w:color w:val="000000"/>
                <w:sz w:val="16"/>
                <w:szCs w:val="16"/>
                <w:vertAlign w:val="superscript"/>
              </w:rPr>
              <w:t>14)</w:t>
            </w:r>
            <w:r>
              <w:rPr>
                <w:rFonts w:ascii="Arial" w:eastAsia="Arial" w:hAnsi="Arial" w:cs="Arial"/>
                <w:color w:val="000000"/>
                <w:sz w:val="16"/>
                <w:szCs w:val="16"/>
              </w:rPr>
              <w:t>:</w:t>
            </w:r>
          </w:p>
        </w:tc>
        <w:tc>
          <w:tcPr>
            <w:tcW w:w="7797" w:type="dxa"/>
            <w:gridSpan w:val="8"/>
            <w:tcBorders>
              <w:bottom w:val="single" w:sz="4" w:space="0" w:color="000000"/>
            </w:tcBorders>
            <w:vAlign w:val="center"/>
          </w:tcPr>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Wykłady , prezentacje multimedialne, ćwiczenia w wybranych obiektach produkcyjnych</w:t>
            </w:r>
          </w:p>
        </w:tc>
      </w:tr>
      <w:tr w:rsidR="00AF1AE3" w:rsidTr="00C72F39">
        <w:trPr>
          <w:trHeight w:val="340"/>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Pełny opis przedmiotu</w:t>
            </w:r>
            <w:r>
              <w:rPr>
                <w:rFonts w:ascii="Arial" w:eastAsia="Arial" w:hAnsi="Arial" w:cs="Arial"/>
                <w:color w:val="000000"/>
                <w:sz w:val="16"/>
                <w:szCs w:val="16"/>
                <w:vertAlign w:val="superscript"/>
              </w:rPr>
              <w:t>15)</w:t>
            </w:r>
            <w:r>
              <w:rPr>
                <w:rFonts w:ascii="Arial" w:eastAsia="Arial" w:hAnsi="Arial" w:cs="Arial"/>
                <w:color w:val="000000"/>
                <w:sz w:val="16"/>
                <w:szCs w:val="16"/>
              </w:rPr>
              <w:t>:</w:t>
            </w:r>
          </w:p>
        </w:tc>
        <w:tc>
          <w:tcPr>
            <w:tcW w:w="7797" w:type="dxa"/>
            <w:gridSpan w:val="8"/>
            <w:tcBorders>
              <w:bottom w:val="single" w:sz="4" w:space="0" w:color="000000"/>
            </w:tcBorders>
            <w:vAlign w:val="center"/>
          </w:tcPr>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Wykłady: Studenci zapoznają się z nowoczesnymi metodami uprawy wybranych roślin ozdobnych, mają szanse porównać metody klasyczne – tradycyjne uprawy z technologiami nowoczesnymi a więc takimi gdzie sterowanie czynnikami klimatu szklarniowego temperaturą, wilgotnością, nasłonecznieniem, dokarmianiem dwutlenkiem węgla, nawadnianiem i nawożeniem (</w:t>
            </w:r>
            <w:proofErr w:type="spellStart"/>
            <w:r>
              <w:rPr>
                <w:rFonts w:ascii="Arial" w:eastAsia="Arial" w:hAnsi="Arial" w:cs="Arial"/>
                <w:color w:val="000000"/>
                <w:sz w:val="16"/>
                <w:szCs w:val="16"/>
              </w:rPr>
              <w:t>fertygacja</w:t>
            </w:r>
            <w:proofErr w:type="spellEnd"/>
            <w:r>
              <w:rPr>
                <w:rFonts w:ascii="Arial" w:eastAsia="Arial" w:hAnsi="Arial" w:cs="Arial"/>
                <w:color w:val="000000"/>
                <w:sz w:val="16"/>
                <w:szCs w:val="16"/>
              </w:rPr>
              <w:t xml:space="preserve">), bez użycia techniki komputerowej i nowoczesnego technicznego wyposażenia szklarni, byłoby niemożliwe. Studenci dowiadują się jakie są możliwości sterowania produkcją kwiaciarską, czyli uzyskiwaniem kwitnących roślin doniczkowych lub kwiatów ciętych na dowolnie wybrany termin. Słuchacze dowiadują się jaka jest rola czynników termo i fotoperiodycznych – temperatura krótki, długi dzień, rola regulatorów wzrostu w sterowaniu indukcją generatywną u wybranych roślin. Studenci dowiadują się na czym polega uprawa przyśpieszona (pędzenie wybranych roślin ozdobnych). Studenci poznają nowoczesne podłoża – najczęściej podłoża </w:t>
            </w:r>
            <w:proofErr w:type="spellStart"/>
            <w:r>
              <w:rPr>
                <w:rFonts w:ascii="Arial" w:eastAsia="Arial" w:hAnsi="Arial" w:cs="Arial"/>
                <w:color w:val="000000"/>
                <w:sz w:val="16"/>
                <w:szCs w:val="16"/>
              </w:rPr>
              <w:t>inertne</w:t>
            </w:r>
            <w:proofErr w:type="spellEnd"/>
            <w:r>
              <w:rPr>
                <w:rFonts w:ascii="Arial" w:eastAsia="Arial" w:hAnsi="Arial" w:cs="Arial"/>
                <w:color w:val="000000"/>
                <w:sz w:val="16"/>
                <w:szCs w:val="16"/>
              </w:rPr>
              <w:t>, jakie są ich zalety i wady w uprawie roślin ozdobnych.</w:t>
            </w:r>
          </w:p>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Ćwiczenia: Studenci poznają praktyczne metody uprawy roślin ozdobnych stosowanych jako rośliny doniczkowe oraz roślin ozdobnych stosowanych na kwiaty cięte. Studenci poznają praktyczne sposoby preparowania wybranych roślin cebulowych oraz sposoby przechowywania roślin cebulowych przez długi okres z użyciem nowoczesnych przechowalni (ULO). Praktyczne ćwiczenia polegają również na poznaniu podłoży tradycyjnych (mineralnych i organicznych), oraz podłoży nowoczesnych – </w:t>
            </w:r>
            <w:proofErr w:type="spellStart"/>
            <w:r>
              <w:rPr>
                <w:rFonts w:ascii="Arial" w:eastAsia="Arial" w:hAnsi="Arial" w:cs="Arial"/>
                <w:color w:val="000000"/>
                <w:sz w:val="16"/>
                <w:szCs w:val="16"/>
              </w:rPr>
              <w:t>inertnych</w:t>
            </w:r>
            <w:proofErr w:type="spellEnd"/>
            <w:r>
              <w:rPr>
                <w:rFonts w:ascii="Arial" w:eastAsia="Arial" w:hAnsi="Arial" w:cs="Arial"/>
                <w:color w:val="000000"/>
                <w:sz w:val="16"/>
                <w:szCs w:val="16"/>
              </w:rPr>
              <w:t xml:space="preserve"> w uprawach roślin ozdobnych. Praktycznie zapoznają się z metodami nawadniania, nawożenia i </w:t>
            </w:r>
            <w:proofErr w:type="spellStart"/>
            <w:r>
              <w:rPr>
                <w:rFonts w:ascii="Arial" w:eastAsia="Arial" w:hAnsi="Arial" w:cs="Arial"/>
                <w:color w:val="000000"/>
                <w:sz w:val="16"/>
                <w:szCs w:val="16"/>
              </w:rPr>
              <w:t>fertygacji</w:t>
            </w:r>
            <w:proofErr w:type="spellEnd"/>
            <w:r>
              <w:rPr>
                <w:rFonts w:ascii="Arial" w:eastAsia="Arial" w:hAnsi="Arial" w:cs="Arial"/>
                <w:color w:val="000000"/>
                <w:sz w:val="16"/>
                <w:szCs w:val="16"/>
              </w:rPr>
              <w:t xml:space="preserve"> roślin ozdobnych. Studenci poznają konkretne cykle produkcyjne wybranych roślin ozdobnych.</w:t>
            </w:r>
          </w:p>
        </w:tc>
      </w:tr>
      <w:tr w:rsidR="00AF1AE3" w:rsidTr="00C72F39">
        <w:trPr>
          <w:trHeight w:val="340"/>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Wymagania formalne  (przedmioty wprowadzające)</w:t>
            </w:r>
            <w:r>
              <w:rPr>
                <w:rFonts w:ascii="Arial" w:eastAsia="Arial" w:hAnsi="Arial" w:cs="Arial"/>
                <w:color w:val="000000"/>
                <w:sz w:val="16"/>
                <w:szCs w:val="16"/>
                <w:vertAlign w:val="superscript"/>
              </w:rPr>
              <w:t>16)</w:t>
            </w:r>
            <w:r>
              <w:rPr>
                <w:rFonts w:ascii="Arial" w:eastAsia="Arial" w:hAnsi="Arial" w:cs="Arial"/>
                <w:color w:val="000000"/>
                <w:sz w:val="16"/>
                <w:szCs w:val="16"/>
              </w:rPr>
              <w:t>:</w:t>
            </w:r>
          </w:p>
        </w:tc>
        <w:tc>
          <w:tcPr>
            <w:tcW w:w="7797" w:type="dxa"/>
            <w:gridSpan w:val="8"/>
            <w:tcBorders>
              <w:bottom w:val="single" w:sz="4" w:space="0" w:color="000000"/>
            </w:tcBorders>
            <w:vAlign w:val="center"/>
          </w:tcPr>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botanika, podstawy fizjologii roślin, uprawa gleby i żywienie roślin.</w:t>
            </w:r>
          </w:p>
        </w:tc>
      </w:tr>
      <w:tr w:rsidR="00AF1AE3" w:rsidTr="00C72F39">
        <w:trPr>
          <w:trHeight w:val="340"/>
        </w:trPr>
        <w:tc>
          <w:tcPr>
            <w:tcW w:w="2905" w:type="dxa"/>
            <w:gridSpan w:val="2"/>
            <w:tcBorders>
              <w:bottom w:val="single" w:sz="4" w:space="0" w:color="000000"/>
            </w:tcBorders>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Założenia wstępne</w:t>
            </w:r>
            <w:r>
              <w:rPr>
                <w:rFonts w:ascii="Arial" w:eastAsia="Arial" w:hAnsi="Arial" w:cs="Arial"/>
                <w:color w:val="000000"/>
                <w:sz w:val="16"/>
                <w:szCs w:val="16"/>
                <w:vertAlign w:val="superscript"/>
              </w:rPr>
              <w:t>17)</w:t>
            </w:r>
            <w:r>
              <w:rPr>
                <w:rFonts w:ascii="Arial" w:eastAsia="Arial" w:hAnsi="Arial" w:cs="Arial"/>
                <w:color w:val="000000"/>
                <w:sz w:val="16"/>
                <w:szCs w:val="16"/>
              </w:rPr>
              <w:t>:</w:t>
            </w:r>
          </w:p>
        </w:tc>
        <w:tc>
          <w:tcPr>
            <w:tcW w:w="7797" w:type="dxa"/>
            <w:gridSpan w:val="8"/>
            <w:tcBorders>
              <w:bottom w:val="single" w:sz="4" w:space="0" w:color="000000"/>
            </w:tcBorders>
            <w:vAlign w:val="center"/>
          </w:tcPr>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Znajomość pochodzenia i wymagań środowiskowych uprawianych roślin. Znajomość podłoży ogrodniczych, nawozów i najważniejszych procesów fizjologicznych.</w:t>
            </w:r>
          </w:p>
        </w:tc>
      </w:tr>
      <w:tr w:rsidR="00AF1AE3" w:rsidTr="00C72F39">
        <w:trPr>
          <w:trHeight w:val="680"/>
        </w:trPr>
        <w:tc>
          <w:tcPr>
            <w:tcW w:w="2905" w:type="dxa"/>
            <w:gridSpan w:val="2"/>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Efekty kształcenia</w:t>
            </w:r>
            <w:r>
              <w:rPr>
                <w:rFonts w:ascii="Arial" w:eastAsia="Arial" w:hAnsi="Arial" w:cs="Arial"/>
                <w:color w:val="000000"/>
                <w:sz w:val="16"/>
                <w:szCs w:val="16"/>
                <w:vertAlign w:val="superscript"/>
              </w:rPr>
              <w:t>18)</w:t>
            </w:r>
            <w:r>
              <w:rPr>
                <w:rFonts w:ascii="Arial" w:eastAsia="Arial" w:hAnsi="Arial" w:cs="Arial"/>
                <w:color w:val="000000"/>
                <w:sz w:val="16"/>
                <w:szCs w:val="16"/>
              </w:rPr>
              <w:t>:</w:t>
            </w:r>
          </w:p>
        </w:tc>
        <w:tc>
          <w:tcPr>
            <w:tcW w:w="4111" w:type="dxa"/>
            <w:gridSpan w:val="4"/>
            <w:vAlign w:val="center"/>
          </w:tcPr>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01 – zna klasyczne metody uprawy roślin ozdobnych</w:t>
            </w:r>
          </w:p>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02 – zna i potrafi zastosować metody rozmnażania poznanych roślin ozdobnych</w:t>
            </w:r>
          </w:p>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03 – zna i potrafi zastosować nowoczesne metody produkcji wybranych roślin ozdobnych</w:t>
            </w:r>
          </w:p>
        </w:tc>
        <w:tc>
          <w:tcPr>
            <w:tcW w:w="3686" w:type="dxa"/>
            <w:gridSpan w:val="4"/>
          </w:tcPr>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04 – wie na czym polega i potrafi wykorzystać sposoby sterowanej produkcji wybranych roślin ozdobnych </w:t>
            </w:r>
          </w:p>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05 – potrafi pracować w zespole</w:t>
            </w:r>
          </w:p>
        </w:tc>
      </w:tr>
      <w:tr w:rsidR="00AF1AE3" w:rsidTr="00C72F39">
        <w:trPr>
          <w:trHeight w:val="400"/>
        </w:trPr>
        <w:tc>
          <w:tcPr>
            <w:tcW w:w="2905" w:type="dxa"/>
            <w:gridSpan w:val="2"/>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Sposób weryfikacji efektów kształcenia</w:t>
            </w:r>
            <w:r>
              <w:rPr>
                <w:rFonts w:ascii="Arial" w:eastAsia="Arial" w:hAnsi="Arial" w:cs="Arial"/>
                <w:color w:val="000000"/>
                <w:sz w:val="16"/>
                <w:szCs w:val="16"/>
                <w:vertAlign w:val="superscript"/>
              </w:rPr>
              <w:t>19)</w:t>
            </w:r>
            <w:r>
              <w:rPr>
                <w:rFonts w:ascii="Arial" w:eastAsia="Arial" w:hAnsi="Arial" w:cs="Arial"/>
                <w:color w:val="000000"/>
                <w:sz w:val="16"/>
                <w:szCs w:val="16"/>
              </w:rPr>
              <w:t>:</w:t>
            </w:r>
          </w:p>
        </w:tc>
        <w:tc>
          <w:tcPr>
            <w:tcW w:w="7797" w:type="dxa"/>
            <w:gridSpan w:val="8"/>
            <w:vAlign w:val="center"/>
          </w:tcPr>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Kolokwia i egzamin dotyczące znajomości czynników sterujących kwitnieniem i uprawą roślin ozdobnych – efekt 04, kolokwia i egzamin ze znajomości technologii sterowanej uprawy roślin doniczkowych i na kwiaty cięte - efekt 01, 02, 03, 04; sprawozdania z ćwiczeń terenowych w zakładach produkcyjnych – efekt 03, 04, 05.</w:t>
            </w:r>
          </w:p>
        </w:tc>
      </w:tr>
      <w:tr w:rsidR="00AF1AE3" w:rsidTr="00C72F39">
        <w:trPr>
          <w:trHeight w:val="340"/>
        </w:trPr>
        <w:tc>
          <w:tcPr>
            <w:tcW w:w="2905" w:type="dxa"/>
            <w:gridSpan w:val="2"/>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Forma dokumentacji osiągniętych efektów kształcenia </w:t>
            </w:r>
            <w:r>
              <w:rPr>
                <w:rFonts w:ascii="Arial" w:eastAsia="Arial" w:hAnsi="Arial" w:cs="Arial"/>
                <w:color w:val="000000"/>
                <w:sz w:val="16"/>
                <w:szCs w:val="16"/>
                <w:vertAlign w:val="superscript"/>
              </w:rPr>
              <w:t>20)</w:t>
            </w:r>
            <w:r>
              <w:rPr>
                <w:rFonts w:ascii="Arial" w:eastAsia="Arial" w:hAnsi="Arial" w:cs="Arial"/>
                <w:color w:val="000000"/>
                <w:sz w:val="16"/>
                <w:szCs w:val="16"/>
              </w:rPr>
              <w:t>:</w:t>
            </w:r>
          </w:p>
        </w:tc>
        <w:tc>
          <w:tcPr>
            <w:tcW w:w="7797" w:type="dxa"/>
            <w:gridSpan w:val="8"/>
            <w:vAlign w:val="center"/>
          </w:tcPr>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Wyniki pisemnych kolokwiów, wyniki egzaminu, sprawozdania z ćwiczeń terenowych w zakładach produkcyjnych.</w:t>
            </w:r>
          </w:p>
        </w:tc>
      </w:tr>
      <w:tr w:rsidR="00AF1AE3" w:rsidTr="00C72F39">
        <w:trPr>
          <w:trHeight w:val="340"/>
        </w:trPr>
        <w:tc>
          <w:tcPr>
            <w:tcW w:w="2905" w:type="dxa"/>
            <w:gridSpan w:val="2"/>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Elementy i wagi mające wpływ na ocenę końcową</w:t>
            </w:r>
            <w:r>
              <w:rPr>
                <w:rFonts w:ascii="Arial" w:eastAsia="Arial" w:hAnsi="Arial" w:cs="Arial"/>
                <w:color w:val="000000"/>
                <w:sz w:val="16"/>
                <w:szCs w:val="16"/>
                <w:vertAlign w:val="superscript"/>
              </w:rPr>
              <w:t>21)</w:t>
            </w:r>
            <w:r>
              <w:rPr>
                <w:rFonts w:ascii="Arial" w:eastAsia="Arial" w:hAnsi="Arial" w:cs="Arial"/>
                <w:color w:val="000000"/>
                <w:sz w:val="16"/>
                <w:szCs w:val="16"/>
              </w:rPr>
              <w:t>:</w:t>
            </w:r>
          </w:p>
        </w:tc>
        <w:tc>
          <w:tcPr>
            <w:tcW w:w="7797" w:type="dxa"/>
            <w:gridSpan w:val="8"/>
            <w:vAlign w:val="center"/>
          </w:tcPr>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Na ocenę ogólną składa się: 1 – ocena z kolokwiów - 45%, 2 – ocena z egzaminu – 45% 3 – ocena aktywności studentów na ćwiczeniach terenowych - 10%.</w:t>
            </w:r>
          </w:p>
        </w:tc>
      </w:tr>
      <w:tr w:rsidR="00AF1AE3" w:rsidTr="00C72F39">
        <w:trPr>
          <w:trHeight w:val="340"/>
        </w:trPr>
        <w:tc>
          <w:tcPr>
            <w:tcW w:w="2905" w:type="dxa"/>
            <w:gridSpan w:val="2"/>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Miejsce realizacji zajęć</w:t>
            </w:r>
            <w:r>
              <w:rPr>
                <w:rFonts w:ascii="Arial" w:eastAsia="Arial" w:hAnsi="Arial" w:cs="Arial"/>
                <w:color w:val="000000"/>
                <w:sz w:val="16"/>
                <w:szCs w:val="16"/>
                <w:vertAlign w:val="superscript"/>
              </w:rPr>
              <w:t>22)</w:t>
            </w:r>
            <w:r>
              <w:rPr>
                <w:rFonts w:ascii="Arial" w:eastAsia="Arial" w:hAnsi="Arial" w:cs="Arial"/>
                <w:color w:val="000000"/>
                <w:sz w:val="16"/>
                <w:szCs w:val="16"/>
              </w:rPr>
              <w:t xml:space="preserve">: </w:t>
            </w:r>
          </w:p>
        </w:tc>
        <w:tc>
          <w:tcPr>
            <w:tcW w:w="7797" w:type="dxa"/>
            <w:gridSpan w:val="8"/>
            <w:vAlign w:val="center"/>
          </w:tcPr>
          <w:p w:rsidR="00AF1AE3" w:rsidRDefault="00882D23">
            <w:pPr>
              <w:pStyle w:val="Normalny1"/>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Sale wykładowe i ćwiczeniowe, szklarnie Katedry Roślin Ozdobnych, zakłady produkujące rośliny ozdobne.</w:t>
            </w:r>
          </w:p>
        </w:tc>
      </w:tr>
      <w:tr w:rsidR="00AF1AE3" w:rsidRPr="005E581E">
        <w:trPr>
          <w:trHeight w:val="340"/>
        </w:trPr>
        <w:tc>
          <w:tcPr>
            <w:tcW w:w="10702" w:type="dxa"/>
            <w:gridSpan w:val="10"/>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Literatura podstawowa i uzupełniająca</w:t>
            </w:r>
            <w:r>
              <w:rPr>
                <w:rFonts w:ascii="Arial" w:eastAsia="Arial" w:hAnsi="Arial" w:cs="Arial"/>
                <w:color w:val="000000"/>
                <w:sz w:val="16"/>
                <w:szCs w:val="16"/>
                <w:vertAlign w:val="superscript"/>
              </w:rPr>
              <w:t>23)</w:t>
            </w:r>
            <w:r>
              <w:rPr>
                <w:rFonts w:ascii="Arial" w:eastAsia="Arial" w:hAnsi="Arial" w:cs="Arial"/>
                <w:color w:val="000000"/>
                <w:sz w:val="16"/>
                <w:szCs w:val="16"/>
              </w:rPr>
              <w:t xml:space="preserve">: </w:t>
            </w:r>
          </w:p>
          <w:p w:rsidR="00AF1AE3" w:rsidRPr="00882D23" w:rsidRDefault="00882D23">
            <w:pPr>
              <w:pStyle w:val="Normalny1"/>
              <w:pBdr>
                <w:top w:val="nil"/>
                <w:left w:val="nil"/>
                <w:bottom w:val="nil"/>
                <w:right w:val="nil"/>
                <w:between w:val="nil"/>
              </w:pBdr>
              <w:jc w:val="both"/>
              <w:rPr>
                <w:rFonts w:ascii="Arial" w:eastAsia="Arial" w:hAnsi="Arial" w:cs="Arial"/>
                <w:color w:val="000000"/>
                <w:sz w:val="16"/>
                <w:szCs w:val="16"/>
                <w:lang w:val="en-US"/>
              </w:rPr>
            </w:pPr>
            <w:r>
              <w:rPr>
                <w:rFonts w:ascii="Arial" w:eastAsia="Arial" w:hAnsi="Arial" w:cs="Arial"/>
                <w:color w:val="000000"/>
                <w:sz w:val="16"/>
                <w:szCs w:val="16"/>
              </w:rPr>
              <w:t xml:space="preserve">1. Podręcznik akademicki ,,Uprawa roślin ozdobnych’’ pod red. H. Chmiela, wyd. IV poprawione, wyd. 2000 (większość członków zespołu KRO to autorzy rozdziałów podręcznika) 2. Chaber Z., Doniczkowe rośliny ozdobne. </w:t>
            </w:r>
            <w:proofErr w:type="spellStart"/>
            <w:r>
              <w:rPr>
                <w:rFonts w:ascii="Arial" w:eastAsia="Arial" w:hAnsi="Arial" w:cs="Arial"/>
                <w:color w:val="000000"/>
                <w:sz w:val="16"/>
                <w:szCs w:val="16"/>
              </w:rPr>
              <w:t>PWRiL</w:t>
            </w:r>
            <w:proofErr w:type="spellEnd"/>
            <w:r>
              <w:rPr>
                <w:rFonts w:ascii="Arial" w:eastAsia="Arial" w:hAnsi="Arial" w:cs="Arial"/>
                <w:color w:val="000000"/>
                <w:sz w:val="16"/>
                <w:szCs w:val="16"/>
              </w:rPr>
              <w:t xml:space="preserve">, 1992. 3. </w:t>
            </w:r>
            <w:proofErr w:type="spellStart"/>
            <w:r>
              <w:rPr>
                <w:rFonts w:ascii="Arial" w:eastAsia="Arial" w:hAnsi="Arial" w:cs="Arial"/>
                <w:color w:val="000000"/>
                <w:sz w:val="16"/>
                <w:szCs w:val="16"/>
              </w:rPr>
              <w:t>Chochura</w:t>
            </w:r>
            <w:proofErr w:type="spellEnd"/>
            <w:r>
              <w:rPr>
                <w:rFonts w:ascii="Arial" w:eastAsia="Arial" w:hAnsi="Arial" w:cs="Arial"/>
                <w:color w:val="000000"/>
                <w:sz w:val="16"/>
                <w:szCs w:val="16"/>
              </w:rPr>
              <w:t xml:space="preserve"> P., Podłoża ogrodnicze. Wyd. </w:t>
            </w:r>
            <w:proofErr w:type="spellStart"/>
            <w:r>
              <w:rPr>
                <w:rFonts w:ascii="Arial" w:eastAsia="Arial" w:hAnsi="Arial" w:cs="Arial"/>
                <w:color w:val="000000"/>
                <w:sz w:val="16"/>
                <w:szCs w:val="16"/>
              </w:rPr>
              <w:t>Plantpress</w:t>
            </w:r>
            <w:proofErr w:type="spellEnd"/>
            <w:r>
              <w:rPr>
                <w:rFonts w:ascii="Arial" w:eastAsia="Arial" w:hAnsi="Arial" w:cs="Arial"/>
                <w:color w:val="000000"/>
                <w:sz w:val="16"/>
                <w:szCs w:val="16"/>
              </w:rPr>
              <w:t xml:space="preserve">, 2007. 4. Jerzy M., Kwiaty cięte uprawiane pod osłonami, </w:t>
            </w:r>
            <w:proofErr w:type="spellStart"/>
            <w:r>
              <w:rPr>
                <w:rFonts w:ascii="Arial" w:eastAsia="Arial" w:hAnsi="Arial" w:cs="Arial"/>
                <w:color w:val="000000"/>
                <w:sz w:val="16"/>
                <w:szCs w:val="16"/>
              </w:rPr>
              <w:t>PWRiL</w:t>
            </w:r>
            <w:proofErr w:type="spellEnd"/>
            <w:r>
              <w:rPr>
                <w:rFonts w:ascii="Arial" w:eastAsia="Arial" w:hAnsi="Arial" w:cs="Arial"/>
                <w:color w:val="000000"/>
                <w:sz w:val="16"/>
                <w:szCs w:val="16"/>
              </w:rPr>
              <w:t xml:space="preserve">, 2006. </w:t>
            </w:r>
            <w:r w:rsidRPr="00882D23">
              <w:rPr>
                <w:rFonts w:ascii="Arial" w:eastAsia="Arial" w:hAnsi="Arial" w:cs="Arial"/>
                <w:color w:val="000000"/>
                <w:sz w:val="16"/>
                <w:szCs w:val="16"/>
                <w:lang w:val="en-US"/>
              </w:rPr>
              <w:t>5. Dole J.M, Wilkins H.F. Floriculture Principles and Species. Pearson. Prentice Hall, 2005. 6. Hamrick D. Ball Redbook - Crop Production. Ball Publishing, 2003.</w:t>
            </w:r>
          </w:p>
          <w:p w:rsidR="00AF1AE3" w:rsidRPr="00882D23" w:rsidRDefault="00AF1AE3">
            <w:pPr>
              <w:pStyle w:val="Normalny1"/>
              <w:pBdr>
                <w:top w:val="nil"/>
                <w:left w:val="nil"/>
                <w:bottom w:val="nil"/>
                <w:right w:val="nil"/>
                <w:between w:val="nil"/>
              </w:pBdr>
              <w:rPr>
                <w:rFonts w:ascii="Arial" w:eastAsia="Arial" w:hAnsi="Arial" w:cs="Arial"/>
                <w:color w:val="000000"/>
                <w:sz w:val="16"/>
                <w:szCs w:val="16"/>
                <w:lang w:val="en-US"/>
              </w:rPr>
            </w:pPr>
          </w:p>
        </w:tc>
      </w:tr>
      <w:tr w:rsidR="00AF1AE3">
        <w:trPr>
          <w:trHeight w:val="340"/>
        </w:trPr>
        <w:tc>
          <w:tcPr>
            <w:tcW w:w="10702" w:type="dxa"/>
            <w:gridSpan w:val="10"/>
            <w:vAlign w:val="center"/>
          </w:tcPr>
          <w:p w:rsidR="00AF1AE3" w:rsidRDefault="00882D23">
            <w:pPr>
              <w:pStyle w:val="Normalny1"/>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UWAGI</w:t>
            </w:r>
            <w:r>
              <w:rPr>
                <w:rFonts w:ascii="Arial" w:eastAsia="Arial" w:hAnsi="Arial" w:cs="Arial"/>
                <w:color w:val="000000"/>
                <w:sz w:val="16"/>
                <w:szCs w:val="16"/>
                <w:vertAlign w:val="superscript"/>
              </w:rPr>
              <w:t>24)</w:t>
            </w:r>
            <w:r>
              <w:rPr>
                <w:rFonts w:ascii="Arial" w:eastAsia="Arial" w:hAnsi="Arial" w:cs="Arial"/>
                <w:color w:val="000000"/>
                <w:sz w:val="16"/>
                <w:szCs w:val="16"/>
              </w:rPr>
              <w:t>:</w:t>
            </w:r>
          </w:p>
          <w:p w:rsidR="00AF1AE3" w:rsidRDefault="00AF1AE3">
            <w:pPr>
              <w:pStyle w:val="Normalny1"/>
              <w:pBdr>
                <w:top w:val="nil"/>
                <w:left w:val="nil"/>
                <w:bottom w:val="nil"/>
                <w:right w:val="nil"/>
                <w:between w:val="nil"/>
              </w:pBdr>
              <w:rPr>
                <w:rFonts w:ascii="Arial" w:eastAsia="Arial" w:hAnsi="Arial" w:cs="Arial"/>
                <w:color w:val="000000"/>
                <w:sz w:val="16"/>
                <w:szCs w:val="16"/>
              </w:rPr>
            </w:pPr>
          </w:p>
        </w:tc>
      </w:tr>
    </w:tbl>
    <w:p w:rsidR="00AF1AE3" w:rsidRDefault="00AF1AE3">
      <w:pPr>
        <w:pStyle w:val="Normalny1"/>
        <w:pBdr>
          <w:top w:val="nil"/>
          <w:left w:val="nil"/>
          <w:bottom w:val="nil"/>
          <w:right w:val="nil"/>
          <w:between w:val="nil"/>
        </w:pBdr>
        <w:rPr>
          <w:color w:val="000000"/>
          <w:sz w:val="10"/>
          <w:szCs w:val="10"/>
        </w:rPr>
      </w:pPr>
    </w:p>
    <w:p w:rsidR="00AF1AE3" w:rsidRDefault="00AF1AE3">
      <w:pPr>
        <w:pStyle w:val="Normalny1"/>
        <w:pBdr>
          <w:top w:val="nil"/>
          <w:left w:val="nil"/>
          <w:bottom w:val="nil"/>
          <w:right w:val="nil"/>
          <w:between w:val="nil"/>
        </w:pBdr>
        <w:rPr>
          <w:color w:val="000000"/>
          <w:sz w:val="10"/>
          <w:szCs w:val="10"/>
        </w:rPr>
      </w:pPr>
    </w:p>
    <w:p w:rsidR="00C72F39" w:rsidRDefault="00C72F39">
      <w:pPr>
        <w:rPr>
          <w:color w:val="000000"/>
          <w:sz w:val="10"/>
          <w:szCs w:val="10"/>
        </w:rPr>
      </w:pPr>
      <w:r>
        <w:rPr>
          <w:color w:val="000000"/>
          <w:sz w:val="10"/>
          <w:szCs w:val="10"/>
        </w:rPr>
        <w:br w:type="page"/>
      </w:r>
    </w:p>
    <w:p w:rsidR="00AF1AE3" w:rsidRDefault="00AF1AE3">
      <w:pPr>
        <w:pStyle w:val="Normalny1"/>
        <w:pBdr>
          <w:top w:val="nil"/>
          <w:left w:val="nil"/>
          <w:bottom w:val="nil"/>
          <w:right w:val="nil"/>
          <w:between w:val="nil"/>
        </w:pBdr>
        <w:rPr>
          <w:color w:val="000000"/>
          <w:sz w:val="10"/>
          <w:szCs w:val="10"/>
        </w:rPr>
      </w:pPr>
    </w:p>
    <w:p w:rsidR="00AF1AE3" w:rsidRDefault="00AF1AE3">
      <w:pPr>
        <w:pStyle w:val="Normalny1"/>
        <w:pBdr>
          <w:top w:val="nil"/>
          <w:left w:val="nil"/>
          <w:bottom w:val="nil"/>
          <w:right w:val="nil"/>
          <w:between w:val="nil"/>
        </w:pBdr>
        <w:rPr>
          <w:color w:val="000000"/>
          <w:sz w:val="10"/>
          <w:szCs w:val="10"/>
        </w:rPr>
      </w:pPr>
    </w:p>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Wskaźniki ilościowe charakteryzujące moduł/przedmiot</w:t>
      </w:r>
      <w:r>
        <w:rPr>
          <w:rFonts w:ascii="Arial" w:eastAsia="Arial" w:hAnsi="Arial" w:cs="Arial"/>
          <w:color w:val="000000"/>
          <w:sz w:val="16"/>
          <w:szCs w:val="16"/>
          <w:vertAlign w:val="superscript"/>
        </w:rPr>
        <w:t>25)</w:t>
      </w:r>
      <w:r>
        <w:rPr>
          <w:rFonts w:ascii="Arial" w:eastAsia="Arial" w:hAnsi="Arial" w:cs="Arial"/>
          <w:color w:val="000000"/>
          <w:sz w:val="16"/>
          <w:szCs w:val="16"/>
        </w:rPr>
        <w:t xml:space="preserve"> : Nowe technologie w uprawie roślin ozdobnych </w:t>
      </w:r>
    </w:p>
    <w:tbl>
      <w:tblPr>
        <w:tblStyle w:val="a0"/>
        <w:tblW w:w="10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9"/>
        <w:gridCol w:w="1417"/>
      </w:tblGrid>
      <w:tr w:rsidR="00C72F39" w:rsidTr="00C72F39">
        <w:trPr>
          <w:trHeight w:val="380"/>
        </w:trPr>
        <w:tc>
          <w:tcPr>
            <w:tcW w:w="8859" w:type="dxa"/>
            <w:vAlign w:val="center"/>
          </w:tcPr>
          <w:p w:rsidR="00C72F39" w:rsidRDefault="00C72F39">
            <w:pPr>
              <w:pStyle w:val="Normalny1"/>
              <w:pBdr>
                <w:top w:val="nil"/>
                <w:left w:val="nil"/>
                <w:bottom w:val="nil"/>
                <w:right w:val="nil"/>
                <w:between w:val="nil"/>
              </w:pBdr>
              <w:rPr>
                <w:rFonts w:ascii="Arial" w:eastAsia="Arial" w:hAnsi="Arial" w:cs="Arial"/>
                <w:color w:val="000000"/>
                <w:sz w:val="16"/>
                <w:szCs w:val="16"/>
                <w:vertAlign w:val="superscript"/>
              </w:rPr>
            </w:pPr>
            <w:r>
              <w:rPr>
                <w:rFonts w:ascii="Arial" w:eastAsia="Arial" w:hAnsi="Arial" w:cs="Arial"/>
                <w:color w:val="000000"/>
                <w:sz w:val="16"/>
                <w:szCs w:val="16"/>
              </w:rPr>
              <w:t>Szacunkowa sumaryczna liczba godzin pracy studenta (kontaktowych i pracy własnej) niezbędna dla osiągnięcia zakładanych efektów kształcenia</w:t>
            </w:r>
            <w:r>
              <w:rPr>
                <w:rFonts w:ascii="Arial" w:eastAsia="Arial" w:hAnsi="Arial" w:cs="Arial"/>
                <w:color w:val="000000"/>
                <w:sz w:val="16"/>
                <w:szCs w:val="16"/>
                <w:vertAlign w:val="superscript"/>
              </w:rPr>
              <w:t>18)</w:t>
            </w:r>
            <w:r>
              <w:rPr>
                <w:rFonts w:ascii="Arial" w:eastAsia="Arial" w:hAnsi="Arial" w:cs="Arial"/>
                <w:color w:val="000000"/>
                <w:sz w:val="16"/>
                <w:szCs w:val="16"/>
              </w:rPr>
              <w:t xml:space="preserve">  - na tej podstawie należy wypełnić pole ECTS</w:t>
            </w:r>
            <w:r>
              <w:rPr>
                <w:rFonts w:ascii="Arial" w:eastAsia="Arial" w:hAnsi="Arial" w:cs="Arial"/>
                <w:color w:val="000000"/>
                <w:sz w:val="16"/>
                <w:szCs w:val="16"/>
                <w:vertAlign w:val="superscript"/>
              </w:rPr>
              <w:t>2</w:t>
            </w:r>
            <w:r>
              <w:rPr>
                <w:rFonts w:ascii="Arial" w:eastAsia="Arial" w:hAnsi="Arial" w:cs="Arial"/>
                <w:color w:val="000000"/>
                <w:sz w:val="16"/>
                <w:szCs w:val="16"/>
              </w:rPr>
              <w:t>:</w:t>
            </w:r>
          </w:p>
        </w:tc>
        <w:tc>
          <w:tcPr>
            <w:tcW w:w="1417" w:type="dxa"/>
            <w:tcBorders>
              <w:right w:val="single" w:sz="4" w:space="0" w:color="000000"/>
            </w:tcBorders>
            <w:vAlign w:val="center"/>
          </w:tcPr>
          <w:p w:rsidR="00C72F39" w:rsidRDefault="00C72F39" w:rsidP="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76 h</w:t>
            </w:r>
          </w:p>
          <w:p w:rsidR="00C72F39" w:rsidRDefault="00C72F39" w:rsidP="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3,0 ECTS</w:t>
            </w:r>
          </w:p>
        </w:tc>
      </w:tr>
      <w:tr w:rsidR="00C72F39" w:rsidTr="00C72F39">
        <w:trPr>
          <w:trHeight w:val="380"/>
        </w:trPr>
        <w:tc>
          <w:tcPr>
            <w:tcW w:w="8859" w:type="dxa"/>
            <w:vAlign w:val="center"/>
          </w:tcPr>
          <w:p w:rsidR="00C72F39" w:rsidRDefault="00C72F39">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Łączna liczba punktów ECTS, którą student uzyskuje na zajęciach wymagających bezpośredniego udziału nauczycieli akademickich:</w:t>
            </w:r>
          </w:p>
        </w:tc>
        <w:tc>
          <w:tcPr>
            <w:tcW w:w="1417" w:type="dxa"/>
            <w:tcBorders>
              <w:right w:val="single" w:sz="4" w:space="0" w:color="000000"/>
            </w:tcBorders>
            <w:vAlign w:val="center"/>
          </w:tcPr>
          <w:p w:rsidR="00C72F39" w:rsidRDefault="00C72F39" w:rsidP="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39 h</w:t>
            </w:r>
          </w:p>
          <w:p w:rsidR="00C72F39" w:rsidRDefault="00C72F39" w:rsidP="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sz w:val="16"/>
                <w:szCs w:val="16"/>
              </w:rPr>
              <w:t>1</w:t>
            </w:r>
            <w:r>
              <w:rPr>
                <w:rFonts w:ascii="Arial" w:eastAsia="Arial" w:hAnsi="Arial" w:cs="Arial"/>
                <w:b/>
                <w:color w:val="000000"/>
                <w:sz w:val="16"/>
                <w:szCs w:val="16"/>
              </w:rPr>
              <w:t>,</w:t>
            </w:r>
            <w:r>
              <w:rPr>
                <w:rFonts w:ascii="Arial" w:eastAsia="Arial" w:hAnsi="Arial" w:cs="Arial"/>
                <w:b/>
                <w:sz w:val="16"/>
                <w:szCs w:val="16"/>
              </w:rPr>
              <w:t>5</w:t>
            </w:r>
            <w:r>
              <w:rPr>
                <w:rFonts w:ascii="Arial" w:eastAsia="Arial" w:hAnsi="Arial" w:cs="Arial"/>
                <w:b/>
                <w:color w:val="000000"/>
                <w:sz w:val="16"/>
                <w:szCs w:val="16"/>
              </w:rPr>
              <w:t xml:space="preserve"> ECTS</w:t>
            </w:r>
          </w:p>
        </w:tc>
      </w:tr>
      <w:tr w:rsidR="00C72F39" w:rsidTr="00C72F39">
        <w:trPr>
          <w:trHeight w:val="380"/>
        </w:trPr>
        <w:tc>
          <w:tcPr>
            <w:tcW w:w="8859" w:type="dxa"/>
            <w:vAlign w:val="center"/>
          </w:tcPr>
          <w:p w:rsidR="00C72F39" w:rsidRDefault="00C72F39">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Łączna liczba punktów ECTS, którą student  uzyskuje w ramach zajęć o charakterze praktycznym, takich jak zajęcia laboratoryjne, projektowe, itp.:</w:t>
            </w:r>
          </w:p>
        </w:tc>
        <w:tc>
          <w:tcPr>
            <w:tcW w:w="1417" w:type="dxa"/>
            <w:tcBorders>
              <w:right w:val="single" w:sz="4" w:space="0" w:color="000000"/>
            </w:tcBorders>
            <w:vAlign w:val="center"/>
          </w:tcPr>
          <w:p w:rsidR="00C72F39" w:rsidRDefault="00C72F39" w:rsidP="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29 h</w:t>
            </w:r>
          </w:p>
          <w:p w:rsidR="00C72F39" w:rsidRDefault="00C72F39" w:rsidP="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1,0 ECTS</w:t>
            </w:r>
          </w:p>
        </w:tc>
      </w:tr>
    </w:tbl>
    <w:p w:rsidR="00AF1AE3" w:rsidRDefault="00AF1AE3">
      <w:pPr>
        <w:pStyle w:val="Normalny1"/>
        <w:pBdr>
          <w:top w:val="nil"/>
          <w:left w:val="nil"/>
          <w:bottom w:val="nil"/>
          <w:right w:val="nil"/>
          <w:between w:val="nil"/>
        </w:pBdr>
        <w:rPr>
          <w:rFonts w:ascii="Arial" w:eastAsia="Arial" w:hAnsi="Arial" w:cs="Arial"/>
          <w:color w:val="000000"/>
          <w:sz w:val="16"/>
          <w:szCs w:val="16"/>
        </w:rPr>
      </w:pPr>
    </w:p>
    <w:p w:rsidR="00AF1AE3" w:rsidRDefault="00AF1AE3">
      <w:pPr>
        <w:pStyle w:val="Normalny1"/>
        <w:pBdr>
          <w:top w:val="nil"/>
          <w:left w:val="nil"/>
          <w:bottom w:val="nil"/>
          <w:right w:val="nil"/>
          <w:between w:val="nil"/>
        </w:pBdr>
        <w:rPr>
          <w:rFonts w:ascii="Arial" w:eastAsia="Arial" w:hAnsi="Arial" w:cs="Arial"/>
          <w:color w:val="1E322A"/>
          <w:sz w:val="16"/>
          <w:szCs w:val="16"/>
        </w:rPr>
      </w:pPr>
    </w:p>
    <w:p w:rsidR="00AF1AE3" w:rsidRDefault="00882D23">
      <w:pPr>
        <w:pStyle w:val="Normalny1"/>
        <w:pBdr>
          <w:top w:val="nil"/>
          <w:left w:val="nil"/>
          <w:bottom w:val="nil"/>
          <w:right w:val="nil"/>
          <w:between w:val="nil"/>
        </w:pBdr>
        <w:ind w:left="284" w:firstLine="76"/>
        <w:rPr>
          <w:rFonts w:ascii="Arial" w:eastAsia="Arial" w:hAnsi="Arial" w:cs="Arial"/>
          <w:color w:val="000000"/>
          <w:sz w:val="16"/>
          <w:szCs w:val="16"/>
        </w:rPr>
      </w:pPr>
      <w:r>
        <w:rPr>
          <w:rFonts w:ascii="Arial" w:eastAsia="Arial" w:hAnsi="Arial" w:cs="Arial"/>
          <w:color w:val="000000"/>
          <w:sz w:val="16"/>
          <w:szCs w:val="16"/>
        </w:rPr>
        <w:t>Szacunkowa sumaryczna liczba godzin pracy studenta (kontaktowych i pracy własnej) niezbędna dla osiągnięcia zakładanych efektów kształcenia przedmiotu: Nowe technolo</w:t>
      </w:r>
      <w:r w:rsidR="005F7316">
        <w:rPr>
          <w:rFonts w:ascii="Arial" w:eastAsia="Arial" w:hAnsi="Arial" w:cs="Arial"/>
          <w:color w:val="000000"/>
          <w:sz w:val="16"/>
          <w:szCs w:val="16"/>
        </w:rPr>
        <w:t>gie w uprawie roślin ozdobnych</w:t>
      </w:r>
    </w:p>
    <w:tbl>
      <w:tblPr>
        <w:tblStyle w:val="a1"/>
        <w:tblW w:w="9474" w:type="dxa"/>
        <w:tblInd w:w="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229"/>
        <w:gridCol w:w="2245"/>
      </w:tblGrid>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Wykłady</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18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Ćwiczenia </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9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Udział w konsultacjach</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10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Przygotowanie sprawozdań z wyjazdów</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10</w:t>
            </w:r>
            <w:r w:rsidR="007B66D7">
              <w:rPr>
                <w:rFonts w:ascii="Arial" w:eastAsia="Arial" w:hAnsi="Arial" w:cs="Arial"/>
                <w:color w:val="000000"/>
                <w:sz w:val="16"/>
                <w:szCs w:val="16"/>
              </w:rPr>
              <w:t xml:space="preserve"> </w:t>
            </w:r>
            <w:r>
              <w:rPr>
                <w:rFonts w:ascii="Arial" w:eastAsia="Arial" w:hAnsi="Arial" w:cs="Arial"/>
                <w:color w:val="000000"/>
                <w:sz w:val="16"/>
                <w:szCs w:val="16"/>
              </w:rPr>
              <w:t>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Obecność na egzaminie</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2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Przygotowanie do kolokwium</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14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Przygotowanie do egzaminu</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13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Razem:</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76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AF1AE3">
            <w:pPr>
              <w:pStyle w:val="Normalny1"/>
              <w:pBdr>
                <w:top w:val="nil"/>
                <w:left w:val="nil"/>
                <w:bottom w:val="nil"/>
                <w:right w:val="nil"/>
                <w:between w:val="nil"/>
              </w:pBdr>
              <w:jc w:val="right"/>
              <w:rPr>
                <w:rFonts w:ascii="Arial" w:eastAsia="Arial" w:hAnsi="Arial" w:cs="Arial"/>
                <w:color w:val="000000"/>
                <w:sz w:val="16"/>
                <w:szCs w:val="16"/>
              </w:rPr>
            </w:pP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3,0 ECTS</w:t>
            </w:r>
          </w:p>
        </w:tc>
      </w:tr>
    </w:tbl>
    <w:p w:rsidR="00AF1AE3" w:rsidRDefault="00882D23">
      <w:pPr>
        <w:pStyle w:val="Normalny1"/>
        <w:pBdr>
          <w:top w:val="nil"/>
          <w:left w:val="nil"/>
          <w:bottom w:val="nil"/>
          <w:right w:val="nil"/>
          <w:between w:val="nil"/>
        </w:pBdr>
        <w:ind w:left="360"/>
        <w:rPr>
          <w:rFonts w:ascii="Arial" w:eastAsia="Arial" w:hAnsi="Arial" w:cs="Arial"/>
          <w:color w:val="000000"/>
          <w:sz w:val="16"/>
          <w:szCs w:val="16"/>
        </w:rPr>
      </w:pPr>
      <w:r>
        <w:rPr>
          <w:rFonts w:ascii="Arial" w:eastAsia="Arial" w:hAnsi="Arial" w:cs="Arial"/>
          <w:color w:val="000000"/>
          <w:sz w:val="16"/>
          <w:szCs w:val="16"/>
        </w:rPr>
        <w:t>Łączna liczba punktów ECTS, którą student uzyskuje na zajęciach wymagających bezpośredniego udziału nauczycieli akademickich:</w:t>
      </w:r>
    </w:p>
    <w:tbl>
      <w:tblPr>
        <w:tblStyle w:val="a2"/>
        <w:tblW w:w="9474" w:type="dxa"/>
        <w:tblInd w:w="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229"/>
        <w:gridCol w:w="2245"/>
      </w:tblGrid>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Wykłady</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18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Ćwiczenia </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9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Udział w konsultacjach </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10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Egzamin</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2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Razem:</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39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AF1AE3">
            <w:pPr>
              <w:pStyle w:val="Normalny1"/>
              <w:pBdr>
                <w:top w:val="nil"/>
                <w:left w:val="nil"/>
                <w:bottom w:val="nil"/>
                <w:right w:val="nil"/>
                <w:between w:val="nil"/>
              </w:pBdr>
              <w:rPr>
                <w:rFonts w:ascii="Arial" w:eastAsia="Arial" w:hAnsi="Arial" w:cs="Arial"/>
                <w:color w:val="000000"/>
                <w:sz w:val="16"/>
                <w:szCs w:val="16"/>
              </w:rPr>
            </w:pP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sz w:val="16"/>
                <w:szCs w:val="16"/>
              </w:rPr>
              <w:t>1,5</w:t>
            </w:r>
            <w:r>
              <w:rPr>
                <w:rFonts w:ascii="Arial" w:eastAsia="Arial" w:hAnsi="Arial" w:cs="Arial"/>
                <w:b/>
                <w:color w:val="000000"/>
                <w:sz w:val="16"/>
                <w:szCs w:val="16"/>
              </w:rPr>
              <w:t xml:space="preserve"> ECTS</w:t>
            </w:r>
          </w:p>
        </w:tc>
      </w:tr>
    </w:tbl>
    <w:p w:rsidR="00AF1AE3" w:rsidRDefault="00882D23">
      <w:pPr>
        <w:pStyle w:val="Normalny1"/>
        <w:pBdr>
          <w:top w:val="nil"/>
          <w:left w:val="nil"/>
          <w:bottom w:val="nil"/>
          <w:right w:val="nil"/>
          <w:between w:val="nil"/>
        </w:pBdr>
        <w:ind w:left="360"/>
        <w:rPr>
          <w:rFonts w:ascii="Arial" w:eastAsia="Arial" w:hAnsi="Arial" w:cs="Arial"/>
          <w:color w:val="000000"/>
          <w:sz w:val="16"/>
          <w:szCs w:val="16"/>
        </w:rPr>
      </w:pPr>
      <w:r>
        <w:rPr>
          <w:rFonts w:ascii="Arial" w:eastAsia="Arial" w:hAnsi="Arial" w:cs="Arial"/>
          <w:color w:val="000000"/>
          <w:sz w:val="16"/>
          <w:szCs w:val="16"/>
        </w:rPr>
        <w:t xml:space="preserve">Łączna liczba punktów ECTS, którą student  uzyskuje w ramach zajęć o charakterze praktycznym: </w:t>
      </w:r>
    </w:p>
    <w:tbl>
      <w:tblPr>
        <w:tblStyle w:val="a3"/>
        <w:tblW w:w="9474" w:type="dxa"/>
        <w:tblInd w:w="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229"/>
        <w:gridCol w:w="2245"/>
      </w:tblGrid>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Ćwiczenia </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9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Udział w konsultacjach </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10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Przygotowanie sprawozdań z wyjazdów</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10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Razem:</w:t>
            </w: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29 h</w:t>
            </w:r>
          </w:p>
        </w:tc>
      </w:tr>
      <w:tr w:rsidR="00AF1AE3">
        <w:tc>
          <w:tcPr>
            <w:tcW w:w="7229" w:type="dxa"/>
            <w:tcBorders>
              <w:top w:val="single" w:sz="4" w:space="0" w:color="C0C0C0"/>
              <w:left w:val="single" w:sz="4" w:space="0" w:color="C0C0C0"/>
              <w:bottom w:val="single" w:sz="4" w:space="0" w:color="C0C0C0"/>
              <w:right w:val="single" w:sz="4" w:space="0" w:color="C0C0C0"/>
            </w:tcBorders>
          </w:tcPr>
          <w:p w:rsidR="00AF1AE3" w:rsidRDefault="00AF1AE3">
            <w:pPr>
              <w:pStyle w:val="Normalny1"/>
              <w:pBdr>
                <w:top w:val="nil"/>
                <w:left w:val="nil"/>
                <w:bottom w:val="nil"/>
                <w:right w:val="nil"/>
                <w:between w:val="nil"/>
              </w:pBdr>
              <w:jc w:val="right"/>
              <w:rPr>
                <w:rFonts w:ascii="Arial" w:eastAsia="Arial" w:hAnsi="Arial" w:cs="Arial"/>
                <w:color w:val="000000"/>
                <w:sz w:val="16"/>
                <w:szCs w:val="16"/>
              </w:rPr>
            </w:pPr>
          </w:p>
        </w:tc>
        <w:tc>
          <w:tcPr>
            <w:tcW w:w="2245" w:type="dxa"/>
            <w:tcBorders>
              <w:top w:val="single" w:sz="4" w:space="0" w:color="C0C0C0"/>
              <w:left w:val="single" w:sz="4" w:space="0" w:color="C0C0C0"/>
              <w:bottom w:val="single" w:sz="4" w:space="0" w:color="C0C0C0"/>
              <w:right w:val="single" w:sz="4" w:space="0" w:color="C0C0C0"/>
            </w:tcBorders>
          </w:tcPr>
          <w:p w:rsidR="00AF1AE3" w:rsidRDefault="00882D23">
            <w:pPr>
              <w:pStyle w:val="Normalny1"/>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b/>
                <w:color w:val="000000"/>
                <w:sz w:val="16"/>
                <w:szCs w:val="16"/>
              </w:rPr>
              <w:t>1,0 ECTS</w:t>
            </w:r>
          </w:p>
        </w:tc>
      </w:tr>
    </w:tbl>
    <w:p w:rsidR="00AF1AE3" w:rsidRDefault="00AF1AE3">
      <w:pPr>
        <w:pStyle w:val="Normalny1"/>
        <w:pBdr>
          <w:top w:val="nil"/>
          <w:left w:val="nil"/>
          <w:bottom w:val="nil"/>
          <w:right w:val="nil"/>
          <w:between w:val="nil"/>
        </w:pBdr>
        <w:jc w:val="both"/>
        <w:rPr>
          <w:rFonts w:ascii="Arial" w:eastAsia="Arial" w:hAnsi="Arial" w:cs="Arial"/>
          <w:color w:val="000000"/>
          <w:sz w:val="16"/>
          <w:szCs w:val="16"/>
        </w:rPr>
      </w:pPr>
    </w:p>
    <w:p w:rsidR="000265CB" w:rsidRDefault="000265CB">
      <w:pPr>
        <w:pStyle w:val="Normalny1"/>
        <w:pBdr>
          <w:top w:val="nil"/>
          <w:left w:val="nil"/>
          <w:bottom w:val="nil"/>
          <w:right w:val="nil"/>
          <w:between w:val="nil"/>
        </w:pBdr>
        <w:rPr>
          <w:rFonts w:ascii="Arial" w:eastAsia="Arial" w:hAnsi="Arial" w:cs="Arial"/>
          <w:color w:val="000000"/>
          <w:sz w:val="16"/>
          <w:szCs w:val="16"/>
        </w:rPr>
      </w:pPr>
    </w:p>
    <w:p w:rsidR="00AF1AE3" w:rsidRDefault="00882D23">
      <w:pPr>
        <w:pStyle w:val="Normalny1"/>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Tabela zgodności kierunkowych efektów kształcenia efektami przedmiotu </w:t>
      </w:r>
      <w:r>
        <w:rPr>
          <w:rFonts w:ascii="Arial" w:eastAsia="Arial" w:hAnsi="Arial" w:cs="Arial"/>
          <w:color w:val="000000"/>
          <w:sz w:val="16"/>
          <w:szCs w:val="16"/>
          <w:vertAlign w:val="superscript"/>
        </w:rPr>
        <w:t>26)</w:t>
      </w:r>
      <w:r>
        <w:rPr>
          <w:rFonts w:ascii="Arial" w:eastAsia="Arial" w:hAnsi="Arial" w:cs="Arial"/>
          <w:color w:val="000000"/>
          <w:sz w:val="16"/>
          <w:szCs w:val="16"/>
        </w:rPr>
        <w:t xml:space="preserve"> Nowe technolo</w:t>
      </w:r>
      <w:r w:rsidR="005F7316">
        <w:rPr>
          <w:rFonts w:ascii="Arial" w:eastAsia="Arial" w:hAnsi="Arial" w:cs="Arial"/>
          <w:color w:val="000000"/>
          <w:sz w:val="16"/>
          <w:szCs w:val="16"/>
        </w:rPr>
        <w:t>gie w uprawie roślin ozdobnych</w:t>
      </w:r>
    </w:p>
    <w:p w:rsidR="00AF1AE3" w:rsidRDefault="00AF1AE3">
      <w:pPr>
        <w:pStyle w:val="Normalny1"/>
        <w:pBdr>
          <w:top w:val="nil"/>
          <w:left w:val="nil"/>
          <w:bottom w:val="nil"/>
          <w:right w:val="nil"/>
          <w:between w:val="nil"/>
        </w:pBdr>
        <w:rPr>
          <w:rFonts w:ascii="Arial" w:eastAsia="Arial" w:hAnsi="Arial" w:cs="Arial"/>
          <w:color w:val="000000"/>
          <w:sz w:val="16"/>
          <w:szCs w:val="16"/>
          <w:vertAlign w:val="superscript"/>
        </w:rPr>
      </w:pPr>
    </w:p>
    <w:tbl>
      <w:tblPr>
        <w:tblStyle w:val="a4"/>
        <w:tblW w:w="1070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6660"/>
        <w:gridCol w:w="2968"/>
      </w:tblGrid>
      <w:tr w:rsidR="00AF1AE3">
        <w:tc>
          <w:tcPr>
            <w:tcW w:w="1080" w:type="dxa"/>
          </w:tcPr>
          <w:p w:rsidR="00AF1AE3" w:rsidRDefault="00882D23">
            <w:pPr>
              <w:pStyle w:val="Normalny1"/>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Nr /symbol efektu</w:t>
            </w:r>
          </w:p>
        </w:tc>
        <w:tc>
          <w:tcPr>
            <w:tcW w:w="6660" w:type="dxa"/>
          </w:tcPr>
          <w:p w:rsidR="00AF1AE3" w:rsidRDefault="00882D23">
            <w:pPr>
              <w:pStyle w:val="Normalny1"/>
              <w:pBdr>
                <w:top w:val="nil"/>
                <w:left w:val="nil"/>
                <w:bottom w:val="nil"/>
                <w:right w:val="nil"/>
                <w:between w:val="nil"/>
              </w:pBdr>
              <w:spacing w:line="360" w:lineRule="auto"/>
              <w:jc w:val="center"/>
              <w:rPr>
                <w:rFonts w:ascii="Arial" w:eastAsia="Arial" w:hAnsi="Arial" w:cs="Arial"/>
                <w:color w:val="000000"/>
                <w:sz w:val="16"/>
                <w:szCs w:val="16"/>
              </w:rPr>
            </w:pPr>
            <w:r>
              <w:rPr>
                <w:rFonts w:ascii="Arial" w:eastAsia="Arial" w:hAnsi="Arial" w:cs="Arial"/>
                <w:color w:val="000000"/>
                <w:sz w:val="16"/>
                <w:szCs w:val="16"/>
              </w:rPr>
              <w:t>Wymienione w wierszu efekty kształcenia:</w:t>
            </w:r>
          </w:p>
        </w:tc>
        <w:tc>
          <w:tcPr>
            <w:tcW w:w="2968" w:type="dxa"/>
          </w:tcPr>
          <w:p w:rsidR="00AF1AE3" w:rsidRDefault="00882D23">
            <w:pPr>
              <w:pStyle w:val="Normalny1"/>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Odniesienie do efektów dla programu kształcenia na kierunku</w:t>
            </w:r>
          </w:p>
        </w:tc>
      </w:tr>
      <w:tr w:rsidR="00AF1AE3">
        <w:tc>
          <w:tcPr>
            <w:tcW w:w="1080"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01</w:t>
            </w:r>
          </w:p>
        </w:tc>
        <w:tc>
          <w:tcPr>
            <w:tcW w:w="6660"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Zna klasyczne metody uprawy roślin ozdobnych</w:t>
            </w:r>
          </w:p>
        </w:tc>
        <w:tc>
          <w:tcPr>
            <w:tcW w:w="2968"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K_W06++, K_W07+++</w:t>
            </w:r>
          </w:p>
        </w:tc>
      </w:tr>
      <w:tr w:rsidR="00AF1AE3">
        <w:tc>
          <w:tcPr>
            <w:tcW w:w="1080"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02</w:t>
            </w:r>
          </w:p>
        </w:tc>
        <w:tc>
          <w:tcPr>
            <w:tcW w:w="6660"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Zna i potrafi zastosować metody rozmnażania poznanych roślin ozdobnych</w:t>
            </w:r>
          </w:p>
        </w:tc>
        <w:tc>
          <w:tcPr>
            <w:tcW w:w="2968"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K_W06++, K_W07 +++,  K_U03++</w:t>
            </w:r>
          </w:p>
        </w:tc>
      </w:tr>
      <w:tr w:rsidR="00AF1AE3">
        <w:tc>
          <w:tcPr>
            <w:tcW w:w="1080"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03</w:t>
            </w:r>
          </w:p>
        </w:tc>
        <w:tc>
          <w:tcPr>
            <w:tcW w:w="6660"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Zna i potrafi zastosować nowoczesne metody produkcji wybranych roślin ozdobnych</w:t>
            </w:r>
          </w:p>
        </w:tc>
        <w:tc>
          <w:tcPr>
            <w:tcW w:w="2968"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K_W06++, K_W07+++, K_U03++</w:t>
            </w:r>
          </w:p>
        </w:tc>
      </w:tr>
      <w:tr w:rsidR="00AF1AE3">
        <w:tc>
          <w:tcPr>
            <w:tcW w:w="1080"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04</w:t>
            </w:r>
          </w:p>
        </w:tc>
        <w:tc>
          <w:tcPr>
            <w:tcW w:w="6660"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Wie na czym polega i potrafi wykorzystać sposoby sterowanej produkcji wybranych roślin ozdobnych</w:t>
            </w:r>
          </w:p>
        </w:tc>
        <w:tc>
          <w:tcPr>
            <w:tcW w:w="2968"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K_U03+++, K_U05++, K_U06++</w:t>
            </w:r>
          </w:p>
        </w:tc>
      </w:tr>
      <w:tr w:rsidR="00AF1AE3">
        <w:tc>
          <w:tcPr>
            <w:tcW w:w="1080"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05</w:t>
            </w:r>
          </w:p>
        </w:tc>
        <w:tc>
          <w:tcPr>
            <w:tcW w:w="6660"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Potrafi pracować w zespole</w:t>
            </w:r>
          </w:p>
        </w:tc>
        <w:tc>
          <w:tcPr>
            <w:tcW w:w="2968" w:type="dxa"/>
          </w:tcPr>
          <w:p w:rsidR="00AF1AE3" w:rsidRDefault="00882D23">
            <w:pPr>
              <w:pStyle w:val="Normalny1"/>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color w:val="000000"/>
                <w:sz w:val="16"/>
                <w:szCs w:val="16"/>
              </w:rPr>
              <w:t>K_K06+++</w:t>
            </w:r>
          </w:p>
        </w:tc>
      </w:tr>
    </w:tbl>
    <w:p w:rsidR="00AF1AE3" w:rsidRDefault="00AF1AE3">
      <w:pPr>
        <w:pStyle w:val="Normalny1"/>
        <w:pBdr>
          <w:top w:val="nil"/>
          <w:left w:val="nil"/>
          <w:bottom w:val="nil"/>
          <w:right w:val="nil"/>
          <w:between w:val="nil"/>
        </w:pBdr>
        <w:rPr>
          <w:rFonts w:ascii="Arial" w:eastAsia="Arial" w:hAnsi="Arial" w:cs="Arial"/>
          <w:color w:val="000000"/>
          <w:sz w:val="16"/>
          <w:szCs w:val="16"/>
        </w:rPr>
      </w:pPr>
    </w:p>
    <w:p w:rsidR="00AF1AE3" w:rsidRDefault="00AF1AE3">
      <w:pPr>
        <w:pStyle w:val="Normalny1"/>
        <w:pBdr>
          <w:top w:val="nil"/>
          <w:left w:val="nil"/>
          <w:bottom w:val="nil"/>
          <w:right w:val="nil"/>
          <w:between w:val="nil"/>
        </w:pBdr>
        <w:rPr>
          <w:rFonts w:ascii="Arial" w:eastAsia="Arial" w:hAnsi="Arial" w:cs="Arial"/>
          <w:color w:val="000000"/>
          <w:sz w:val="16"/>
          <w:szCs w:val="16"/>
        </w:rPr>
      </w:pPr>
    </w:p>
    <w:sectPr w:rsidR="00AF1AE3" w:rsidSect="00AF1AE3">
      <w:footerReference w:type="even" r:id="rId8"/>
      <w:footerReference w:type="default" r:id="rId9"/>
      <w:pgSz w:w="11906" w:h="16838"/>
      <w:pgMar w:top="993" w:right="991" w:bottom="540" w:left="993"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BC" w:rsidRDefault="00961DBC" w:rsidP="00AF1AE3">
      <w:r>
        <w:separator/>
      </w:r>
    </w:p>
  </w:endnote>
  <w:endnote w:type="continuationSeparator" w:id="0">
    <w:p w:rsidR="00961DBC" w:rsidRDefault="00961DBC" w:rsidP="00AF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E3" w:rsidRDefault="0000715D">
    <w:pPr>
      <w:pStyle w:val="Normalny1"/>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sidR="00882D23">
      <w:rPr>
        <w:color w:val="000000"/>
        <w:sz w:val="24"/>
        <w:szCs w:val="24"/>
      </w:rPr>
      <w:instrText>PAGE</w:instrText>
    </w:r>
    <w:r>
      <w:rPr>
        <w:color w:val="000000"/>
        <w:sz w:val="24"/>
        <w:szCs w:val="24"/>
      </w:rPr>
      <w:fldChar w:fldCharType="end"/>
    </w:r>
  </w:p>
  <w:p w:rsidR="00AF1AE3" w:rsidRDefault="00AF1AE3">
    <w:pPr>
      <w:pStyle w:val="Normalny1"/>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E3" w:rsidRDefault="00AF1AE3">
    <w:pPr>
      <w:pStyle w:val="Normalny1"/>
      <w:pBdr>
        <w:top w:val="nil"/>
        <w:left w:val="nil"/>
        <w:bottom w:val="nil"/>
        <w:right w:val="nil"/>
        <w:between w:val="nil"/>
      </w:pBdr>
      <w:tabs>
        <w:tab w:val="center" w:pos="4536"/>
        <w:tab w:val="right" w:pos="9072"/>
      </w:tabs>
      <w:ind w:right="360"/>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BC" w:rsidRDefault="00961DBC" w:rsidP="00AF1AE3">
      <w:r>
        <w:separator/>
      </w:r>
    </w:p>
  </w:footnote>
  <w:footnote w:type="continuationSeparator" w:id="0">
    <w:p w:rsidR="00961DBC" w:rsidRDefault="00961DBC" w:rsidP="00AF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D11BD"/>
    <w:multiLevelType w:val="multilevel"/>
    <w:tmpl w:val="6C1020F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1AE3"/>
    <w:rsid w:val="0000715D"/>
    <w:rsid w:val="000265CB"/>
    <w:rsid w:val="005E581E"/>
    <w:rsid w:val="005F7316"/>
    <w:rsid w:val="007B66D7"/>
    <w:rsid w:val="008578C1"/>
    <w:rsid w:val="00882D23"/>
    <w:rsid w:val="00961DBC"/>
    <w:rsid w:val="00AF1AE3"/>
    <w:rsid w:val="00C72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8C1"/>
  </w:style>
  <w:style w:type="paragraph" w:styleId="Nagwek1">
    <w:name w:val="heading 1"/>
    <w:basedOn w:val="Normalny1"/>
    <w:next w:val="Normalny1"/>
    <w:rsid w:val="00AF1AE3"/>
    <w:pPr>
      <w:keepNext/>
      <w:keepLines/>
      <w:spacing w:before="480" w:after="120"/>
      <w:outlineLvl w:val="0"/>
    </w:pPr>
    <w:rPr>
      <w:b/>
      <w:sz w:val="48"/>
      <w:szCs w:val="48"/>
    </w:rPr>
  </w:style>
  <w:style w:type="paragraph" w:styleId="Nagwek2">
    <w:name w:val="heading 2"/>
    <w:basedOn w:val="Normalny1"/>
    <w:next w:val="Normalny1"/>
    <w:rsid w:val="00AF1AE3"/>
    <w:pPr>
      <w:keepNext/>
      <w:keepLines/>
      <w:spacing w:before="360" w:after="80"/>
      <w:outlineLvl w:val="1"/>
    </w:pPr>
    <w:rPr>
      <w:b/>
      <w:sz w:val="36"/>
      <w:szCs w:val="36"/>
    </w:rPr>
  </w:style>
  <w:style w:type="paragraph" w:styleId="Nagwek3">
    <w:name w:val="heading 3"/>
    <w:basedOn w:val="Normalny1"/>
    <w:next w:val="Normalny1"/>
    <w:rsid w:val="00AF1AE3"/>
    <w:pPr>
      <w:keepNext/>
      <w:keepLines/>
      <w:spacing w:before="280" w:after="80"/>
      <w:outlineLvl w:val="2"/>
    </w:pPr>
    <w:rPr>
      <w:b/>
      <w:sz w:val="28"/>
      <w:szCs w:val="28"/>
    </w:rPr>
  </w:style>
  <w:style w:type="paragraph" w:styleId="Nagwek4">
    <w:name w:val="heading 4"/>
    <w:basedOn w:val="Normalny1"/>
    <w:next w:val="Normalny1"/>
    <w:rsid w:val="00AF1AE3"/>
    <w:pPr>
      <w:keepNext/>
      <w:keepLines/>
      <w:spacing w:before="240" w:after="40"/>
      <w:outlineLvl w:val="3"/>
    </w:pPr>
    <w:rPr>
      <w:b/>
      <w:sz w:val="24"/>
      <w:szCs w:val="24"/>
    </w:rPr>
  </w:style>
  <w:style w:type="paragraph" w:styleId="Nagwek5">
    <w:name w:val="heading 5"/>
    <w:basedOn w:val="Normalny1"/>
    <w:next w:val="Normalny1"/>
    <w:rsid w:val="00AF1AE3"/>
    <w:pPr>
      <w:keepNext/>
      <w:keepLines/>
      <w:spacing w:before="220" w:after="40"/>
      <w:outlineLvl w:val="4"/>
    </w:pPr>
    <w:rPr>
      <w:b/>
      <w:sz w:val="22"/>
      <w:szCs w:val="22"/>
    </w:rPr>
  </w:style>
  <w:style w:type="paragraph" w:styleId="Nagwek6">
    <w:name w:val="heading 6"/>
    <w:basedOn w:val="Normalny1"/>
    <w:next w:val="Normalny1"/>
    <w:rsid w:val="00AF1AE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F1AE3"/>
  </w:style>
  <w:style w:type="table" w:customStyle="1" w:styleId="TableNormal">
    <w:name w:val="Table Normal"/>
    <w:rsid w:val="00AF1AE3"/>
    <w:tblPr>
      <w:tblCellMar>
        <w:top w:w="0" w:type="dxa"/>
        <w:left w:w="0" w:type="dxa"/>
        <w:bottom w:w="0" w:type="dxa"/>
        <w:right w:w="0" w:type="dxa"/>
      </w:tblCellMar>
    </w:tblPr>
  </w:style>
  <w:style w:type="paragraph" w:styleId="Tytu">
    <w:name w:val="Title"/>
    <w:basedOn w:val="Normalny1"/>
    <w:next w:val="Normalny1"/>
    <w:rsid w:val="00AF1AE3"/>
    <w:pPr>
      <w:keepNext/>
      <w:keepLines/>
      <w:spacing w:before="480" w:after="120"/>
    </w:pPr>
    <w:rPr>
      <w:b/>
      <w:sz w:val="72"/>
      <w:szCs w:val="72"/>
    </w:rPr>
  </w:style>
  <w:style w:type="paragraph" w:styleId="Podtytu">
    <w:name w:val="Subtitle"/>
    <w:basedOn w:val="Normalny1"/>
    <w:next w:val="Normalny1"/>
    <w:rsid w:val="00AF1AE3"/>
    <w:pPr>
      <w:keepNext/>
      <w:keepLines/>
      <w:spacing w:before="360" w:after="80"/>
    </w:pPr>
    <w:rPr>
      <w:rFonts w:ascii="Georgia" w:eastAsia="Georgia" w:hAnsi="Georgia" w:cs="Georgia"/>
      <w:i/>
      <w:color w:val="666666"/>
      <w:sz w:val="48"/>
      <w:szCs w:val="48"/>
    </w:rPr>
  </w:style>
  <w:style w:type="table" w:customStyle="1" w:styleId="a">
    <w:basedOn w:val="TableNormal"/>
    <w:rsid w:val="00AF1AE3"/>
    <w:tblPr>
      <w:tblStyleRowBandSize w:val="1"/>
      <w:tblStyleColBandSize w:val="1"/>
      <w:tblCellMar>
        <w:left w:w="70" w:type="dxa"/>
        <w:right w:w="70" w:type="dxa"/>
      </w:tblCellMar>
    </w:tblPr>
  </w:style>
  <w:style w:type="table" w:customStyle="1" w:styleId="a0">
    <w:basedOn w:val="TableNormal"/>
    <w:rsid w:val="00AF1AE3"/>
    <w:tblPr>
      <w:tblStyleRowBandSize w:val="1"/>
      <w:tblStyleColBandSize w:val="1"/>
      <w:tblCellMar>
        <w:left w:w="70" w:type="dxa"/>
        <w:right w:w="70" w:type="dxa"/>
      </w:tblCellMar>
    </w:tblPr>
  </w:style>
  <w:style w:type="table" w:customStyle="1" w:styleId="a1">
    <w:basedOn w:val="TableNormal"/>
    <w:rsid w:val="00AF1AE3"/>
    <w:tblPr>
      <w:tblStyleRowBandSize w:val="1"/>
      <w:tblStyleColBandSize w:val="1"/>
      <w:tblCellMar>
        <w:left w:w="108" w:type="dxa"/>
        <w:right w:w="108" w:type="dxa"/>
      </w:tblCellMar>
    </w:tblPr>
  </w:style>
  <w:style w:type="table" w:customStyle="1" w:styleId="a2">
    <w:basedOn w:val="TableNormal"/>
    <w:rsid w:val="00AF1AE3"/>
    <w:tblPr>
      <w:tblStyleRowBandSize w:val="1"/>
      <w:tblStyleColBandSize w:val="1"/>
      <w:tblCellMar>
        <w:left w:w="108" w:type="dxa"/>
        <w:right w:w="108" w:type="dxa"/>
      </w:tblCellMar>
    </w:tblPr>
  </w:style>
  <w:style w:type="table" w:customStyle="1" w:styleId="a3">
    <w:basedOn w:val="TableNormal"/>
    <w:rsid w:val="00AF1AE3"/>
    <w:tblPr>
      <w:tblStyleRowBandSize w:val="1"/>
      <w:tblStyleColBandSize w:val="1"/>
      <w:tblCellMar>
        <w:left w:w="108" w:type="dxa"/>
        <w:right w:w="108" w:type="dxa"/>
      </w:tblCellMar>
    </w:tblPr>
  </w:style>
  <w:style w:type="table" w:customStyle="1" w:styleId="a4">
    <w:basedOn w:val="TableNormal"/>
    <w:rsid w:val="00AF1AE3"/>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1051</Words>
  <Characters>6311</Characters>
  <Application>Microsoft Office Word</Application>
  <DocSecurity>0</DocSecurity>
  <Lines>52</Lines>
  <Paragraphs>14</Paragraphs>
  <ScaleCrop>false</ScaleCrop>
  <Company>Acer</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POEO</cp:lastModifiedBy>
  <cp:revision>7</cp:revision>
  <dcterms:created xsi:type="dcterms:W3CDTF">2019-09-20T02:06:00Z</dcterms:created>
  <dcterms:modified xsi:type="dcterms:W3CDTF">2019-10-08T08:11:00Z</dcterms:modified>
</cp:coreProperties>
</file>