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1E" w:rsidRDefault="00AD5E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C0C0C0"/>
          <w:sz w:val="24"/>
          <w:szCs w:val="24"/>
        </w:rPr>
      </w:pPr>
    </w:p>
    <w:p w:rsidR="00AD5E1E" w:rsidRDefault="00AD5E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C0C0C0"/>
          <w:sz w:val="24"/>
          <w:szCs w:val="24"/>
        </w:rPr>
      </w:pPr>
    </w:p>
    <w:tbl>
      <w:tblPr>
        <w:tblStyle w:val="a"/>
        <w:tblW w:w="107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427"/>
        <w:gridCol w:w="1985"/>
        <w:gridCol w:w="2126"/>
        <w:gridCol w:w="1505"/>
        <w:gridCol w:w="196"/>
        <w:gridCol w:w="1276"/>
        <w:gridCol w:w="709"/>
      </w:tblGrid>
      <w:tr w:rsidR="00AD5E1E">
        <w:trPr>
          <w:trHeight w:val="5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5E1E" w:rsidRDefault="000D155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2019/2020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Fakultatywny - kierunkowy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-O/NS_Ist_FK18</w:t>
            </w:r>
          </w:p>
        </w:tc>
      </w:tr>
      <w:tr w:rsidR="00AD5E1E">
        <w:trPr>
          <w:trHeight w:val="280"/>
        </w:trPr>
        <w:tc>
          <w:tcPr>
            <w:tcW w:w="107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D5E1E" w:rsidRDefault="00AD5E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AD5E1E" w:rsidTr="0089168B">
        <w:trPr>
          <w:trHeight w:val="380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5812" w:type="dxa"/>
            <w:gridSpan w:val="4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</w:rPr>
              <w:t>ABC przedsiębiorczości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D5E1E" w:rsidRDefault="008916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</w:tr>
      <w:tr w:rsidR="00AD5E1E">
        <w:trPr>
          <w:trHeight w:val="340"/>
        </w:trPr>
        <w:tc>
          <w:tcPr>
            <w:tcW w:w="2905" w:type="dxa"/>
            <w:gridSpan w:val="2"/>
            <w:tcBorders>
              <w:top w:val="single" w:sz="4" w:space="0" w:color="000000"/>
            </w:tcBorders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97" w:type="dxa"/>
            <w:gridSpan w:val="6"/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Base of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economic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6"/>
                <w:szCs w:val="16"/>
              </w:rPr>
              <w:t xml:space="preserve"> </w:t>
            </w:r>
          </w:p>
        </w:tc>
      </w:tr>
      <w:tr w:rsidR="00AD5E1E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97" w:type="dxa"/>
            <w:gridSpan w:val="6"/>
            <w:tcBorders>
              <w:bottom w:val="single" w:sz="4" w:space="0" w:color="000000"/>
            </w:tcBorders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AD5E1E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97" w:type="dxa"/>
            <w:gridSpan w:val="6"/>
            <w:tcBorders>
              <w:bottom w:val="single" w:sz="4" w:space="0" w:color="000000"/>
            </w:tcBorders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Dagmara Stangierska</w:t>
            </w:r>
          </w:p>
        </w:tc>
      </w:tr>
      <w:tr w:rsidR="00AD5E1E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97" w:type="dxa"/>
            <w:gridSpan w:val="6"/>
            <w:tcBorders>
              <w:bottom w:val="single" w:sz="4" w:space="0" w:color="000000"/>
            </w:tcBorders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Dagmara Stangierska</w:t>
            </w:r>
          </w:p>
        </w:tc>
      </w:tr>
      <w:tr w:rsidR="00AD5E1E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6"/>
            <w:tcBorders>
              <w:bottom w:val="single" w:sz="4" w:space="0" w:color="000000"/>
            </w:tcBorders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Pracownia Organizacji i Ekonomiki Ogrodnictwa</w:t>
            </w:r>
            <w:r w:rsidR="000D155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0D1554">
              <w:rPr>
                <w:rFonts w:ascii="Arial" w:eastAsia="Arial" w:hAnsi="Arial" w:cs="Arial"/>
                <w:sz w:val="16"/>
                <w:szCs w:val="16"/>
              </w:rPr>
              <w:t>Katedra Sadownictwa i Ekonomiki Ogrodnictwa,</w:t>
            </w:r>
            <w:r w:rsidR="000D155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Instytut Nauk Ogrodniczych</w:t>
            </w:r>
          </w:p>
        </w:tc>
      </w:tr>
      <w:tr w:rsidR="00AD5E1E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6"/>
            <w:tcBorders>
              <w:bottom w:val="single" w:sz="4" w:space="0" w:color="000000"/>
            </w:tcBorders>
            <w:vAlign w:val="center"/>
          </w:tcPr>
          <w:p w:rsidR="00AD5E1E" w:rsidRDefault="000D155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</w:t>
            </w:r>
            <w:r w:rsidR="005577F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Biotechn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ologii</w:t>
            </w:r>
          </w:p>
        </w:tc>
      </w:tr>
      <w:tr w:rsidR="00AD5E1E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 fakultatywny - kierunkowy</w:t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</w:tcBorders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b)  I stopień   </w:t>
            </w:r>
          </w:p>
        </w:tc>
        <w:tc>
          <w:tcPr>
            <w:tcW w:w="2181" w:type="dxa"/>
            <w:gridSpan w:val="3"/>
            <w:tcBorders>
              <w:bottom w:val="single" w:sz="4" w:space="0" w:color="000000"/>
            </w:tcBorders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c)  niestacjonarne </w:t>
            </w:r>
          </w:p>
        </w:tc>
      </w:tr>
      <w:tr w:rsidR="00AD5E1E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letni</w:t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</w:tcBorders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181" w:type="dxa"/>
            <w:gridSpan w:val="3"/>
            <w:tcBorders>
              <w:bottom w:val="single" w:sz="4" w:space="0" w:color="000000"/>
            </w:tcBorders>
            <w:vAlign w:val="center"/>
          </w:tcPr>
          <w:p w:rsidR="00AD5E1E" w:rsidRDefault="00AD5E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AD5E1E">
        <w:trPr>
          <w:trHeight w:val="80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6"/>
            <w:tcBorders>
              <w:bottom w:val="single" w:sz="4" w:space="0" w:color="000000"/>
            </w:tcBorders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Zapoznanie studentów z zagadnieniami dotyczącymi prowadzenia działalności gospodarczej w Polsce. W ramach zajęć studenci pozyskają także wiedzę dotyczącą wybranych zagadnień prawnych, oraz zarządzania przedsiębiorstwem. </w:t>
            </w:r>
          </w:p>
        </w:tc>
      </w:tr>
      <w:tr w:rsidR="00AD5E1E">
        <w:trPr>
          <w:trHeight w:val="56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6"/>
            <w:tcBorders>
              <w:bottom w:val="single" w:sz="4" w:space="0" w:color="000000"/>
            </w:tcBorders>
            <w:vAlign w:val="center"/>
          </w:tcPr>
          <w:p w:rsidR="00AD5E1E" w:rsidRDefault="005577FD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                                                                                          liczba godzin    18</w:t>
            </w:r>
          </w:p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b)     Ćwiczenia audytoryjne                                                                   liczba godzin      9</w:t>
            </w:r>
          </w:p>
        </w:tc>
      </w:tr>
      <w:tr w:rsidR="00AD5E1E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6"/>
            <w:tcBorders>
              <w:bottom w:val="single" w:sz="4" w:space="0" w:color="000000"/>
            </w:tcBorders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Wykład,  Analiza i rozwiązywanie zadań, dyskusja, studium przypadku</w:t>
            </w:r>
          </w:p>
        </w:tc>
      </w:tr>
      <w:tr w:rsidR="00AD5E1E">
        <w:trPr>
          <w:trHeight w:val="148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6"/>
            <w:tcBorders>
              <w:bottom w:val="single" w:sz="4" w:space="0" w:color="000000"/>
            </w:tcBorders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Gospodarka rynkowa a przedsiębiorstwo. Zakładanie, zawieszanie, likwidowanie firmy. Zarządzanie przedsiębiorstwem. Obowiązki przedsiębiorców związane z prowadzeniem działalności gospodarczej. Wybór formy prowadzenia działalności gospodarczej w aspekcie problematyki rozwoju firmy. Formy organizacyjno-prawne i charakterystyka współczesnych przedsiębiorstw. System podatkowy w Polsce. Pojęcie i funkcje podatku. Podatek dochodowy od osób fizycznych. Podstawy prawne ewidencji rachunkowej, zasady prowadzenia ksiąg rachunkowych oraz</w:t>
            </w:r>
          </w:p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innych rodzajów ewidencji rachunkowej w firmach. System ubezpieczeń społecznych oraz KRUS. Obowiązki pracodawców wobec pracowników. Umowy cywilno-prawne w praktyce gospodarczej. </w:t>
            </w:r>
          </w:p>
          <w:p w:rsidR="00AD5E1E" w:rsidRDefault="00AD5E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AD5E1E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6"/>
            <w:tcBorders>
              <w:bottom w:val="single" w:sz="4" w:space="0" w:color="000000"/>
            </w:tcBorders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Brak</w:t>
            </w:r>
          </w:p>
        </w:tc>
      </w:tr>
      <w:tr w:rsidR="00AD5E1E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6"/>
            <w:tcBorders>
              <w:bottom w:val="single" w:sz="4" w:space="0" w:color="000000"/>
            </w:tcBorders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Brak</w:t>
            </w:r>
          </w:p>
        </w:tc>
      </w:tr>
      <w:tr w:rsidR="00AD5E1E">
        <w:trPr>
          <w:trHeight w:val="900"/>
        </w:trPr>
        <w:tc>
          <w:tcPr>
            <w:tcW w:w="2905" w:type="dxa"/>
            <w:gridSpan w:val="2"/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6"/>
            <w:vAlign w:val="center"/>
          </w:tcPr>
          <w:p w:rsidR="00B502D5" w:rsidRDefault="00B502D5" w:rsidP="00B502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01- </w:t>
            </w:r>
            <w:r w:rsidRPr="009E16B4">
              <w:rPr>
                <w:rFonts w:ascii="Arial" w:hAnsi="Arial" w:cs="Arial"/>
                <w:sz w:val="16"/>
                <w:szCs w:val="16"/>
              </w:rPr>
              <w:t xml:space="preserve"> ma podstawową wiedzę niezbędną do rozumienia społecznych, ekonomicznych, prawnych i innych pozatechnicznych uwarunkowań działalności inżynierskiej związanych z funkcjonowaniem w ramach podmiotu gospodarczego</w:t>
            </w:r>
          </w:p>
          <w:p w:rsidR="00B502D5" w:rsidRDefault="00B502D5" w:rsidP="00B502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02-  ma </w:t>
            </w:r>
            <w:r w:rsidRPr="009E16B4">
              <w:rPr>
                <w:rFonts w:ascii="Arial" w:hAnsi="Arial" w:cs="Arial"/>
                <w:sz w:val="16"/>
                <w:szCs w:val="16"/>
              </w:rPr>
              <w:t xml:space="preserve"> podstawową wiedzę dotyczącą zarządzania i prowadzenia działalności gospodarczej</w:t>
            </w:r>
          </w:p>
          <w:p w:rsidR="00B502D5" w:rsidRDefault="00B502D5" w:rsidP="00B502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03- </w:t>
            </w:r>
            <w:r w:rsidRPr="009E16B4">
              <w:rPr>
                <w:rFonts w:ascii="Arial" w:hAnsi="Arial" w:cs="Arial"/>
                <w:sz w:val="16"/>
                <w:szCs w:val="16"/>
              </w:rPr>
              <w:t xml:space="preserve"> potrafi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009E16B4">
              <w:rPr>
                <w:rFonts w:ascii="Arial" w:hAnsi="Arial" w:cs="Arial"/>
                <w:sz w:val="16"/>
                <w:szCs w:val="16"/>
              </w:rPr>
              <w:t xml:space="preserve"> przy formułowaniu i rozwiązywaniu zadań inżynierskich - dostrzegać ich aspekty systemowe i pozatechniczne (</w:t>
            </w:r>
            <w:r>
              <w:rPr>
                <w:rFonts w:ascii="Arial" w:hAnsi="Arial" w:cs="Arial"/>
                <w:sz w:val="16"/>
                <w:szCs w:val="16"/>
              </w:rPr>
              <w:t xml:space="preserve">prawno- </w:t>
            </w:r>
            <w:r w:rsidRPr="009E16B4">
              <w:rPr>
                <w:rFonts w:ascii="Arial" w:hAnsi="Arial" w:cs="Arial"/>
                <w:sz w:val="16"/>
                <w:szCs w:val="16"/>
              </w:rPr>
              <w:t>ekonomiczno-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16B4">
              <w:rPr>
                <w:rFonts w:ascii="Arial" w:hAnsi="Arial" w:cs="Arial"/>
                <w:sz w:val="16"/>
                <w:szCs w:val="16"/>
              </w:rPr>
              <w:t>finansowe)</w:t>
            </w:r>
          </w:p>
          <w:p w:rsidR="00AD5E1E" w:rsidRPr="0089168B" w:rsidRDefault="00B502D5" w:rsidP="00B502D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04- </w:t>
            </w:r>
            <w:r w:rsidRPr="009E16B4">
              <w:rPr>
                <w:rFonts w:ascii="Arial" w:hAnsi="Arial" w:cs="Arial"/>
                <w:sz w:val="16"/>
                <w:szCs w:val="16"/>
              </w:rPr>
              <w:t>ma świadomość ważności i rozumie pozatechniczne aspekty i skutki dzi</w:t>
            </w:r>
            <w:r>
              <w:rPr>
                <w:rFonts w:ascii="Arial" w:hAnsi="Arial" w:cs="Arial"/>
                <w:sz w:val="16"/>
                <w:szCs w:val="16"/>
              </w:rPr>
              <w:t>ałalności inżynierskiej oraz</w:t>
            </w:r>
            <w:r w:rsidRPr="009E16B4">
              <w:rPr>
                <w:rFonts w:ascii="Arial" w:hAnsi="Arial" w:cs="Arial"/>
                <w:sz w:val="16"/>
                <w:szCs w:val="16"/>
              </w:rPr>
              <w:t xml:space="preserve"> związanej z tym odpowiedzialności za podejmowane decyzje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9E16B4">
              <w:rPr>
                <w:rFonts w:ascii="Arial" w:hAnsi="Arial" w:cs="Arial"/>
                <w:sz w:val="16"/>
                <w:szCs w:val="16"/>
              </w:rPr>
              <w:t xml:space="preserve"> potrafi myśleć i działać w sposób przedsiębiorczy</w:t>
            </w:r>
          </w:p>
        </w:tc>
      </w:tr>
      <w:tr w:rsidR="00AD5E1E">
        <w:trPr>
          <w:trHeight w:val="560"/>
        </w:trPr>
        <w:tc>
          <w:tcPr>
            <w:tcW w:w="2905" w:type="dxa"/>
            <w:gridSpan w:val="2"/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6"/>
            <w:vAlign w:val="center"/>
          </w:tcPr>
          <w:p w:rsidR="00B502D5" w:rsidRDefault="00B502D5" w:rsidP="00B502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 01,02, –egzamin</w:t>
            </w:r>
          </w:p>
          <w:p w:rsidR="00AD5E1E" w:rsidRPr="0089168B" w:rsidRDefault="00B502D5" w:rsidP="00B502D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 03, 04- projekt grupowy</w:t>
            </w:r>
          </w:p>
        </w:tc>
      </w:tr>
      <w:tr w:rsidR="00AD5E1E">
        <w:trPr>
          <w:trHeight w:val="340"/>
        </w:trPr>
        <w:tc>
          <w:tcPr>
            <w:tcW w:w="2905" w:type="dxa"/>
            <w:gridSpan w:val="2"/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6"/>
            <w:vAlign w:val="center"/>
          </w:tcPr>
          <w:p w:rsidR="00B502D5" w:rsidRDefault="00B502D5" w:rsidP="00B502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 01,02 - egzamin</w:t>
            </w:r>
          </w:p>
          <w:p w:rsidR="00AD5E1E" w:rsidRDefault="00B502D5" w:rsidP="00B502D5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 03,04- wydruk projektu</w:t>
            </w:r>
          </w:p>
        </w:tc>
      </w:tr>
      <w:tr w:rsidR="00AD5E1E">
        <w:trPr>
          <w:trHeight w:val="340"/>
        </w:trPr>
        <w:tc>
          <w:tcPr>
            <w:tcW w:w="2905" w:type="dxa"/>
            <w:gridSpan w:val="2"/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6"/>
            <w:vAlign w:val="center"/>
          </w:tcPr>
          <w:p w:rsidR="00B502D5" w:rsidRPr="00CB35D3" w:rsidRDefault="00B502D5" w:rsidP="00B502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35D3">
              <w:rPr>
                <w:rFonts w:ascii="Arial" w:hAnsi="Arial" w:cs="Arial"/>
                <w:sz w:val="16"/>
                <w:szCs w:val="16"/>
              </w:rPr>
              <w:t>Egzamin -50%</w:t>
            </w:r>
          </w:p>
          <w:p w:rsidR="00AD5E1E" w:rsidRDefault="00B502D5" w:rsidP="00B502D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B35D3">
              <w:rPr>
                <w:rFonts w:ascii="Arial" w:hAnsi="Arial" w:cs="Arial"/>
                <w:sz w:val="16"/>
                <w:szCs w:val="16"/>
              </w:rPr>
              <w:t>Projekt grupowy -50%</w:t>
            </w:r>
          </w:p>
        </w:tc>
      </w:tr>
      <w:tr w:rsidR="00AD5E1E">
        <w:trPr>
          <w:trHeight w:val="340"/>
        </w:trPr>
        <w:tc>
          <w:tcPr>
            <w:tcW w:w="2905" w:type="dxa"/>
            <w:gridSpan w:val="2"/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97" w:type="dxa"/>
            <w:gridSpan w:val="6"/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Sala dydaktyczna</w:t>
            </w:r>
          </w:p>
        </w:tc>
      </w:tr>
      <w:tr w:rsidR="00AD5E1E">
        <w:trPr>
          <w:trHeight w:val="340"/>
        </w:trPr>
        <w:tc>
          <w:tcPr>
            <w:tcW w:w="10702" w:type="dxa"/>
            <w:gridSpan w:val="8"/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1.Prawo gospodarcze. Kompendium - red. Olszewski J.. Wydawnictwo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C.H.Beck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Warszawa 2016</w:t>
            </w:r>
          </w:p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2.Mućko P., Sokół A. : Jak założyć i prowadzić działalność gospodarczą. Wyd.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CeDeWu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Warszaw 2016.</w:t>
            </w:r>
          </w:p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3. Tokarski A., Tokarski M., Wójcik J.: Biznesplan po polsku Wydanie II. Wyd.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CeDeWu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Warszawa 2016</w:t>
            </w:r>
          </w:p>
          <w:p w:rsidR="00AD5E1E" w:rsidRDefault="00AD5E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AD5E1E" w:rsidRDefault="00AD5E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AD5E1E">
        <w:trPr>
          <w:trHeight w:val="340"/>
        </w:trPr>
        <w:tc>
          <w:tcPr>
            <w:tcW w:w="10702" w:type="dxa"/>
            <w:gridSpan w:val="8"/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  <w:p w:rsidR="00AD5E1E" w:rsidRDefault="00AD5E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AD5E1E" w:rsidRDefault="00AD5E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AD5E1E" w:rsidRDefault="00AD5E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AD5E1E" w:rsidRDefault="00AD5E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AD5E1E" w:rsidRDefault="00AD5E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AD5E1E" w:rsidRDefault="00AD5E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AD5E1E" w:rsidRDefault="00AD5E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AD5E1E" w:rsidRDefault="00AD5E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AD5E1E" w:rsidRDefault="00AD5E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AD5E1E" w:rsidRDefault="00AD5E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AD5E1E" w:rsidRDefault="00AD5E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AD5E1E" w:rsidRDefault="005577FD">
      <w:pPr>
        <w:pStyle w:val="Normalny1"/>
        <w:pBdr>
          <w:top w:val="nil"/>
          <w:left w:val="nil"/>
          <w:bottom w:val="nil"/>
          <w:right w:val="nil"/>
          <w:between w:val="nil"/>
        </w:pBdr>
        <w:ind w:left="-720" w:firstLine="7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ABC przedsiębiorczości</w:t>
      </w:r>
    </w:p>
    <w:p w:rsidR="00AD5E1E" w:rsidRDefault="00AD5E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0"/>
        <w:tblW w:w="10490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5"/>
        <w:gridCol w:w="1275"/>
      </w:tblGrid>
      <w:tr w:rsidR="00AD5E1E" w:rsidTr="0089168B">
        <w:trPr>
          <w:trHeight w:val="440"/>
        </w:trPr>
        <w:tc>
          <w:tcPr>
            <w:tcW w:w="9215" w:type="dxa"/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275" w:type="dxa"/>
            <w:vAlign w:val="center"/>
          </w:tcPr>
          <w:p w:rsidR="00AD5E1E" w:rsidRDefault="0089168B" w:rsidP="008916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  <w:r w:rsidR="005577FD"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5577F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h </w:t>
            </w:r>
          </w:p>
          <w:p w:rsidR="00AD5E1E" w:rsidRDefault="0089168B" w:rsidP="008916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  <w:r w:rsidR="005577F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,0 ECTS</w:t>
            </w:r>
          </w:p>
        </w:tc>
      </w:tr>
      <w:tr w:rsidR="00AD5E1E" w:rsidTr="0089168B">
        <w:trPr>
          <w:trHeight w:val="440"/>
        </w:trPr>
        <w:tc>
          <w:tcPr>
            <w:tcW w:w="9215" w:type="dxa"/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(30 h wykłady + 3 h konsultacje)</w:t>
            </w:r>
          </w:p>
        </w:tc>
        <w:tc>
          <w:tcPr>
            <w:tcW w:w="1275" w:type="dxa"/>
            <w:vAlign w:val="center"/>
          </w:tcPr>
          <w:p w:rsidR="00AD5E1E" w:rsidRDefault="005577FD" w:rsidP="008916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="00E574A8"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h</w:t>
            </w:r>
          </w:p>
          <w:p w:rsidR="00AD5E1E" w:rsidRDefault="005577FD" w:rsidP="00E574A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</w:t>
            </w:r>
            <w:r w:rsidR="00E574A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</w:tr>
      <w:tr w:rsidR="00AD5E1E" w:rsidTr="0089168B">
        <w:trPr>
          <w:trHeight w:val="440"/>
        </w:trPr>
        <w:tc>
          <w:tcPr>
            <w:tcW w:w="9215" w:type="dxa"/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1275" w:type="dxa"/>
            <w:vAlign w:val="center"/>
          </w:tcPr>
          <w:p w:rsidR="00AD5E1E" w:rsidRDefault="005577FD" w:rsidP="008916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4B7CB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  <w:r w:rsidR="00E574A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AD5E1E" w:rsidRDefault="005577FD" w:rsidP="004B7CB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,</w:t>
            </w:r>
            <w:r w:rsidR="004B7CB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AD5E1E" w:rsidRDefault="00AD5E1E">
      <w:pPr>
        <w:pStyle w:val="Normalny1"/>
        <w:pBdr>
          <w:top w:val="nil"/>
          <w:left w:val="nil"/>
          <w:bottom w:val="nil"/>
          <w:right w:val="nil"/>
          <w:between w:val="nil"/>
        </w:pBdr>
        <w:ind w:left="-720" w:firstLine="720"/>
        <w:rPr>
          <w:rFonts w:ascii="Arial" w:eastAsia="Arial" w:hAnsi="Arial" w:cs="Arial"/>
          <w:color w:val="000000"/>
          <w:sz w:val="16"/>
          <w:szCs w:val="16"/>
        </w:rPr>
      </w:pPr>
    </w:p>
    <w:p w:rsidR="00AD5E1E" w:rsidRDefault="005577FD">
      <w:pPr>
        <w:pStyle w:val="Normalny1"/>
        <w:pBdr>
          <w:top w:val="nil"/>
          <w:left w:val="nil"/>
          <w:bottom w:val="nil"/>
          <w:right w:val="nil"/>
          <w:between w:val="nil"/>
        </w:pBdr>
        <w:ind w:left="-720" w:firstLine="7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ABC przedsiębiorczości</w:t>
      </w:r>
    </w:p>
    <w:p w:rsidR="00AD5E1E" w:rsidRDefault="00AD5E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1"/>
        <w:tblW w:w="104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1"/>
        <w:gridCol w:w="1727"/>
      </w:tblGrid>
      <w:tr w:rsidR="00AD5E1E" w:rsidRPr="000D1554" w:rsidTr="00E574A8">
        <w:trPr>
          <w:trHeight w:val="1667"/>
          <w:jc w:val="center"/>
        </w:trPr>
        <w:tc>
          <w:tcPr>
            <w:tcW w:w="8761" w:type="dxa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 xml:space="preserve">18  </w:t>
            </w:r>
          </w:p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 audytoryjne </w:t>
            </w:r>
          </w:p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egzaminie</w:t>
            </w:r>
          </w:p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Praca w domu nad </w:t>
            </w:r>
            <w:r w:rsidRPr="00E574A8">
              <w:rPr>
                <w:rFonts w:ascii="Arial" w:eastAsia="Arial" w:hAnsi="Arial" w:cs="Arial"/>
                <w:color w:val="000000"/>
                <w:sz w:val="16"/>
                <w:szCs w:val="16"/>
              </w:rPr>
              <w:t>projektem</w:t>
            </w:r>
            <w:r w:rsidRPr="0089168B"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egzaminu</w:t>
            </w:r>
          </w:p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727" w:type="dxa"/>
            <w:vAlign w:val="center"/>
          </w:tcPr>
          <w:p w:rsidR="00AD5E1E" w:rsidRPr="00223E9D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223E9D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    </w:t>
            </w:r>
          </w:p>
          <w:p w:rsidR="00AD5E1E" w:rsidRPr="00223E9D" w:rsidRDefault="00AD5E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AD5E1E" w:rsidRPr="0089168B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9168B">
              <w:rPr>
                <w:rFonts w:ascii="Arial" w:eastAsia="Arial" w:hAnsi="Arial" w:cs="Arial"/>
                <w:sz w:val="16"/>
                <w:szCs w:val="16"/>
                <w:lang w:val="en-US"/>
              </w:rPr>
              <w:t>18</w:t>
            </w:r>
            <w:r w:rsidRPr="0089168B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AD5E1E" w:rsidRPr="0089168B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9168B">
              <w:rPr>
                <w:rFonts w:ascii="Arial" w:eastAsia="Arial" w:hAnsi="Arial" w:cs="Arial"/>
                <w:sz w:val="16"/>
                <w:szCs w:val="16"/>
                <w:lang w:val="en-US"/>
              </w:rPr>
              <w:t>9</w:t>
            </w:r>
            <w:r w:rsidRPr="0089168B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AD5E1E" w:rsidRPr="0089168B" w:rsidRDefault="00E574A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6</w:t>
            </w:r>
            <w:r w:rsidR="005577FD" w:rsidRPr="0089168B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AD5E1E" w:rsidRPr="0089168B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9168B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 h</w:t>
            </w:r>
          </w:p>
          <w:p w:rsidR="00AD5E1E" w:rsidRPr="0089168B" w:rsidRDefault="00B502D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  <w:r w:rsidR="0089168B" w:rsidRPr="0089168B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  <w:r w:rsidR="005577FD" w:rsidRPr="0089168B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AD5E1E" w:rsidRPr="0089168B" w:rsidRDefault="008916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9168B">
              <w:rPr>
                <w:rFonts w:ascii="Arial" w:eastAsia="Arial" w:hAnsi="Arial" w:cs="Arial"/>
                <w:sz w:val="16"/>
                <w:szCs w:val="16"/>
                <w:lang w:val="en-US"/>
              </w:rPr>
              <w:t>1</w:t>
            </w:r>
            <w:r w:rsidR="00E574A8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  <w:r w:rsidR="005577FD" w:rsidRPr="0089168B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AD5E1E" w:rsidRPr="0089168B" w:rsidRDefault="008916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6</w:t>
            </w:r>
            <w:r w:rsidR="005577FD" w:rsidRPr="0089168B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7</w:t>
            </w:r>
            <w:r w:rsidR="005577FD" w:rsidRPr="0089168B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AD5E1E" w:rsidRPr="0089168B" w:rsidRDefault="008916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3</w:t>
            </w:r>
            <w:r w:rsidR="005577FD" w:rsidRPr="0089168B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,0 ECTS</w:t>
            </w:r>
          </w:p>
        </w:tc>
      </w:tr>
      <w:tr w:rsidR="00AD5E1E">
        <w:trPr>
          <w:trHeight w:val="1400"/>
          <w:jc w:val="center"/>
        </w:trPr>
        <w:tc>
          <w:tcPr>
            <w:tcW w:w="8761" w:type="dxa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audytoryjne</w:t>
            </w:r>
          </w:p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egzaminie</w:t>
            </w:r>
          </w:p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727" w:type="dxa"/>
            <w:vAlign w:val="center"/>
          </w:tcPr>
          <w:p w:rsidR="00AD5E1E" w:rsidRDefault="00AD5E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AD5E1E" w:rsidRDefault="00AD5E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AD5E1E" w:rsidRDefault="00E574A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 w:rsidR="005577F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h</w:t>
            </w:r>
          </w:p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="00E574A8"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  <w:tr w:rsidR="00AD5E1E">
        <w:trPr>
          <w:trHeight w:val="1240"/>
          <w:jc w:val="center"/>
        </w:trPr>
        <w:tc>
          <w:tcPr>
            <w:tcW w:w="8761" w:type="dxa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</w:t>
            </w:r>
          </w:p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 audytoryjne </w:t>
            </w:r>
          </w:p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Praca w domu nad projektem </w:t>
            </w:r>
          </w:p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727" w:type="dxa"/>
            <w:vAlign w:val="center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</w:t>
            </w:r>
          </w:p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AD5E1E" w:rsidRDefault="00E574A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 w:rsidR="005577F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AD5E1E" w:rsidRDefault="00E574A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89168B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5577F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AD5E1E" w:rsidRDefault="004B7CB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="00E574A8"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5577F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AD5E1E" w:rsidRDefault="005577FD" w:rsidP="004B7CB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,</w:t>
            </w:r>
            <w:r w:rsidR="004B7CB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AD5E1E" w:rsidRDefault="00AD5E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AD5E1E" w:rsidRDefault="00AD5E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D5E1E" w:rsidRDefault="005577F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Tabela zgodności kierunkowych efektów kształcenia efektami przedmiotu 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89168B">
        <w:rPr>
          <w:rFonts w:ascii="Arial" w:eastAsia="Arial" w:hAnsi="Arial" w:cs="Arial"/>
          <w:color w:val="000000"/>
          <w:sz w:val="16"/>
          <w:szCs w:val="16"/>
        </w:rPr>
        <w:t>ABC przedsiębiorczości</w:t>
      </w:r>
    </w:p>
    <w:p w:rsidR="00AD5E1E" w:rsidRDefault="00AD5E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vertAlign w:val="superscript"/>
        </w:rPr>
      </w:pPr>
    </w:p>
    <w:tbl>
      <w:tblPr>
        <w:tblStyle w:val="a2"/>
        <w:tblW w:w="1050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660"/>
        <w:gridCol w:w="2880"/>
      </w:tblGrid>
      <w:tr w:rsidR="00AD5E1E">
        <w:tc>
          <w:tcPr>
            <w:tcW w:w="960" w:type="dxa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2880" w:type="dxa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AD5E1E">
        <w:tc>
          <w:tcPr>
            <w:tcW w:w="960" w:type="dxa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="00AD5E1E" w:rsidRPr="0089168B" w:rsidRDefault="00E574A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</w:pPr>
            <w:r w:rsidRPr="00CB35D3">
              <w:rPr>
                <w:rFonts w:ascii="Arial" w:hAnsi="Arial" w:cs="Arial"/>
                <w:sz w:val="16"/>
                <w:szCs w:val="16"/>
              </w:rPr>
              <w:t>ma podstawową wiedzę niezbędną do rozumienia społecznych, ekonomicznych, prawnych i innych pozatechnicznych uwarunkowań działalności inżynierskiej związanych z funkcjonowaniem w ramach podmiotu gospodarczego</w:t>
            </w:r>
          </w:p>
        </w:tc>
        <w:tc>
          <w:tcPr>
            <w:tcW w:w="2880" w:type="dxa"/>
          </w:tcPr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K_W02+++</w:t>
            </w:r>
          </w:p>
          <w:p w:rsidR="00AD5E1E" w:rsidRDefault="00557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K_W08++</w:t>
            </w:r>
          </w:p>
        </w:tc>
      </w:tr>
      <w:tr w:rsidR="00E574A8">
        <w:tc>
          <w:tcPr>
            <w:tcW w:w="960" w:type="dxa"/>
          </w:tcPr>
          <w:p w:rsidR="00E574A8" w:rsidRDefault="00E574A8" w:rsidP="00E574A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="00E574A8" w:rsidRDefault="00E574A8" w:rsidP="00E574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 </w:t>
            </w:r>
            <w:r w:rsidRPr="009E16B4">
              <w:rPr>
                <w:rFonts w:ascii="Arial" w:hAnsi="Arial" w:cs="Arial"/>
                <w:sz w:val="16"/>
                <w:szCs w:val="16"/>
              </w:rPr>
              <w:t xml:space="preserve"> podstawową wiedzę dotyczącą zarządzania i prowadzenia działalności gospodarczej</w:t>
            </w:r>
          </w:p>
          <w:p w:rsidR="00E574A8" w:rsidRDefault="00E574A8" w:rsidP="00E574A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74A8" w:rsidRPr="007D57A2" w:rsidRDefault="00E574A8" w:rsidP="00E574A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:rsidR="00E574A8" w:rsidRDefault="00E574A8" w:rsidP="00E574A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K_U06++</w:t>
            </w:r>
          </w:p>
          <w:p w:rsidR="00E574A8" w:rsidRDefault="00E574A8" w:rsidP="00E574A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K_U07+++</w:t>
            </w:r>
          </w:p>
        </w:tc>
      </w:tr>
      <w:tr w:rsidR="00E574A8">
        <w:tc>
          <w:tcPr>
            <w:tcW w:w="960" w:type="dxa"/>
          </w:tcPr>
          <w:p w:rsidR="00E574A8" w:rsidRDefault="00E574A8" w:rsidP="00E574A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="00E574A8" w:rsidRDefault="00E574A8" w:rsidP="00E574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16B4">
              <w:rPr>
                <w:rFonts w:ascii="Arial" w:hAnsi="Arial" w:cs="Arial"/>
                <w:sz w:val="16"/>
                <w:szCs w:val="16"/>
              </w:rPr>
              <w:t>potrafi</w:t>
            </w:r>
            <w:r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9E16B4">
              <w:rPr>
                <w:rFonts w:ascii="Arial" w:hAnsi="Arial" w:cs="Arial"/>
                <w:sz w:val="16"/>
                <w:szCs w:val="16"/>
              </w:rPr>
              <w:t xml:space="preserve"> przy formułowaniu i rozwiąz</w:t>
            </w:r>
            <w:r>
              <w:rPr>
                <w:rFonts w:ascii="Arial" w:hAnsi="Arial" w:cs="Arial"/>
                <w:sz w:val="16"/>
                <w:szCs w:val="16"/>
              </w:rPr>
              <w:t>ywaniu zadań inżynierskich – dos</w:t>
            </w:r>
            <w:r w:rsidRPr="009E16B4">
              <w:rPr>
                <w:rFonts w:ascii="Arial" w:hAnsi="Arial" w:cs="Arial"/>
                <w:sz w:val="16"/>
                <w:szCs w:val="16"/>
              </w:rPr>
              <w:t>trzegać ich aspekty systemowe i pozatechniczne (</w:t>
            </w:r>
            <w:r>
              <w:rPr>
                <w:rFonts w:ascii="Arial" w:hAnsi="Arial" w:cs="Arial"/>
                <w:sz w:val="16"/>
                <w:szCs w:val="16"/>
              </w:rPr>
              <w:t>prawno-</w:t>
            </w:r>
            <w:r w:rsidRPr="009E16B4">
              <w:rPr>
                <w:rFonts w:ascii="Arial" w:hAnsi="Arial" w:cs="Arial"/>
                <w:sz w:val="16"/>
                <w:szCs w:val="16"/>
              </w:rPr>
              <w:t>ekonomiczno-finansowe)</w:t>
            </w:r>
          </w:p>
          <w:p w:rsidR="00E574A8" w:rsidRPr="001E69A0" w:rsidRDefault="00E574A8" w:rsidP="00E574A8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:rsidR="00E574A8" w:rsidRDefault="00E574A8" w:rsidP="00E574A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K_U06+++</w:t>
            </w:r>
          </w:p>
          <w:p w:rsidR="00E574A8" w:rsidRDefault="00E574A8" w:rsidP="00E574A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K_U07+++</w:t>
            </w:r>
          </w:p>
        </w:tc>
      </w:tr>
      <w:tr w:rsidR="00E574A8">
        <w:tc>
          <w:tcPr>
            <w:tcW w:w="960" w:type="dxa"/>
          </w:tcPr>
          <w:p w:rsidR="00E574A8" w:rsidRDefault="00E574A8" w:rsidP="00E574A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="00E574A8" w:rsidRPr="007D57A2" w:rsidRDefault="00E574A8" w:rsidP="00E574A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E16B4">
              <w:rPr>
                <w:rFonts w:ascii="Arial" w:hAnsi="Arial" w:cs="Arial"/>
                <w:sz w:val="16"/>
                <w:szCs w:val="16"/>
              </w:rPr>
              <w:t>ma świadomość ważności i rozumie pozatechniczne aspekty i skutki dzi</w:t>
            </w:r>
            <w:r>
              <w:rPr>
                <w:rFonts w:ascii="Arial" w:hAnsi="Arial" w:cs="Arial"/>
                <w:sz w:val="16"/>
                <w:szCs w:val="16"/>
              </w:rPr>
              <w:t>ałalności inżynierskiej oraz</w:t>
            </w:r>
            <w:r w:rsidRPr="009E16B4">
              <w:rPr>
                <w:rFonts w:ascii="Arial" w:hAnsi="Arial" w:cs="Arial"/>
                <w:sz w:val="16"/>
                <w:szCs w:val="16"/>
              </w:rPr>
              <w:t xml:space="preserve"> związanej z tym odpowiedzialności za podejmowane decyzje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9E16B4">
              <w:rPr>
                <w:rFonts w:ascii="Arial" w:hAnsi="Arial" w:cs="Arial"/>
                <w:sz w:val="16"/>
                <w:szCs w:val="16"/>
              </w:rPr>
              <w:t xml:space="preserve"> potrafi myśleć i działać w sposób przedsiębiorczy</w:t>
            </w:r>
          </w:p>
        </w:tc>
        <w:tc>
          <w:tcPr>
            <w:tcW w:w="2880" w:type="dxa"/>
          </w:tcPr>
          <w:p w:rsidR="00E574A8" w:rsidRDefault="00E574A8" w:rsidP="00E574A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K_K01+++</w:t>
            </w:r>
          </w:p>
          <w:p w:rsidR="00E574A8" w:rsidRDefault="00E574A8" w:rsidP="00E574A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K_K02++</w:t>
            </w:r>
          </w:p>
          <w:p w:rsidR="00E574A8" w:rsidRDefault="00E574A8" w:rsidP="00E574A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K_K06+++</w:t>
            </w:r>
          </w:p>
        </w:tc>
      </w:tr>
    </w:tbl>
    <w:p w:rsidR="00AD5E1E" w:rsidRDefault="00AD5E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sectPr w:rsidR="00AD5E1E" w:rsidSect="00AD5E1E">
      <w:footerReference w:type="even" r:id="rId8"/>
      <w:footerReference w:type="default" r:id="rId9"/>
      <w:pgSz w:w="11906" w:h="16838"/>
      <w:pgMar w:top="567" w:right="991" w:bottom="540" w:left="993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D2A" w:rsidRDefault="00440D2A" w:rsidP="00AD5E1E">
      <w:r>
        <w:separator/>
      </w:r>
    </w:p>
  </w:endnote>
  <w:endnote w:type="continuationSeparator" w:id="0">
    <w:p w:rsidR="00440D2A" w:rsidRDefault="00440D2A" w:rsidP="00AD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E1E" w:rsidRDefault="00CD66F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5577FD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AD5E1E" w:rsidRDefault="00AD5E1E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E1E" w:rsidRDefault="00CD66F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5577FD">
      <w:rPr>
        <w:color w:val="000000"/>
      </w:rPr>
      <w:instrText>PAGE</w:instrText>
    </w:r>
    <w:r>
      <w:rPr>
        <w:color w:val="000000"/>
      </w:rPr>
      <w:fldChar w:fldCharType="separate"/>
    </w:r>
    <w:r w:rsidR="000D1554">
      <w:rPr>
        <w:noProof/>
        <w:color w:val="000000"/>
      </w:rPr>
      <w:t>1</w:t>
    </w:r>
    <w:r>
      <w:rPr>
        <w:color w:val="000000"/>
      </w:rPr>
      <w:fldChar w:fldCharType="end"/>
    </w:r>
  </w:p>
  <w:p w:rsidR="00AD5E1E" w:rsidRDefault="00AD5E1E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D2A" w:rsidRDefault="00440D2A" w:rsidP="00AD5E1E">
      <w:r>
        <w:separator/>
      </w:r>
    </w:p>
  </w:footnote>
  <w:footnote w:type="continuationSeparator" w:id="0">
    <w:p w:rsidR="00440D2A" w:rsidRDefault="00440D2A" w:rsidP="00AD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16F6B"/>
    <w:multiLevelType w:val="multilevel"/>
    <w:tmpl w:val="BE368CC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E1E"/>
    <w:rsid w:val="000D1554"/>
    <w:rsid w:val="00223E9D"/>
    <w:rsid w:val="00440D2A"/>
    <w:rsid w:val="004B7CBD"/>
    <w:rsid w:val="005577FD"/>
    <w:rsid w:val="0089168B"/>
    <w:rsid w:val="00AD5E1E"/>
    <w:rsid w:val="00B502D5"/>
    <w:rsid w:val="00CD66FD"/>
    <w:rsid w:val="00E5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6FD"/>
  </w:style>
  <w:style w:type="paragraph" w:styleId="Nagwek1">
    <w:name w:val="heading 1"/>
    <w:basedOn w:val="Normalny1"/>
    <w:next w:val="Normalny1"/>
    <w:rsid w:val="00AD5E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D5E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AD5E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AD5E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AD5E1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AD5E1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D5E1E"/>
  </w:style>
  <w:style w:type="table" w:customStyle="1" w:styleId="TableNormal">
    <w:name w:val="Table Normal"/>
    <w:rsid w:val="00AD5E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D5E1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AD5E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5E1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AD5E1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AD5E1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AD5E1E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rsid w:val="00B502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</cp:lastModifiedBy>
  <cp:revision>7</cp:revision>
  <dcterms:created xsi:type="dcterms:W3CDTF">2019-09-24T20:48:00Z</dcterms:created>
  <dcterms:modified xsi:type="dcterms:W3CDTF">2019-10-08T07:27:00Z</dcterms:modified>
</cp:coreProperties>
</file>