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443"/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8"/>
        <w:gridCol w:w="1292"/>
        <w:gridCol w:w="180"/>
        <w:gridCol w:w="2932"/>
        <w:gridCol w:w="1287"/>
        <w:gridCol w:w="101"/>
        <w:gridCol w:w="1251"/>
        <w:gridCol w:w="729"/>
        <w:gridCol w:w="1064"/>
        <w:gridCol w:w="916"/>
      </w:tblGrid>
      <w:tr w:rsidR="00DF1E59" w:rsidRPr="00960E3A" w:rsidTr="000D2CBC">
        <w:trPr>
          <w:trHeight w:val="559"/>
        </w:trPr>
        <w:tc>
          <w:tcPr>
            <w:tcW w:w="1478" w:type="dxa"/>
            <w:shd w:val="clear" w:color="auto" w:fill="D9D9D9"/>
            <w:vAlign w:val="center"/>
          </w:tcPr>
          <w:p w:rsidR="00DF1E59" w:rsidRPr="00960E3A" w:rsidRDefault="00DF1E59" w:rsidP="000D2C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E3A">
              <w:rPr>
                <w:rFonts w:ascii="Arial" w:hAnsi="Arial" w:cs="Arial"/>
                <w:sz w:val="16"/>
                <w:szCs w:val="16"/>
              </w:rPr>
              <w:t>Rok akademicki:</w:t>
            </w:r>
          </w:p>
        </w:tc>
        <w:tc>
          <w:tcPr>
            <w:tcW w:w="1472" w:type="dxa"/>
            <w:gridSpan w:val="2"/>
            <w:shd w:val="clear" w:color="auto" w:fill="D9D9D9"/>
            <w:vAlign w:val="center"/>
          </w:tcPr>
          <w:p w:rsidR="00DF1E59" w:rsidRPr="00960E3A" w:rsidRDefault="003432CE" w:rsidP="000D2C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32CE">
              <w:rPr>
                <w:rFonts w:ascii="Arial" w:hAnsi="Arial" w:cs="Arial"/>
                <w:sz w:val="16"/>
                <w:szCs w:val="16"/>
              </w:rPr>
              <w:t>2018</w:t>
            </w:r>
            <w:r w:rsidR="00F52416" w:rsidRPr="003432CE">
              <w:rPr>
                <w:rFonts w:ascii="Arial" w:hAnsi="Arial" w:cs="Arial"/>
                <w:sz w:val="16"/>
                <w:szCs w:val="16"/>
              </w:rPr>
              <w:t>/201</w:t>
            </w:r>
            <w:r w:rsidRPr="003432C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932" w:type="dxa"/>
            <w:tcBorders>
              <w:top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F1E59" w:rsidRPr="00960E3A" w:rsidRDefault="00DF1E59" w:rsidP="000D2CBC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960E3A">
              <w:rPr>
                <w:rFonts w:ascii="Arial" w:hAnsi="Arial" w:cs="Arial"/>
                <w:sz w:val="16"/>
                <w:szCs w:val="16"/>
              </w:rPr>
              <w:t>Grupa przedmiotów:</w:t>
            </w:r>
          </w:p>
        </w:tc>
        <w:tc>
          <w:tcPr>
            <w:tcW w:w="1388" w:type="dxa"/>
            <w:gridSpan w:val="2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DF1E59" w:rsidRPr="005E0557" w:rsidRDefault="005E0557" w:rsidP="000D2CBC">
            <w:pPr>
              <w:rPr>
                <w:rFonts w:ascii="Arial" w:hAnsi="Arial" w:cs="Arial"/>
                <w:sz w:val="16"/>
                <w:szCs w:val="16"/>
              </w:rPr>
            </w:pPr>
            <w:r w:rsidRPr="005E0557">
              <w:rPr>
                <w:rFonts w:ascii="Arial" w:hAnsi="Arial" w:cs="Arial"/>
                <w:sz w:val="16"/>
                <w:szCs w:val="16"/>
              </w:rPr>
              <w:t>kierunkowe</w:t>
            </w:r>
          </w:p>
        </w:tc>
        <w:tc>
          <w:tcPr>
            <w:tcW w:w="1980" w:type="dxa"/>
            <w:gridSpan w:val="2"/>
            <w:shd w:val="clear" w:color="auto" w:fill="D9D9D9"/>
            <w:vAlign w:val="center"/>
          </w:tcPr>
          <w:p w:rsidR="00DF1E59" w:rsidRPr="00960E3A" w:rsidRDefault="00DF1E59" w:rsidP="000D2CBC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960E3A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980" w:type="dxa"/>
            <w:gridSpan w:val="2"/>
            <w:shd w:val="clear" w:color="auto" w:fill="D9D9D9"/>
            <w:vAlign w:val="center"/>
          </w:tcPr>
          <w:p w:rsidR="00DF1E59" w:rsidRPr="005E0557" w:rsidRDefault="006127F9" w:rsidP="000D2CBC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proofErr w:type="spellStart"/>
            <w:r w:rsidRPr="005E0557">
              <w:rPr>
                <w:rFonts w:ascii="Arial" w:hAnsi="Arial" w:cs="Arial"/>
                <w:b/>
                <w:sz w:val="20"/>
                <w:szCs w:val="20"/>
              </w:rPr>
              <w:t>WOBiAK</w:t>
            </w:r>
            <w:proofErr w:type="spellEnd"/>
            <w:r w:rsidRPr="005E0557">
              <w:rPr>
                <w:rFonts w:ascii="Arial" w:hAnsi="Arial" w:cs="Arial"/>
                <w:b/>
                <w:sz w:val="20"/>
                <w:szCs w:val="20"/>
              </w:rPr>
              <w:t>-O/S_IIst_FK64</w:t>
            </w:r>
          </w:p>
        </w:tc>
      </w:tr>
      <w:tr w:rsidR="00DF1E59" w:rsidRPr="00960E3A" w:rsidTr="005E0557">
        <w:trPr>
          <w:trHeight w:val="126"/>
        </w:trPr>
        <w:tc>
          <w:tcPr>
            <w:tcW w:w="11230" w:type="dxa"/>
            <w:gridSpan w:val="10"/>
            <w:tcBorders>
              <w:left w:val="nil"/>
              <w:right w:val="nil"/>
            </w:tcBorders>
            <w:vAlign w:val="center"/>
          </w:tcPr>
          <w:p w:rsidR="00DF1E59" w:rsidRPr="00960E3A" w:rsidRDefault="00DF1E59" w:rsidP="000D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1E59" w:rsidRPr="00960E3A" w:rsidTr="000D2CBC">
        <w:trPr>
          <w:trHeight w:val="405"/>
        </w:trPr>
        <w:tc>
          <w:tcPr>
            <w:tcW w:w="277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1E59" w:rsidRPr="005E0557" w:rsidRDefault="00DF1E59" w:rsidP="000D2CBC">
            <w:pPr>
              <w:rPr>
                <w:rFonts w:ascii="Arial" w:hAnsi="Arial" w:cs="Arial"/>
                <w:color w:val="C0C0C0"/>
                <w:sz w:val="20"/>
                <w:szCs w:val="16"/>
              </w:rPr>
            </w:pPr>
            <w:r w:rsidRPr="005E0557">
              <w:rPr>
                <w:rFonts w:ascii="Arial" w:hAnsi="Arial" w:cs="Arial"/>
                <w:sz w:val="20"/>
                <w:szCs w:val="16"/>
              </w:rPr>
              <w:t>Nazwa przedmiotu</w:t>
            </w:r>
            <w:r w:rsidRPr="005E0557">
              <w:rPr>
                <w:rFonts w:ascii="Arial" w:hAnsi="Arial" w:cs="Arial"/>
                <w:sz w:val="20"/>
                <w:szCs w:val="16"/>
                <w:vertAlign w:val="superscript"/>
              </w:rPr>
              <w:t>1)</w:t>
            </w:r>
            <w:r w:rsidRPr="005E0557">
              <w:rPr>
                <w:rFonts w:ascii="Arial" w:hAnsi="Arial" w:cs="Arial"/>
                <w:sz w:val="20"/>
                <w:szCs w:val="16"/>
              </w:rPr>
              <w:t xml:space="preserve">:  </w:t>
            </w:r>
          </w:p>
        </w:tc>
        <w:tc>
          <w:tcPr>
            <w:tcW w:w="6480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F1E59" w:rsidRPr="005E0557" w:rsidRDefault="002C4380" w:rsidP="000D2CBC">
            <w:pPr>
              <w:rPr>
                <w:rFonts w:ascii="Arial" w:hAnsi="Arial" w:cs="Arial"/>
                <w:sz w:val="20"/>
                <w:szCs w:val="16"/>
                <w:vertAlign w:val="superscript"/>
              </w:rPr>
            </w:pPr>
            <w:r w:rsidRPr="005E0557">
              <w:rPr>
                <w:rFonts w:ascii="Arial" w:hAnsi="Arial" w:cs="Arial"/>
                <w:sz w:val="20"/>
                <w:szCs w:val="16"/>
              </w:rPr>
              <w:t xml:space="preserve">Wpływ zmian klimatu na </w:t>
            </w:r>
            <w:proofErr w:type="spellStart"/>
            <w:r w:rsidRPr="005E0557">
              <w:rPr>
                <w:rFonts w:ascii="Arial" w:hAnsi="Arial" w:cs="Arial"/>
                <w:sz w:val="20"/>
                <w:szCs w:val="16"/>
              </w:rPr>
              <w:t>agroekosystem</w:t>
            </w:r>
            <w:proofErr w:type="spellEnd"/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F1E59" w:rsidRPr="005E0557" w:rsidRDefault="00DF1E59" w:rsidP="000D2CBC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E0557">
              <w:rPr>
                <w:rFonts w:ascii="Arial" w:hAnsi="Arial" w:cs="Arial"/>
                <w:b/>
                <w:sz w:val="20"/>
                <w:szCs w:val="16"/>
              </w:rPr>
              <w:t xml:space="preserve">ECTS </w:t>
            </w:r>
            <w:r w:rsidRPr="005E0557">
              <w:rPr>
                <w:rFonts w:ascii="Arial" w:hAnsi="Arial" w:cs="Arial"/>
                <w:b/>
                <w:sz w:val="20"/>
                <w:szCs w:val="16"/>
                <w:vertAlign w:val="superscript"/>
              </w:rPr>
              <w:t>2)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F1E59" w:rsidRPr="005E0557" w:rsidRDefault="00E1768D" w:rsidP="000D2CBC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E0557">
              <w:rPr>
                <w:rFonts w:ascii="Arial" w:hAnsi="Arial" w:cs="Arial"/>
                <w:b/>
                <w:sz w:val="20"/>
                <w:szCs w:val="16"/>
              </w:rPr>
              <w:t>2</w:t>
            </w:r>
            <w:r w:rsidR="00552C43" w:rsidRPr="005E0557">
              <w:rPr>
                <w:rFonts w:ascii="Arial" w:hAnsi="Arial" w:cs="Arial"/>
                <w:b/>
                <w:sz w:val="20"/>
                <w:szCs w:val="16"/>
              </w:rPr>
              <w:t>,0</w:t>
            </w:r>
          </w:p>
        </w:tc>
      </w:tr>
      <w:tr w:rsidR="00DF1E59" w:rsidRPr="005E0557" w:rsidTr="000D2CBC">
        <w:trPr>
          <w:trHeight w:val="340"/>
        </w:trPr>
        <w:tc>
          <w:tcPr>
            <w:tcW w:w="2770" w:type="dxa"/>
            <w:gridSpan w:val="2"/>
            <w:tcBorders>
              <w:top w:val="single" w:sz="2" w:space="0" w:color="auto"/>
            </w:tcBorders>
            <w:vAlign w:val="center"/>
          </w:tcPr>
          <w:p w:rsidR="00DF1E59" w:rsidRPr="00960E3A" w:rsidRDefault="00DF1E59" w:rsidP="000D2CBC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960E3A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Pr="00960E3A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 w:rsidRPr="00960E3A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460" w:type="dxa"/>
            <w:gridSpan w:val="8"/>
            <w:vAlign w:val="center"/>
          </w:tcPr>
          <w:p w:rsidR="00DF1E59" w:rsidRPr="00E97D35" w:rsidRDefault="002C4380" w:rsidP="000D2CB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66F64">
              <w:rPr>
                <w:rFonts w:ascii="Arial" w:hAnsi="Arial" w:cs="Arial"/>
                <w:bCs/>
                <w:sz w:val="16"/>
                <w:szCs w:val="16"/>
                <w:lang w:val="en-US"/>
              </w:rPr>
              <w:t>Impact of climate change on environment and agriculture</w:t>
            </w:r>
          </w:p>
        </w:tc>
      </w:tr>
      <w:tr w:rsidR="00DF1E59" w:rsidRPr="00960E3A" w:rsidTr="000D2CBC">
        <w:trPr>
          <w:trHeight w:val="340"/>
        </w:trPr>
        <w:tc>
          <w:tcPr>
            <w:tcW w:w="2770" w:type="dxa"/>
            <w:gridSpan w:val="2"/>
            <w:vAlign w:val="center"/>
          </w:tcPr>
          <w:p w:rsidR="00DF1E59" w:rsidRPr="00960E3A" w:rsidRDefault="00DF1E59" w:rsidP="000D2CBC">
            <w:pPr>
              <w:rPr>
                <w:rFonts w:ascii="Arial" w:hAnsi="Arial" w:cs="Arial"/>
                <w:sz w:val="16"/>
                <w:szCs w:val="16"/>
              </w:rPr>
            </w:pPr>
            <w:r w:rsidRPr="00960E3A">
              <w:rPr>
                <w:rFonts w:ascii="Arial" w:hAnsi="Arial" w:cs="Arial"/>
                <w:sz w:val="16"/>
                <w:szCs w:val="16"/>
              </w:rPr>
              <w:t>Kierunek studiów</w:t>
            </w:r>
            <w:r w:rsidRPr="00960E3A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 w:rsidRPr="00960E3A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460" w:type="dxa"/>
            <w:gridSpan w:val="8"/>
            <w:vAlign w:val="center"/>
          </w:tcPr>
          <w:p w:rsidR="00DF1E59" w:rsidRPr="00E97D35" w:rsidRDefault="005E0557" w:rsidP="005B75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217193">
              <w:rPr>
                <w:rFonts w:ascii="Arial" w:hAnsi="Arial" w:cs="Arial"/>
                <w:sz w:val="16"/>
                <w:szCs w:val="16"/>
              </w:rPr>
              <w:t>grodnictwo</w:t>
            </w:r>
          </w:p>
        </w:tc>
      </w:tr>
      <w:tr w:rsidR="00DF1E59" w:rsidRPr="00960E3A" w:rsidTr="000D2CBC">
        <w:trPr>
          <w:trHeight w:val="340"/>
        </w:trPr>
        <w:tc>
          <w:tcPr>
            <w:tcW w:w="2770" w:type="dxa"/>
            <w:gridSpan w:val="2"/>
            <w:vAlign w:val="center"/>
          </w:tcPr>
          <w:p w:rsidR="00DF1E59" w:rsidRPr="00960E3A" w:rsidRDefault="00DF1E59" w:rsidP="000D2CBC">
            <w:pPr>
              <w:rPr>
                <w:rFonts w:ascii="Arial" w:hAnsi="Arial" w:cs="Arial"/>
                <w:sz w:val="16"/>
                <w:szCs w:val="16"/>
              </w:rPr>
            </w:pPr>
            <w:r w:rsidRPr="00960E3A">
              <w:rPr>
                <w:rFonts w:ascii="Arial" w:hAnsi="Arial" w:cs="Arial"/>
                <w:sz w:val="16"/>
                <w:szCs w:val="16"/>
              </w:rPr>
              <w:t>Koordynator przedmiotu</w:t>
            </w:r>
            <w:r w:rsidRPr="00960E3A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960E3A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460" w:type="dxa"/>
            <w:gridSpan w:val="8"/>
            <w:vAlign w:val="center"/>
          </w:tcPr>
          <w:p w:rsidR="00DF1E59" w:rsidRPr="00E97D35" w:rsidRDefault="00DF1E59" w:rsidP="00064FBF">
            <w:pPr>
              <w:rPr>
                <w:rFonts w:ascii="Arial" w:hAnsi="Arial" w:cs="Arial"/>
                <w:sz w:val="16"/>
                <w:szCs w:val="16"/>
              </w:rPr>
            </w:pPr>
            <w:r w:rsidRPr="00E97D35">
              <w:rPr>
                <w:rFonts w:ascii="Arial" w:hAnsi="Arial" w:cs="Arial"/>
                <w:sz w:val="16"/>
                <w:szCs w:val="16"/>
              </w:rPr>
              <w:t xml:space="preserve">dr </w:t>
            </w:r>
            <w:r w:rsidR="00064FBF" w:rsidRPr="00E97D35">
              <w:rPr>
                <w:rFonts w:ascii="Arial" w:hAnsi="Arial" w:cs="Arial"/>
                <w:sz w:val="16"/>
                <w:szCs w:val="16"/>
              </w:rPr>
              <w:t>hab.</w:t>
            </w:r>
            <w:r w:rsidRPr="00E97D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64FBF" w:rsidRPr="00E97D35">
              <w:rPr>
                <w:rFonts w:ascii="Arial" w:hAnsi="Arial" w:cs="Arial"/>
                <w:sz w:val="16"/>
                <w:szCs w:val="16"/>
              </w:rPr>
              <w:t>Barbara Łata</w:t>
            </w:r>
          </w:p>
        </w:tc>
      </w:tr>
      <w:tr w:rsidR="002C4380" w:rsidRPr="00960E3A" w:rsidTr="000D2CBC">
        <w:trPr>
          <w:trHeight w:val="340"/>
        </w:trPr>
        <w:tc>
          <w:tcPr>
            <w:tcW w:w="2770" w:type="dxa"/>
            <w:gridSpan w:val="2"/>
            <w:vAlign w:val="center"/>
          </w:tcPr>
          <w:p w:rsidR="002C4380" w:rsidRPr="00960E3A" w:rsidRDefault="002C4380" w:rsidP="002C4380">
            <w:pPr>
              <w:rPr>
                <w:rFonts w:ascii="Arial" w:hAnsi="Arial" w:cs="Arial"/>
                <w:sz w:val="16"/>
                <w:szCs w:val="16"/>
              </w:rPr>
            </w:pPr>
            <w:r w:rsidRPr="00960E3A">
              <w:rPr>
                <w:rFonts w:ascii="Arial" w:hAnsi="Arial" w:cs="Arial"/>
                <w:sz w:val="16"/>
                <w:szCs w:val="16"/>
              </w:rPr>
              <w:t>Prowadzący zajęcia</w:t>
            </w:r>
            <w:r w:rsidRPr="00960E3A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960E3A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460" w:type="dxa"/>
            <w:gridSpan w:val="8"/>
            <w:vAlign w:val="center"/>
          </w:tcPr>
          <w:p w:rsidR="002C4380" w:rsidRPr="00E97D35" w:rsidRDefault="002C4380" w:rsidP="002C4380">
            <w:pPr>
              <w:rPr>
                <w:rFonts w:ascii="Arial" w:hAnsi="Arial" w:cs="Arial"/>
                <w:sz w:val="16"/>
                <w:szCs w:val="16"/>
              </w:rPr>
            </w:pPr>
            <w:r w:rsidRPr="00E97D35">
              <w:rPr>
                <w:rFonts w:ascii="Arial" w:hAnsi="Arial" w:cs="Arial"/>
                <w:sz w:val="16"/>
                <w:szCs w:val="16"/>
              </w:rPr>
              <w:t>dr hab. Barbara Łata</w:t>
            </w:r>
          </w:p>
        </w:tc>
      </w:tr>
      <w:tr w:rsidR="002C4380" w:rsidRPr="00960E3A" w:rsidTr="000D2CBC">
        <w:trPr>
          <w:trHeight w:val="340"/>
        </w:trPr>
        <w:tc>
          <w:tcPr>
            <w:tcW w:w="2770" w:type="dxa"/>
            <w:gridSpan w:val="2"/>
            <w:vAlign w:val="center"/>
          </w:tcPr>
          <w:p w:rsidR="002C4380" w:rsidRPr="00960E3A" w:rsidRDefault="002C4380" w:rsidP="002C4380">
            <w:pPr>
              <w:rPr>
                <w:rFonts w:ascii="Arial" w:hAnsi="Arial" w:cs="Arial"/>
                <w:sz w:val="16"/>
                <w:szCs w:val="16"/>
              </w:rPr>
            </w:pPr>
            <w:r w:rsidRPr="00960E3A">
              <w:rPr>
                <w:rFonts w:ascii="Arial" w:hAnsi="Arial" w:cs="Arial"/>
                <w:sz w:val="16"/>
                <w:szCs w:val="16"/>
              </w:rPr>
              <w:t>Jednostka realizująca</w:t>
            </w:r>
            <w:r w:rsidRPr="00960E3A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960E3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460" w:type="dxa"/>
            <w:gridSpan w:val="8"/>
            <w:vAlign w:val="center"/>
          </w:tcPr>
          <w:p w:rsidR="002C4380" w:rsidRPr="00E97D35" w:rsidRDefault="005E0557" w:rsidP="002C43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Wydział </w:t>
            </w:r>
            <w:r w:rsidRPr="00E97D35">
              <w:rPr>
                <w:rFonts w:ascii="Arial" w:hAnsi="Arial" w:cs="Arial"/>
                <w:sz w:val="16"/>
                <w:szCs w:val="16"/>
              </w:rPr>
              <w:t>Ogrodnictwa, Biotechnologii i Architektury Krajobrazu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E97D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C4380" w:rsidRPr="00E97D35">
              <w:rPr>
                <w:rFonts w:ascii="Arial" w:hAnsi="Arial" w:cs="Arial"/>
                <w:sz w:val="16"/>
                <w:szCs w:val="16"/>
              </w:rPr>
              <w:t>Samodzielny Zakład Przyrodniczych Podstaw Ogrodnictwa</w:t>
            </w:r>
          </w:p>
        </w:tc>
      </w:tr>
      <w:tr w:rsidR="002C4380" w:rsidRPr="00960E3A" w:rsidTr="000D2CBC">
        <w:trPr>
          <w:trHeight w:val="340"/>
        </w:trPr>
        <w:tc>
          <w:tcPr>
            <w:tcW w:w="2770" w:type="dxa"/>
            <w:gridSpan w:val="2"/>
            <w:vAlign w:val="center"/>
          </w:tcPr>
          <w:p w:rsidR="002C4380" w:rsidRPr="00960E3A" w:rsidRDefault="002C4380" w:rsidP="002C4380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960E3A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 w:rsidRPr="00960E3A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960E3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460" w:type="dxa"/>
            <w:gridSpan w:val="8"/>
            <w:vAlign w:val="center"/>
          </w:tcPr>
          <w:p w:rsidR="002C4380" w:rsidRPr="00E97D35" w:rsidRDefault="002C4380" w:rsidP="002C43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4380" w:rsidRPr="00960E3A" w:rsidTr="000D2CBC">
        <w:trPr>
          <w:trHeight w:val="340"/>
        </w:trPr>
        <w:tc>
          <w:tcPr>
            <w:tcW w:w="2770" w:type="dxa"/>
            <w:gridSpan w:val="2"/>
            <w:vAlign w:val="center"/>
          </w:tcPr>
          <w:p w:rsidR="002C4380" w:rsidRPr="00960E3A" w:rsidRDefault="002C4380" w:rsidP="002C4380">
            <w:pPr>
              <w:rPr>
                <w:rFonts w:ascii="Arial" w:hAnsi="Arial" w:cs="Arial"/>
                <w:sz w:val="16"/>
                <w:szCs w:val="16"/>
              </w:rPr>
            </w:pPr>
            <w:r w:rsidRPr="00960E3A">
              <w:rPr>
                <w:rFonts w:ascii="Arial" w:hAnsi="Arial" w:cs="Arial"/>
                <w:sz w:val="16"/>
                <w:szCs w:val="16"/>
              </w:rPr>
              <w:t>Status przedmiotu</w:t>
            </w:r>
            <w:r w:rsidRPr="00960E3A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960E3A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112" w:type="dxa"/>
            <w:gridSpan w:val="2"/>
            <w:vAlign w:val="center"/>
          </w:tcPr>
          <w:p w:rsidR="002C4380" w:rsidRPr="00E97D35" w:rsidRDefault="002C4380" w:rsidP="005E0557">
            <w:pPr>
              <w:rPr>
                <w:rFonts w:ascii="Arial" w:hAnsi="Arial" w:cs="Arial"/>
                <w:sz w:val="16"/>
                <w:szCs w:val="16"/>
              </w:rPr>
            </w:pPr>
            <w:r w:rsidRPr="00E97D35">
              <w:rPr>
                <w:rFonts w:ascii="Arial" w:hAnsi="Arial" w:cs="Arial"/>
                <w:sz w:val="16"/>
                <w:szCs w:val="16"/>
              </w:rPr>
              <w:t xml:space="preserve">a) przedmiot </w:t>
            </w:r>
            <w:r w:rsidR="005E055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E0557">
              <w:rPr>
                <w:rFonts w:ascii="Arial" w:hAnsi="Arial" w:cs="Arial"/>
                <w:sz w:val="16"/>
                <w:szCs w:val="16"/>
              </w:rPr>
              <w:t>fakultatywny</w:t>
            </w:r>
            <w:r w:rsidR="005E0557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5213A2">
              <w:rPr>
                <w:rFonts w:ascii="Arial" w:hAnsi="Arial" w:cs="Arial"/>
                <w:sz w:val="16"/>
                <w:szCs w:val="16"/>
              </w:rPr>
              <w:t>kier</w:t>
            </w:r>
            <w:r w:rsidR="005E0557">
              <w:rPr>
                <w:rFonts w:ascii="Arial" w:hAnsi="Arial" w:cs="Arial"/>
                <w:sz w:val="16"/>
                <w:szCs w:val="16"/>
              </w:rPr>
              <w:t>unkowy</w:t>
            </w:r>
            <w:r w:rsidR="005213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9" w:type="dxa"/>
            <w:gridSpan w:val="3"/>
            <w:vAlign w:val="center"/>
          </w:tcPr>
          <w:p w:rsidR="002C4380" w:rsidRPr="00E97D35" w:rsidRDefault="002C4380" w:rsidP="003432CE">
            <w:pPr>
              <w:rPr>
                <w:rFonts w:ascii="Arial" w:hAnsi="Arial" w:cs="Arial"/>
                <w:sz w:val="16"/>
                <w:szCs w:val="16"/>
              </w:rPr>
            </w:pPr>
            <w:r w:rsidRPr="00E97D35">
              <w:rPr>
                <w:rFonts w:ascii="Arial" w:hAnsi="Arial" w:cs="Arial"/>
                <w:sz w:val="16"/>
                <w:szCs w:val="16"/>
              </w:rPr>
              <w:t xml:space="preserve">b) stopień </w:t>
            </w:r>
            <w:r w:rsidR="003432CE">
              <w:rPr>
                <w:rFonts w:ascii="Arial" w:hAnsi="Arial" w:cs="Arial"/>
                <w:sz w:val="16"/>
                <w:szCs w:val="16"/>
              </w:rPr>
              <w:t>II</w:t>
            </w:r>
            <w:r w:rsidRPr="00E97D35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3432CE">
              <w:rPr>
                <w:rFonts w:ascii="Arial" w:hAnsi="Arial" w:cs="Arial"/>
                <w:sz w:val="16"/>
                <w:szCs w:val="16"/>
              </w:rPr>
              <w:t>rok II</w:t>
            </w:r>
          </w:p>
        </w:tc>
        <w:tc>
          <w:tcPr>
            <w:tcW w:w="2709" w:type="dxa"/>
            <w:gridSpan w:val="3"/>
            <w:vAlign w:val="center"/>
          </w:tcPr>
          <w:p w:rsidR="002C4380" w:rsidRPr="00E97D35" w:rsidRDefault="002C4380" w:rsidP="002C4380">
            <w:pPr>
              <w:rPr>
                <w:rFonts w:ascii="Arial" w:hAnsi="Arial" w:cs="Arial"/>
                <w:sz w:val="16"/>
                <w:szCs w:val="16"/>
              </w:rPr>
            </w:pPr>
            <w:r w:rsidRPr="00E97D35">
              <w:rPr>
                <w:rFonts w:ascii="Arial" w:hAnsi="Arial" w:cs="Arial"/>
                <w:sz w:val="16"/>
                <w:szCs w:val="16"/>
              </w:rPr>
              <w:t>c)  stacjonarne</w:t>
            </w:r>
          </w:p>
        </w:tc>
      </w:tr>
      <w:tr w:rsidR="002C4380" w:rsidRPr="00960E3A" w:rsidTr="000D2CBC">
        <w:trPr>
          <w:trHeight w:val="340"/>
        </w:trPr>
        <w:tc>
          <w:tcPr>
            <w:tcW w:w="2770" w:type="dxa"/>
            <w:gridSpan w:val="2"/>
            <w:vAlign w:val="center"/>
          </w:tcPr>
          <w:p w:rsidR="002C4380" w:rsidRPr="00960E3A" w:rsidRDefault="002C4380" w:rsidP="002C4380">
            <w:pPr>
              <w:rPr>
                <w:rFonts w:ascii="Arial" w:hAnsi="Arial" w:cs="Arial"/>
                <w:sz w:val="16"/>
                <w:szCs w:val="16"/>
              </w:rPr>
            </w:pPr>
            <w:r w:rsidRPr="00960E3A">
              <w:rPr>
                <w:rFonts w:ascii="Arial" w:hAnsi="Arial" w:cs="Arial"/>
                <w:sz w:val="16"/>
                <w:szCs w:val="16"/>
              </w:rPr>
              <w:t>Cykl dydaktyczny</w:t>
            </w:r>
            <w:r w:rsidRPr="00960E3A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960E3A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112" w:type="dxa"/>
            <w:gridSpan w:val="2"/>
            <w:vAlign w:val="center"/>
          </w:tcPr>
          <w:p w:rsidR="002C4380" w:rsidRPr="00E97D35" w:rsidRDefault="002C4380" w:rsidP="002C4380">
            <w:pPr>
              <w:rPr>
                <w:rFonts w:ascii="Arial" w:hAnsi="Arial" w:cs="Arial"/>
                <w:sz w:val="16"/>
                <w:szCs w:val="16"/>
              </w:rPr>
            </w:pPr>
            <w:r w:rsidRPr="00E97D35">
              <w:rPr>
                <w:rFonts w:ascii="Arial" w:hAnsi="Arial" w:cs="Arial"/>
                <w:sz w:val="16"/>
                <w:szCs w:val="16"/>
              </w:rPr>
              <w:t xml:space="preserve">Semestr </w:t>
            </w:r>
            <w:r w:rsidR="003432CE">
              <w:rPr>
                <w:rFonts w:ascii="Arial" w:hAnsi="Arial" w:cs="Arial"/>
                <w:sz w:val="16"/>
                <w:szCs w:val="16"/>
              </w:rPr>
              <w:t xml:space="preserve">letni </w:t>
            </w:r>
          </w:p>
        </w:tc>
        <w:tc>
          <w:tcPr>
            <w:tcW w:w="2639" w:type="dxa"/>
            <w:gridSpan w:val="3"/>
            <w:vAlign w:val="center"/>
          </w:tcPr>
          <w:p w:rsidR="002C4380" w:rsidRPr="00E97D35" w:rsidRDefault="002C4380" w:rsidP="002C4380">
            <w:pPr>
              <w:rPr>
                <w:rFonts w:ascii="Arial" w:hAnsi="Arial" w:cs="Arial"/>
                <w:sz w:val="16"/>
                <w:szCs w:val="16"/>
              </w:rPr>
            </w:pPr>
            <w:r w:rsidRPr="00E97D35">
              <w:rPr>
                <w:rFonts w:ascii="Arial" w:hAnsi="Arial" w:cs="Arial"/>
                <w:sz w:val="16"/>
                <w:szCs w:val="16"/>
              </w:rPr>
              <w:t>Jęz. wykładowy</w:t>
            </w:r>
            <w:r w:rsidRPr="00E97D35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E97D3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709" w:type="dxa"/>
            <w:gridSpan w:val="3"/>
            <w:vAlign w:val="center"/>
          </w:tcPr>
          <w:p w:rsidR="002C4380" w:rsidRPr="00E97D35" w:rsidRDefault="002C4380" w:rsidP="002C4380">
            <w:pPr>
              <w:rPr>
                <w:rFonts w:ascii="Arial" w:hAnsi="Arial" w:cs="Arial"/>
                <w:sz w:val="16"/>
                <w:szCs w:val="16"/>
              </w:rPr>
            </w:pPr>
            <w:r w:rsidRPr="00E97D35">
              <w:rPr>
                <w:rFonts w:ascii="Arial" w:hAnsi="Arial" w:cs="Arial"/>
                <w:sz w:val="16"/>
                <w:szCs w:val="16"/>
              </w:rPr>
              <w:t>Polski</w:t>
            </w:r>
          </w:p>
        </w:tc>
      </w:tr>
      <w:tr w:rsidR="002C4380" w:rsidRPr="006919EE" w:rsidTr="000D2CBC">
        <w:trPr>
          <w:trHeight w:val="340"/>
        </w:trPr>
        <w:tc>
          <w:tcPr>
            <w:tcW w:w="2770" w:type="dxa"/>
            <w:gridSpan w:val="2"/>
            <w:vAlign w:val="center"/>
          </w:tcPr>
          <w:p w:rsidR="002C4380" w:rsidRPr="00960E3A" w:rsidRDefault="002C4380" w:rsidP="002C4380">
            <w:pPr>
              <w:rPr>
                <w:rFonts w:ascii="Arial" w:hAnsi="Arial" w:cs="Arial"/>
                <w:sz w:val="16"/>
                <w:szCs w:val="16"/>
              </w:rPr>
            </w:pPr>
            <w:r w:rsidRPr="00960E3A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Pr="00960E3A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 w:rsidRPr="00960E3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460" w:type="dxa"/>
            <w:gridSpan w:val="8"/>
            <w:vAlign w:val="center"/>
          </w:tcPr>
          <w:p w:rsidR="002C4380" w:rsidRPr="00E97D35" w:rsidRDefault="002C4380" w:rsidP="002C43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6F64">
              <w:rPr>
                <w:rFonts w:ascii="Arial" w:hAnsi="Arial" w:cs="Arial"/>
                <w:sz w:val="16"/>
                <w:szCs w:val="16"/>
              </w:rPr>
              <w:t>Poznanie przyczyn i symptomów świadczących o zachodzących zmianach klimatycznych,  ich oddziaływania na środowisko naturalne oraz gospodarkę rolną, poznanie działań łagodzących i adaptacyjnych do zmian klimatu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C4380" w:rsidRPr="00960E3A" w:rsidTr="000D2CBC">
        <w:trPr>
          <w:trHeight w:val="537"/>
        </w:trPr>
        <w:tc>
          <w:tcPr>
            <w:tcW w:w="2770" w:type="dxa"/>
            <w:gridSpan w:val="2"/>
            <w:vAlign w:val="center"/>
          </w:tcPr>
          <w:p w:rsidR="002C4380" w:rsidRPr="00960E3A" w:rsidRDefault="002C4380" w:rsidP="002C4380">
            <w:pPr>
              <w:rPr>
                <w:rFonts w:ascii="Arial" w:hAnsi="Arial" w:cs="Arial"/>
                <w:sz w:val="16"/>
                <w:szCs w:val="16"/>
              </w:rPr>
            </w:pPr>
            <w:r w:rsidRPr="00960E3A"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 w:rsidRPr="00960E3A"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 w:rsidRPr="00960E3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460" w:type="dxa"/>
            <w:gridSpan w:val="8"/>
            <w:vAlign w:val="center"/>
          </w:tcPr>
          <w:p w:rsidR="002C4380" w:rsidRPr="00E97D35" w:rsidRDefault="00552C43" w:rsidP="002171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Wykład:</w:t>
            </w:r>
            <w:r w:rsidR="002C4380" w:rsidRPr="00E97D35">
              <w:rPr>
                <w:rFonts w:ascii="Arial" w:hAnsi="Arial" w:cs="Arial"/>
                <w:sz w:val="16"/>
                <w:szCs w:val="16"/>
              </w:rPr>
              <w:t xml:space="preserve">  liczba godzin </w:t>
            </w:r>
            <w:r w:rsidR="002C4380">
              <w:rPr>
                <w:rFonts w:ascii="Arial" w:hAnsi="Arial" w:cs="Arial"/>
                <w:sz w:val="16"/>
                <w:szCs w:val="16"/>
              </w:rPr>
              <w:t>2</w:t>
            </w:r>
            <w:r w:rsidR="00217193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C4380" w:rsidRPr="00960E3A" w:rsidTr="000D2CBC">
        <w:trPr>
          <w:trHeight w:val="340"/>
        </w:trPr>
        <w:tc>
          <w:tcPr>
            <w:tcW w:w="2770" w:type="dxa"/>
            <w:gridSpan w:val="2"/>
            <w:vAlign w:val="center"/>
          </w:tcPr>
          <w:p w:rsidR="002C4380" w:rsidRPr="00960E3A" w:rsidRDefault="002C4380" w:rsidP="002C4380">
            <w:pPr>
              <w:rPr>
                <w:rFonts w:ascii="Arial" w:hAnsi="Arial" w:cs="Arial"/>
                <w:sz w:val="16"/>
                <w:szCs w:val="16"/>
              </w:rPr>
            </w:pPr>
            <w:r w:rsidRPr="00960E3A">
              <w:rPr>
                <w:rFonts w:ascii="Arial" w:hAnsi="Arial" w:cs="Arial"/>
                <w:sz w:val="16"/>
                <w:szCs w:val="16"/>
              </w:rPr>
              <w:t>Metody dydaktyczne</w:t>
            </w:r>
            <w:r w:rsidRPr="00960E3A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 w:rsidRPr="00960E3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460" w:type="dxa"/>
            <w:gridSpan w:val="8"/>
            <w:vAlign w:val="center"/>
          </w:tcPr>
          <w:p w:rsidR="002C4380" w:rsidRPr="00E97D35" w:rsidRDefault="002C4380" w:rsidP="002C43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6F64">
              <w:rPr>
                <w:rFonts w:ascii="Arial" w:hAnsi="Arial" w:cs="Arial"/>
                <w:sz w:val="16"/>
                <w:szCs w:val="16"/>
              </w:rPr>
              <w:t>metody audio-wizualn</w:t>
            </w:r>
            <w:r>
              <w:rPr>
                <w:rFonts w:ascii="Arial" w:hAnsi="Arial" w:cs="Arial"/>
                <w:sz w:val="16"/>
                <w:szCs w:val="16"/>
              </w:rPr>
              <w:t>e.</w:t>
            </w:r>
          </w:p>
        </w:tc>
      </w:tr>
      <w:tr w:rsidR="002C4380" w:rsidRPr="00960E3A" w:rsidTr="000D2CBC">
        <w:trPr>
          <w:trHeight w:val="340"/>
        </w:trPr>
        <w:tc>
          <w:tcPr>
            <w:tcW w:w="2770" w:type="dxa"/>
            <w:gridSpan w:val="2"/>
            <w:vAlign w:val="center"/>
          </w:tcPr>
          <w:p w:rsidR="002C4380" w:rsidRPr="00910CC7" w:rsidRDefault="002C4380" w:rsidP="002C4380">
            <w:pPr>
              <w:rPr>
                <w:rFonts w:ascii="Arial" w:hAnsi="Arial" w:cs="Arial"/>
                <w:sz w:val="16"/>
                <w:szCs w:val="16"/>
              </w:rPr>
            </w:pPr>
            <w:r w:rsidRPr="00910CC7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Pr="00910CC7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910CC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460" w:type="dxa"/>
            <w:gridSpan w:val="8"/>
            <w:vAlign w:val="center"/>
          </w:tcPr>
          <w:p w:rsidR="002C4380" w:rsidRPr="00E97D35" w:rsidRDefault="002C4380" w:rsidP="002C43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6F64">
              <w:rPr>
                <w:rFonts w:ascii="Arial" w:hAnsi="Arial" w:cs="Arial"/>
                <w:color w:val="111111"/>
                <w:sz w:val="16"/>
                <w:szCs w:val="16"/>
              </w:rPr>
              <w:t xml:space="preserve">Celem przedmiotu jest zapoznanie studentów ze wskaźnikami opisującymi zmiany klimatyczne zachodzącymi w atmosferze, kriosferze, środowisku morskim oraz przeprowadzenie krytycznej analizy </w:t>
            </w:r>
            <w:r w:rsidR="00552C43">
              <w:rPr>
                <w:rFonts w:ascii="Arial" w:hAnsi="Arial" w:cs="Arial"/>
                <w:color w:val="111111"/>
                <w:sz w:val="16"/>
                <w:szCs w:val="16"/>
              </w:rPr>
              <w:t xml:space="preserve">ich </w:t>
            </w:r>
            <w:r w:rsidRPr="00766F64">
              <w:rPr>
                <w:rFonts w:ascii="Arial" w:hAnsi="Arial" w:cs="Arial"/>
                <w:color w:val="111111"/>
                <w:sz w:val="16"/>
                <w:szCs w:val="16"/>
              </w:rPr>
              <w:t>przyczyn</w:t>
            </w:r>
            <w:r w:rsidR="00552C43">
              <w:rPr>
                <w:rFonts w:ascii="Arial" w:hAnsi="Arial" w:cs="Arial"/>
                <w:color w:val="111111"/>
                <w:sz w:val="16"/>
                <w:szCs w:val="16"/>
              </w:rPr>
              <w:t>:</w:t>
            </w:r>
            <w:r w:rsidRPr="00766F64">
              <w:rPr>
                <w:rFonts w:ascii="Arial" w:hAnsi="Arial" w:cs="Arial"/>
                <w:color w:val="111111"/>
                <w:sz w:val="16"/>
                <w:szCs w:val="16"/>
              </w:rPr>
              <w:t xml:space="preserve"> naturalnych i antropogenicznych;  a</w:t>
            </w:r>
            <w:r w:rsidRPr="00766F64">
              <w:rPr>
                <w:rFonts w:ascii="Arial" w:hAnsi="Arial" w:cs="Arial"/>
                <w:sz w:val="16"/>
                <w:szCs w:val="16"/>
              </w:rPr>
              <w:t xml:space="preserve">naliza wpływu zmian klimatycznych na środowisko przyrodnicze: produktywność ekosystemów, bioróżnorodność, zmian w zasięgu gatunków i ekosystemów, omówienie najbardziej zagrożonych gatunków i ekosystemów. </w:t>
            </w:r>
            <w:r>
              <w:rPr>
                <w:rFonts w:ascii="Arial" w:hAnsi="Arial" w:cs="Arial"/>
                <w:sz w:val="16"/>
                <w:szCs w:val="16"/>
              </w:rPr>
              <w:t xml:space="preserve">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agroekosystemie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</w:t>
            </w:r>
            <w:r w:rsidRPr="00766F64">
              <w:rPr>
                <w:rFonts w:ascii="Arial" w:hAnsi="Arial" w:cs="Arial"/>
                <w:sz w:val="16"/>
                <w:szCs w:val="16"/>
              </w:rPr>
              <w:t>rzedmiotem szczegółowej oceny jest d</w:t>
            </w:r>
            <w:r w:rsidRPr="00766F64">
              <w:rPr>
                <w:rFonts w:ascii="Arial" w:hAnsi="Arial" w:cs="Arial"/>
                <w:color w:val="111111"/>
                <w:sz w:val="16"/>
                <w:szCs w:val="16"/>
              </w:rPr>
              <w:t xml:space="preserve">egradacja gleby i zmiany w środowisku glebowym w zależności od zmian klimatu: czynniki nasilające degradację gleb i procesy pustynnienia, dobre praktyki zarządzania glebą celem zachowania jej 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 xml:space="preserve">jakości </w:t>
            </w:r>
            <w:r w:rsidRPr="00766F64">
              <w:rPr>
                <w:rFonts w:ascii="Arial" w:hAnsi="Arial" w:cs="Arial"/>
                <w:color w:val="111111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odporności;</w:t>
            </w:r>
            <w:r w:rsidRPr="00766F64">
              <w:rPr>
                <w:rFonts w:ascii="Arial" w:hAnsi="Arial" w:cs="Arial"/>
                <w:color w:val="111111"/>
                <w:sz w:val="16"/>
                <w:szCs w:val="16"/>
              </w:rPr>
              <w:t xml:space="preserve"> międzynarodowe i unijne regulacje w dziedzinie ochrony gleb. Pozytywne i negatywne aspekty zmian warunków </w:t>
            </w:r>
            <w:proofErr w:type="spellStart"/>
            <w:r w:rsidRPr="00766F64">
              <w:rPr>
                <w:rFonts w:ascii="Arial" w:hAnsi="Arial" w:cs="Arial"/>
                <w:color w:val="111111"/>
                <w:sz w:val="16"/>
                <w:szCs w:val="16"/>
              </w:rPr>
              <w:t>agroklimatycznych</w:t>
            </w:r>
            <w:proofErr w:type="spellEnd"/>
            <w:r w:rsidRPr="00766F64">
              <w:rPr>
                <w:rFonts w:ascii="Arial" w:hAnsi="Arial" w:cs="Arial"/>
                <w:color w:val="111111"/>
                <w:sz w:val="16"/>
                <w:szCs w:val="16"/>
              </w:rPr>
              <w:t xml:space="preserve"> dla rolnictwa i ogrodnictwa: zmiany faz fenologicznych roślin uprawnych, terminów siewu, zbioru, długości okresu wegetacyjnego, przesunięcie zasięgu upraw, zmiany w strukturze i czasie pojawiania się </w:t>
            </w:r>
            <w:proofErr w:type="spellStart"/>
            <w:r w:rsidRPr="00766F64">
              <w:rPr>
                <w:rFonts w:ascii="Arial" w:hAnsi="Arial" w:cs="Arial"/>
                <w:color w:val="111111"/>
                <w:sz w:val="16"/>
                <w:szCs w:val="16"/>
              </w:rPr>
              <w:t>agrofagów</w:t>
            </w:r>
            <w:proofErr w:type="spellEnd"/>
            <w:r w:rsidRPr="00766F64">
              <w:rPr>
                <w:rFonts w:ascii="Arial" w:hAnsi="Arial" w:cs="Arial"/>
                <w:color w:val="111111"/>
                <w:sz w:val="16"/>
                <w:szCs w:val="16"/>
              </w:rPr>
              <w:t>. Grupy przystosowań klimatycznych roślin w aspekcie przebiegu fotosyntezy – strefowe rozmieszczenie upraw roślin. Zmiany w metabolizmie i składzie chemicznym roślin uprawnych wywołanych zmianami w stężeniu ozonu, metanu, dwutlenku węgla, różnice w reakcji roślin typu C3 i C4. Omówienie strategii adaptacji rolnictwa do zmian klimatycznych w świetle dokumentów UE oraz światowych (raporty IPCC). Sposoby  i ocena możliwości przeciwdziałania skutkom zmian klimatycznych: odnawialne źródła energii (OZE), wykorzystanie biomasy do produkcji biopaliw, możliwości uprawy roślin energetycznych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.</w:t>
            </w:r>
          </w:p>
        </w:tc>
      </w:tr>
      <w:tr w:rsidR="002C4380" w:rsidRPr="00960E3A" w:rsidTr="000D2CBC">
        <w:trPr>
          <w:trHeight w:val="340"/>
        </w:trPr>
        <w:tc>
          <w:tcPr>
            <w:tcW w:w="2770" w:type="dxa"/>
            <w:gridSpan w:val="2"/>
            <w:vAlign w:val="center"/>
          </w:tcPr>
          <w:p w:rsidR="002C4380" w:rsidRPr="00960E3A" w:rsidRDefault="002C4380" w:rsidP="002C4380">
            <w:pPr>
              <w:rPr>
                <w:rFonts w:ascii="Arial" w:hAnsi="Arial" w:cs="Arial"/>
                <w:sz w:val="16"/>
                <w:szCs w:val="16"/>
              </w:rPr>
            </w:pPr>
            <w:r w:rsidRPr="00960E3A"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 w:rsidRPr="00960E3A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 w:rsidRPr="00960E3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460" w:type="dxa"/>
            <w:gridSpan w:val="8"/>
            <w:vAlign w:val="center"/>
          </w:tcPr>
          <w:p w:rsidR="002C4380" w:rsidRPr="00E97D35" w:rsidRDefault="00C33A4E" w:rsidP="00C33A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766F64">
              <w:rPr>
                <w:rFonts w:ascii="Arial" w:hAnsi="Arial" w:cs="Arial"/>
                <w:sz w:val="16"/>
                <w:szCs w:val="16"/>
              </w:rPr>
              <w:t xml:space="preserve">rzedmiot ma charakter wielowątkowy i odwołuje się do podstawowych zagadnień z obszaru agrometeorologii, fizjologii roślin, gleboznawstwa oraz uprawy i </w:t>
            </w:r>
            <w:r>
              <w:rPr>
                <w:rFonts w:ascii="Arial" w:hAnsi="Arial" w:cs="Arial"/>
                <w:sz w:val="16"/>
                <w:szCs w:val="16"/>
              </w:rPr>
              <w:t>żywienia mineralnego</w:t>
            </w:r>
            <w:r w:rsidRPr="00766F64">
              <w:rPr>
                <w:rFonts w:ascii="Arial" w:hAnsi="Arial" w:cs="Arial"/>
                <w:sz w:val="16"/>
                <w:szCs w:val="16"/>
              </w:rPr>
              <w:t xml:space="preserve"> roślin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C4380" w:rsidRPr="00960E3A" w:rsidTr="000D2CBC">
        <w:trPr>
          <w:trHeight w:val="340"/>
        </w:trPr>
        <w:tc>
          <w:tcPr>
            <w:tcW w:w="2770" w:type="dxa"/>
            <w:gridSpan w:val="2"/>
            <w:vAlign w:val="center"/>
          </w:tcPr>
          <w:p w:rsidR="002C4380" w:rsidRPr="00960E3A" w:rsidRDefault="002C4380" w:rsidP="002C4380">
            <w:pPr>
              <w:rPr>
                <w:rFonts w:ascii="Arial" w:hAnsi="Arial" w:cs="Arial"/>
                <w:sz w:val="16"/>
                <w:szCs w:val="16"/>
              </w:rPr>
            </w:pPr>
            <w:r w:rsidRPr="00960E3A">
              <w:rPr>
                <w:rFonts w:ascii="Arial" w:hAnsi="Arial" w:cs="Arial"/>
                <w:sz w:val="16"/>
                <w:szCs w:val="16"/>
              </w:rPr>
              <w:t>Założenia wstępne</w:t>
            </w:r>
            <w:r w:rsidRPr="00960E3A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 w:rsidRPr="00960E3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460" w:type="dxa"/>
            <w:gridSpan w:val="8"/>
            <w:vAlign w:val="center"/>
          </w:tcPr>
          <w:p w:rsidR="002C4380" w:rsidRPr="00C33A4E" w:rsidRDefault="00C33A4E" w:rsidP="00C33A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Umiejętność syntezy wiedzy z różnych przedmiotów realizowanych na kierunku w semestrach wcześniejszych.</w:t>
            </w:r>
          </w:p>
        </w:tc>
      </w:tr>
      <w:tr w:rsidR="00C33A4E" w:rsidRPr="00960E3A" w:rsidTr="00C33A4E">
        <w:trPr>
          <w:trHeight w:val="1486"/>
        </w:trPr>
        <w:tc>
          <w:tcPr>
            <w:tcW w:w="2770" w:type="dxa"/>
            <w:gridSpan w:val="2"/>
            <w:vAlign w:val="center"/>
          </w:tcPr>
          <w:p w:rsidR="00C33A4E" w:rsidRPr="00960E3A" w:rsidRDefault="00C33A4E" w:rsidP="00C33A4E">
            <w:pPr>
              <w:rPr>
                <w:rFonts w:ascii="Arial" w:hAnsi="Arial" w:cs="Arial"/>
                <w:sz w:val="16"/>
                <w:szCs w:val="16"/>
              </w:rPr>
            </w:pPr>
            <w:r w:rsidRPr="00960E3A">
              <w:rPr>
                <w:rFonts w:ascii="Arial" w:hAnsi="Arial" w:cs="Arial"/>
                <w:sz w:val="16"/>
                <w:szCs w:val="16"/>
              </w:rPr>
              <w:t>Efekty kształcenia</w:t>
            </w:r>
            <w:r w:rsidRPr="00960E3A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 w:rsidRPr="00960E3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399" w:type="dxa"/>
            <w:gridSpan w:val="3"/>
          </w:tcPr>
          <w:p w:rsidR="00C33A4E" w:rsidRPr="00766F64" w:rsidRDefault="00C33A4E" w:rsidP="00452556">
            <w:pPr>
              <w:spacing w:beforeLines="20" w:before="4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6F64">
              <w:rPr>
                <w:rFonts w:ascii="Arial" w:hAnsi="Arial" w:cs="Arial"/>
                <w:sz w:val="16"/>
                <w:szCs w:val="16"/>
              </w:rPr>
              <w:t xml:space="preserve">01 – rozpoznaje czynniki naturalne i wywołane przez aktywność człowieka, w tym rolnictwo, wpływające na zmiany warunków </w:t>
            </w:r>
            <w:proofErr w:type="spellStart"/>
            <w:r w:rsidRPr="00766F64">
              <w:rPr>
                <w:rFonts w:ascii="Arial" w:hAnsi="Arial" w:cs="Arial"/>
                <w:sz w:val="16"/>
                <w:szCs w:val="16"/>
              </w:rPr>
              <w:t>agroklimatycznych</w:t>
            </w:r>
            <w:proofErr w:type="spellEnd"/>
            <w:r w:rsidRPr="00766F64">
              <w:rPr>
                <w:rFonts w:ascii="Arial" w:hAnsi="Arial" w:cs="Arial"/>
                <w:sz w:val="16"/>
                <w:szCs w:val="16"/>
              </w:rPr>
              <w:t xml:space="preserve"> i ich wagę </w:t>
            </w:r>
          </w:p>
          <w:p w:rsidR="00C33A4E" w:rsidRPr="00766F64" w:rsidRDefault="00C33A4E" w:rsidP="00452556">
            <w:pPr>
              <w:pStyle w:val="Default"/>
              <w:spacing w:beforeLines="20" w:before="48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66F64">
              <w:rPr>
                <w:rFonts w:ascii="Arial" w:hAnsi="Arial" w:cs="Arial"/>
                <w:color w:val="auto"/>
                <w:sz w:val="16"/>
                <w:szCs w:val="16"/>
              </w:rPr>
              <w:t xml:space="preserve">02 – zna pozytywne i negatywne aspekty  zmian warunków klimatycznych dla </w:t>
            </w:r>
            <w:proofErr w:type="spellStart"/>
            <w:r w:rsidRPr="00766F64">
              <w:rPr>
                <w:rFonts w:ascii="Arial" w:hAnsi="Arial" w:cs="Arial"/>
                <w:color w:val="auto"/>
                <w:sz w:val="16"/>
                <w:szCs w:val="16"/>
              </w:rPr>
              <w:t>eko</w:t>
            </w:r>
            <w:proofErr w:type="spellEnd"/>
            <w:r w:rsidRPr="00766F64">
              <w:rPr>
                <w:rFonts w:ascii="Arial" w:hAnsi="Arial" w:cs="Arial"/>
                <w:color w:val="auto"/>
                <w:sz w:val="16"/>
                <w:szCs w:val="16"/>
              </w:rPr>
              <w:t xml:space="preserve">- i </w:t>
            </w:r>
            <w:proofErr w:type="spellStart"/>
            <w:r w:rsidRPr="00766F64">
              <w:rPr>
                <w:rFonts w:ascii="Arial" w:hAnsi="Arial" w:cs="Arial"/>
                <w:color w:val="auto"/>
                <w:sz w:val="16"/>
                <w:szCs w:val="16"/>
              </w:rPr>
              <w:t>agrosystemów</w:t>
            </w:r>
            <w:proofErr w:type="spellEnd"/>
            <w:r w:rsidRPr="00766F6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  <w:p w:rsidR="00C33A4E" w:rsidRPr="00766F64" w:rsidRDefault="00C33A4E" w:rsidP="00452556">
            <w:pPr>
              <w:spacing w:beforeLines="20" w:before="48"/>
              <w:rPr>
                <w:rFonts w:ascii="Arial" w:hAnsi="Arial" w:cs="Arial"/>
                <w:sz w:val="16"/>
                <w:szCs w:val="16"/>
              </w:rPr>
            </w:pPr>
            <w:r w:rsidRPr="00766F64">
              <w:rPr>
                <w:rFonts w:ascii="Arial" w:hAnsi="Arial" w:cs="Arial"/>
                <w:sz w:val="16"/>
                <w:szCs w:val="16"/>
              </w:rPr>
              <w:t>03 –   zna działania łagodzące i adaptacyjne do zmian klimatu</w:t>
            </w:r>
            <w:r w:rsidR="0005757D">
              <w:rPr>
                <w:rFonts w:ascii="Arial" w:hAnsi="Arial" w:cs="Arial"/>
                <w:sz w:val="16"/>
                <w:szCs w:val="16"/>
              </w:rPr>
              <w:t xml:space="preserve"> związane z uprawą </w:t>
            </w:r>
            <w:r w:rsidR="00552C43">
              <w:rPr>
                <w:rFonts w:ascii="Arial" w:hAnsi="Arial" w:cs="Arial"/>
                <w:sz w:val="16"/>
                <w:szCs w:val="16"/>
              </w:rPr>
              <w:t xml:space="preserve">roli i </w:t>
            </w:r>
            <w:r w:rsidR="0005757D">
              <w:rPr>
                <w:rFonts w:ascii="Arial" w:hAnsi="Arial" w:cs="Arial"/>
                <w:sz w:val="16"/>
                <w:szCs w:val="16"/>
              </w:rPr>
              <w:t>roślin</w:t>
            </w:r>
          </w:p>
        </w:tc>
        <w:tc>
          <w:tcPr>
            <w:tcW w:w="4061" w:type="dxa"/>
            <w:gridSpan w:val="5"/>
          </w:tcPr>
          <w:p w:rsidR="00C33A4E" w:rsidRPr="00766F64" w:rsidRDefault="00C33A4E" w:rsidP="00452556">
            <w:pPr>
              <w:pStyle w:val="Default"/>
              <w:spacing w:beforeLines="20" w:before="48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66F64">
              <w:rPr>
                <w:rFonts w:ascii="Arial" w:hAnsi="Arial" w:cs="Arial"/>
                <w:color w:val="auto"/>
                <w:sz w:val="16"/>
                <w:szCs w:val="16"/>
              </w:rPr>
              <w:t>04 – powinien wykazywać dociekliwość poznawczą</w:t>
            </w:r>
          </w:p>
          <w:p w:rsidR="00C33A4E" w:rsidRPr="00766F64" w:rsidRDefault="00C33A4E" w:rsidP="00452556">
            <w:pPr>
              <w:pStyle w:val="Default"/>
              <w:spacing w:beforeLines="20" w:before="48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66F64">
              <w:rPr>
                <w:rFonts w:ascii="Arial" w:hAnsi="Arial" w:cs="Arial"/>
                <w:color w:val="auto"/>
                <w:sz w:val="16"/>
                <w:szCs w:val="16"/>
              </w:rPr>
              <w:t xml:space="preserve">05 - powinien świadomie dbać o otaczające środowisko  promując działania sprzyjające zachowaniu bioróżnorodności,  zapobiegające lub łagodzące niekorzystne zmiany w </w:t>
            </w:r>
            <w:proofErr w:type="spellStart"/>
            <w:r w:rsidRPr="00766F64">
              <w:rPr>
                <w:rFonts w:ascii="Arial" w:hAnsi="Arial" w:cs="Arial"/>
                <w:color w:val="auto"/>
                <w:sz w:val="16"/>
                <w:szCs w:val="16"/>
              </w:rPr>
              <w:t>agroekosystemach</w:t>
            </w:r>
            <w:proofErr w:type="spellEnd"/>
            <w:r w:rsidRPr="00766F64">
              <w:rPr>
                <w:rFonts w:ascii="Arial" w:hAnsi="Arial" w:cs="Arial"/>
                <w:color w:val="auto"/>
                <w:sz w:val="16"/>
                <w:szCs w:val="16"/>
              </w:rPr>
              <w:t>, w tym zmiany klimatyczne</w:t>
            </w:r>
          </w:p>
        </w:tc>
      </w:tr>
      <w:tr w:rsidR="00C33A4E" w:rsidRPr="00960E3A" w:rsidTr="000D2CBC">
        <w:trPr>
          <w:trHeight w:val="284"/>
        </w:trPr>
        <w:tc>
          <w:tcPr>
            <w:tcW w:w="2770" w:type="dxa"/>
            <w:gridSpan w:val="2"/>
            <w:vAlign w:val="center"/>
          </w:tcPr>
          <w:p w:rsidR="00C33A4E" w:rsidRPr="00960E3A" w:rsidRDefault="00C33A4E" w:rsidP="00C33A4E">
            <w:pPr>
              <w:rPr>
                <w:rFonts w:ascii="Arial" w:hAnsi="Arial" w:cs="Arial"/>
                <w:sz w:val="16"/>
                <w:szCs w:val="16"/>
              </w:rPr>
            </w:pPr>
            <w:r w:rsidRPr="00960E3A"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 w:rsidRPr="00960E3A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 w:rsidRPr="00960E3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460" w:type="dxa"/>
            <w:gridSpan w:val="8"/>
            <w:vAlign w:val="center"/>
          </w:tcPr>
          <w:p w:rsidR="00C33A4E" w:rsidRPr="00E97D35" w:rsidRDefault="003432CE" w:rsidP="00552C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01 – 05 </w:t>
            </w:r>
            <w:r w:rsidR="00552C43">
              <w:rPr>
                <w:rFonts w:ascii="Arial" w:hAnsi="Arial" w:cs="Arial"/>
                <w:sz w:val="16"/>
                <w:szCs w:val="16"/>
              </w:rPr>
              <w:t>praca</w:t>
            </w:r>
            <w:r w:rsidR="0005757D">
              <w:rPr>
                <w:rFonts w:ascii="Arial" w:hAnsi="Arial" w:cs="Arial"/>
                <w:sz w:val="16"/>
                <w:szCs w:val="16"/>
              </w:rPr>
              <w:t xml:space="preserve"> pisemn</w:t>
            </w:r>
            <w:r w:rsidR="00552C43">
              <w:rPr>
                <w:rFonts w:ascii="Arial" w:hAnsi="Arial" w:cs="Arial"/>
                <w:sz w:val="16"/>
                <w:szCs w:val="16"/>
              </w:rPr>
              <w:t>a</w:t>
            </w:r>
            <w:r w:rsidR="000575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5757D" w:rsidRPr="00766F64">
              <w:rPr>
                <w:rFonts w:ascii="Arial" w:hAnsi="Arial" w:cs="Arial"/>
                <w:sz w:val="16"/>
                <w:szCs w:val="16"/>
              </w:rPr>
              <w:t>z całości wykładów.</w:t>
            </w:r>
          </w:p>
        </w:tc>
      </w:tr>
      <w:tr w:rsidR="00C33A4E" w:rsidRPr="00960E3A" w:rsidTr="000D2CBC">
        <w:trPr>
          <w:trHeight w:val="340"/>
        </w:trPr>
        <w:tc>
          <w:tcPr>
            <w:tcW w:w="2770" w:type="dxa"/>
            <w:gridSpan w:val="2"/>
            <w:vAlign w:val="center"/>
          </w:tcPr>
          <w:p w:rsidR="00C33A4E" w:rsidRPr="00960E3A" w:rsidRDefault="00C33A4E" w:rsidP="00C33A4E">
            <w:pPr>
              <w:rPr>
                <w:rFonts w:ascii="Arial" w:hAnsi="Arial" w:cs="Arial"/>
                <w:sz w:val="16"/>
                <w:szCs w:val="16"/>
              </w:rPr>
            </w:pPr>
            <w:r w:rsidRPr="00960E3A"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 w:rsidRPr="00960E3A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 w:rsidRPr="00960E3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460" w:type="dxa"/>
            <w:gridSpan w:val="8"/>
            <w:vAlign w:val="center"/>
          </w:tcPr>
          <w:p w:rsidR="00C33A4E" w:rsidRPr="00E97D35" w:rsidRDefault="0005757D" w:rsidP="00C33A4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="00C33A4E" w:rsidRPr="00E97D35">
              <w:rPr>
                <w:rFonts w:ascii="Arial" w:hAnsi="Arial" w:cs="Arial"/>
                <w:sz w:val="16"/>
                <w:szCs w:val="16"/>
              </w:rPr>
              <w:t>archiwizowane zaliczenia pisemne wraz z ocenami.</w:t>
            </w:r>
          </w:p>
        </w:tc>
      </w:tr>
      <w:tr w:rsidR="00C33A4E" w:rsidRPr="00960E3A" w:rsidTr="000D2CBC">
        <w:trPr>
          <w:trHeight w:val="340"/>
        </w:trPr>
        <w:tc>
          <w:tcPr>
            <w:tcW w:w="2770" w:type="dxa"/>
            <w:gridSpan w:val="2"/>
            <w:vAlign w:val="center"/>
          </w:tcPr>
          <w:p w:rsidR="00C33A4E" w:rsidRPr="00960E3A" w:rsidRDefault="00C33A4E" w:rsidP="00C33A4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960E3A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 w:rsidRPr="00960E3A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 w:rsidRPr="00960E3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460" w:type="dxa"/>
            <w:gridSpan w:val="8"/>
            <w:vAlign w:val="center"/>
          </w:tcPr>
          <w:p w:rsidR="0005757D" w:rsidRPr="00766F64" w:rsidRDefault="003432CE" w:rsidP="00452556">
            <w:pPr>
              <w:pStyle w:val="Default"/>
              <w:spacing w:beforeLines="20" w:before="48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Ocena z egzaminu 100% - </w:t>
            </w:r>
            <w:r w:rsidR="0005757D">
              <w:rPr>
                <w:rFonts w:ascii="Arial" w:hAnsi="Arial" w:cs="Arial"/>
                <w:color w:val="auto"/>
                <w:sz w:val="16"/>
                <w:szCs w:val="16"/>
              </w:rPr>
              <w:t>e</w:t>
            </w:r>
            <w:r w:rsidR="0005757D" w:rsidRPr="00766F64">
              <w:rPr>
                <w:rFonts w:ascii="Arial" w:hAnsi="Arial" w:cs="Arial"/>
                <w:color w:val="auto"/>
                <w:sz w:val="16"/>
                <w:szCs w:val="16"/>
              </w:rPr>
              <w:t>gzamin musi być zaliczony na minimum 51%.</w:t>
            </w:r>
          </w:p>
          <w:p w:rsidR="00C33A4E" w:rsidRPr="00E97D35" w:rsidRDefault="0005757D" w:rsidP="0005757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6F64">
              <w:rPr>
                <w:rFonts w:ascii="Arial" w:hAnsi="Arial" w:cs="Arial"/>
                <w:sz w:val="16"/>
                <w:szCs w:val="16"/>
              </w:rPr>
              <w:t>W przypadku braku oceny pozytywnej w pierwszym terminie studentowi przysługuje termin poprawkowy. Terminy i formy wszystkich zaliczeń ustalane są ze studentem na początku semestru.</w:t>
            </w:r>
          </w:p>
        </w:tc>
      </w:tr>
      <w:tr w:rsidR="00C33A4E" w:rsidRPr="00960E3A" w:rsidTr="000D2CBC">
        <w:trPr>
          <w:trHeight w:val="340"/>
        </w:trPr>
        <w:tc>
          <w:tcPr>
            <w:tcW w:w="2770" w:type="dxa"/>
            <w:gridSpan w:val="2"/>
            <w:vAlign w:val="center"/>
          </w:tcPr>
          <w:p w:rsidR="00C33A4E" w:rsidRPr="00960E3A" w:rsidRDefault="00C33A4E" w:rsidP="00C33A4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960E3A">
              <w:rPr>
                <w:rFonts w:ascii="Arial" w:hAnsi="Arial" w:cs="Arial"/>
                <w:sz w:val="16"/>
                <w:szCs w:val="16"/>
              </w:rPr>
              <w:t>Miejsce realizacji zajęć</w:t>
            </w:r>
            <w:r w:rsidRPr="00960E3A"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 w:rsidRPr="00960E3A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460" w:type="dxa"/>
            <w:gridSpan w:val="8"/>
            <w:vAlign w:val="center"/>
          </w:tcPr>
          <w:p w:rsidR="00C33A4E" w:rsidRDefault="0005757D" w:rsidP="00C33A4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6F64">
              <w:rPr>
                <w:rFonts w:ascii="Arial" w:hAnsi="Arial" w:cs="Arial"/>
                <w:sz w:val="16"/>
                <w:szCs w:val="16"/>
              </w:rPr>
              <w:t>sale wykładowe Wydziału Ogrodnictwa</w:t>
            </w:r>
            <w:r>
              <w:rPr>
                <w:rFonts w:ascii="Arial" w:hAnsi="Arial" w:cs="Arial"/>
                <w:sz w:val="16"/>
                <w:szCs w:val="16"/>
              </w:rPr>
              <w:t xml:space="preserve">, Biotechnologii </w:t>
            </w:r>
            <w:r w:rsidRPr="00766F64">
              <w:rPr>
                <w:rFonts w:ascii="Arial" w:hAnsi="Arial" w:cs="Arial"/>
                <w:sz w:val="16"/>
                <w:szCs w:val="16"/>
              </w:rPr>
              <w:t>i AK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C33A4E" w:rsidRPr="00217D23" w:rsidTr="000D2CBC">
        <w:trPr>
          <w:trHeight w:val="340"/>
        </w:trPr>
        <w:tc>
          <w:tcPr>
            <w:tcW w:w="11230" w:type="dxa"/>
            <w:gridSpan w:val="10"/>
            <w:vAlign w:val="center"/>
          </w:tcPr>
          <w:p w:rsidR="00C33A4E" w:rsidRPr="005213A2" w:rsidRDefault="00C33A4E" w:rsidP="00C33A4E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5213A2">
              <w:rPr>
                <w:rFonts w:ascii="Arial" w:hAnsi="Arial" w:cs="Arial"/>
                <w:sz w:val="16"/>
                <w:szCs w:val="16"/>
                <w:lang w:val="en-US"/>
              </w:rPr>
              <w:t>Literatura</w:t>
            </w:r>
            <w:proofErr w:type="spellEnd"/>
            <w:r w:rsidRPr="005213A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213A2">
              <w:rPr>
                <w:rFonts w:ascii="Arial" w:hAnsi="Arial" w:cs="Arial"/>
                <w:sz w:val="16"/>
                <w:szCs w:val="16"/>
                <w:lang w:val="en-US"/>
              </w:rPr>
              <w:t>podstawowa</w:t>
            </w:r>
            <w:proofErr w:type="spellEnd"/>
            <w:r w:rsidRPr="005213A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213A2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proofErr w:type="spellEnd"/>
            <w:r w:rsidRPr="005213A2">
              <w:rPr>
                <w:rFonts w:ascii="Arial" w:hAnsi="Arial" w:cs="Arial"/>
                <w:sz w:val="16"/>
                <w:szCs w:val="16"/>
                <w:lang w:val="en-US"/>
              </w:rPr>
              <w:t xml:space="preserve"> uzupełniająca</w:t>
            </w:r>
            <w:r w:rsidRPr="005213A2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23)</w:t>
            </w:r>
            <w:r w:rsidRPr="005213A2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05757D" w:rsidRPr="00766F64" w:rsidRDefault="0005757D" w:rsidP="005E05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66F6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Richard M. Adams1, Brian H. Hurd, Stephanie </w:t>
            </w:r>
            <w:proofErr w:type="spellStart"/>
            <w:r w:rsidRPr="00766F64">
              <w:rPr>
                <w:rFonts w:ascii="Arial" w:hAnsi="Arial" w:cs="Arial"/>
                <w:bCs/>
                <w:sz w:val="16"/>
                <w:szCs w:val="16"/>
                <w:lang w:val="en-US"/>
              </w:rPr>
              <w:t>Lenhart</w:t>
            </w:r>
            <w:proofErr w:type="spellEnd"/>
            <w:r w:rsidRPr="00766F64">
              <w:rPr>
                <w:rFonts w:ascii="Arial" w:hAnsi="Arial" w:cs="Arial"/>
                <w:bCs/>
                <w:sz w:val="16"/>
                <w:szCs w:val="16"/>
                <w:lang w:val="en-US"/>
              </w:rPr>
              <w:t>, Neil Leary.  Effects of global climate change on agriculture: an interpretative review.</w:t>
            </w:r>
            <w:r w:rsidRPr="00766F6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6F64">
              <w:rPr>
                <w:rFonts w:ascii="Arial" w:hAnsi="Arial" w:cs="Arial"/>
                <w:sz w:val="16"/>
                <w:szCs w:val="16"/>
                <w:lang w:val="en-US"/>
              </w:rPr>
              <w:t>Clim</w:t>
            </w:r>
            <w:proofErr w:type="spellEnd"/>
            <w:r w:rsidRPr="00766F64">
              <w:rPr>
                <w:rFonts w:ascii="Arial" w:hAnsi="Arial" w:cs="Arial"/>
                <w:sz w:val="16"/>
                <w:szCs w:val="16"/>
                <w:lang w:val="en-US"/>
              </w:rPr>
              <w:t xml:space="preserve"> Res 11: 19–30, 1998.</w:t>
            </w:r>
          </w:p>
          <w:p w:rsidR="0005757D" w:rsidRPr="00766F64" w:rsidRDefault="0005757D" w:rsidP="005E05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6F64">
              <w:rPr>
                <w:rFonts w:ascii="Arial" w:hAnsi="Arial" w:cs="Arial"/>
                <w:color w:val="131313"/>
                <w:sz w:val="16"/>
                <w:szCs w:val="16"/>
                <w:lang w:val="en-US"/>
              </w:rPr>
              <w:t>Stuczynski</w:t>
            </w:r>
            <w:proofErr w:type="spellEnd"/>
            <w:r w:rsidRPr="00766F64">
              <w:rPr>
                <w:rFonts w:ascii="Arial" w:hAnsi="Arial" w:cs="Arial"/>
                <w:color w:val="131313"/>
                <w:sz w:val="16"/>
                <w:szCs w:val="16"/>
                <w:lang w:val="en-US"/>
              </w:rPr>
              <w:t xml:space="preserve"> T, </w:t>
            </w:r>
            <w:proofErr w:type="spellStart"/>
            <w:r w:rsidRPr="00766F64">
              <w:rPr>
                <w:rFonts w:ascii="Arial" w:hAnsi="Arial" w:cs="Arial"/>
                <w:color w:val="131313"/>
                <w:sz w:val="16"/>
                <w:szCs w:val="16"/>
                <w:lang w:val="en-US"/>
              </w:rPr>
              <w:t>Demidowicz</w:t>
            </w:r>
            <w:proofErr w:type="spellEnd"/>
            <w:r w:rsidRPr="00766F64">
              <w:rPr>
                <w:rFonts w:ascii="Arial" w:hAnsi="Arial" w:cs="Arial"/>
                <w:color w:val="131313"/>
                <w:sz w:val="16"/>
                <w:szCs w:val="16"/>
                <w:lang w:val="en-US"/>
              </w:rPr>
              <w:t xml:space="preserve"> G, </w:t>
            </w:r>
            <w:proofErr w:type="spellStart"/>
            <w:r w:rsidRPr="00766F64">
              <w:rPr>
                <w:rFonts w:ascii="Arial" w:hAnsi="Arial" w:cs="Arial"/>
                <w:color w:val="131313"/>
                <w:sz w:val="16"/>
                <w:szCs w:val="16"/>
                <w:lang w:val="en-US"/>
              </w:rPr>
              <w:t>Deputat</w:t>
            </w:r>
            <w:proofErr w:type="spellEnd"/>
            <w:r w:rsidRPr="00766F64">
              <w:rPr>
                <w:rFonts w:ascii="Arial" w:hAnsi="Arial" w:cs="Arial"/>
                <w:color w:val="131313"/>
                <w:sz w:val="16"/>
                <w:szCs w:val="16"/>
                <w:lang w:val="en-US"/>
              </w:rPr>
              <w:t xml:space="preserve"> T, Gorski T, </w:t>
            </w:r>
            <w:proofErr w:type="spellStart"/>
            <w:r w:rsidRPr="00766F64">
              <w:rPr>
                <w:rFonts w:ascii="Arial" w:hAnsi="Arial" w:cs="Arial"/>
                <w:color w:val="131313"/>
                <w:sz w:val="16"/>
                <w:szCs w:val="16"/>
                <w:lang w:val="en-US"/>
              </w:rPr>
              <w:t>Krsaowicz</w:t>
            </w:r>
            <w:proofErr w:type="spellEnd"/>
            <w:r w:rsidRPr="00766F64">
              <w:rPr>
                <w:rFonts w:ascii="Arial" w:hAnsi="Arial" w:cs="Arial"/>
                <w:color w:val="131313"/>
                <w:sz w:val="16"/>
                <w:szCs w:val="16"/>
                <w:lang w:val="en-US"/>
              </w:rPr>
              <w:t xml:space="preserve"> S, </w:t>
            </w:r>
            <w:proofErr w:type="spellStart"/>
            <w:r w:rsidRPr="00766F64">
              <w:rPr>
                <w:rFonts w:ascii="Arial" w:hAnsi="Arial" w:cs="Arial"/>
                <w:color w:val="131313"/>
                <w:sz w:val="16"/>
                <w:szCs w:val="16"/>
                <w:lang w:val="en-US"/>
              </w:rPr>
              <w:t>Kus</w:t>
            </w:r>
            <w:proofErr w:type="spellEnd"/>
            <w:r w:rsidRPr="00766F64">
              <w:rPr>
                <w:rFonts w:ascii="Arial" w:hAnsi="Arial" w:cs="Arial"/>
                <w:color w:val="131313"/>
                <w:sz w:val="16"/>
                <w:szCs w:val="16"/>
                <w:lang w:val="en-US"/>
              </w:rPr>
              <w:t xml:space="preserve"> J (2000) Adaptation Scenarios of Agriculture in Poland to Future Climate Change. Environ Monitoring Assess, 61, Kluwer Acad. </w:t>
            </w:r>
            <w:proofErr w:type="spellStart"/>
            <w:r w:rsidRPr="00766F64">
              <w:rPr>
                <w:rFonts w:ascii="Arial" w:hAnsi="Arial" w:cs="Arial"/>
                <w:color w:val="131313"/>
                <w:sz w:val="16"/>
                <w:szCs w:val="16"/>
                <w:lang w:val="en-US"/>
              </w:rPr>
              <w:t>Publ</w:t>
            </w:r>
            <w:proofErr w:type="spellEnd"/>
            <w:r w:rsidRPr="00766F64">
              <w:rPr>
                <w:rFonts w:ascii="Arial" w:hAnsi="Arial" w:cs="Arial"/>
                <w:color w:val="131313"/>
                <w:sz w:val="16"/>
                <w:szCs w:val="16"/>
                <w:lang w:val="en-US"/>
              </w:rPr>
              <w:t xml:space="preserve"> TAR Climate Change (2001) Synthesis Report IPCC.</w:t>
            </w:r>
          </w:p>
          <w:p w:rsidR="0005757D" w:rsidRPr="00766F64" w:rsidRDefault="0005757D" w:rsidP="005E05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66F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Jonathan P. Lynch, Samuel B. </w:t>
            </w:r>
            <w:proofErr w:type="spellStart"/>
            <w:r w:rsidRPr="00766F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St.Clair</w:t>
            </w:r>
            <w:proofErr w:type="spellEnd"/>
            <w:r w:rsidRPr="00766F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. Mineral stress: the missing link in understanding how global climate change will affect plants in real world soils. </w:t>
            </w:r>
            <w:r w:rsidRPr="00766F64">
              <w:rPr>
                <w:rFonts w:ascii="Arial" w:hAnsi="Arial" w:cs="Arial"/>
                <w:sz w:val="16"/>
                <w:szCs w:val="16"/>
                <w:lang w:val="en-US"/>
              </w:rPr>
              <w:t>Field Crops Research 90 (2004) 101–115.</w:t>
            </w:r>
          </w:p>
          <w:p w:rsidR="0005757D" w:rsidRPr="00E35280" w:rsidRDefault="0005757D" w:rsidP="005E0557">
            <w:pPr>
              <w:pStyle w:val="referenceItem"/>
              <w:numPr>
                <w:ilvl w:val="0"/>
                <w:numId w:val="34"/>
              </w:numPr>
              <w:ind w:left="340" w:hanging="34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3528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Darwin, R., (2004). Effects of greenhouse gas emissions on world agriculture, food consumption, and economic welfare. Climatic Change 66, 191–238. </w:t>
            </w:r>
          </w:p>
          <w:p w:rsidR="0005757D" w:rsidRPr="00766F64" w:rsidRDefault="0005757D" w:rsidP="005E05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66F64">
              <w:rPr>
                <w:rFonts w:ascii="Arial" w:hAnsi="Arial" w:cs="Arial"/>
                <w:sz w:val="16"/>
                <w:szCs w:val="16"/>
                <w:lang w:val="en-US"/>
              </w:rPr>
              <w:t>IPCC. (2007). Climate Change 2007: Fourth Assessment Report of the Intergovernmental Panel on Climate Change. Cambridge University Press, Cambridge.</w:t>
            </w:r>
          </w:p>
          <w:p w:rsidR="0005757D" w:rsidRPr="00766F64" w:rsidRDefault="0005757D" w:rsidP="005E05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31313"/>
                <w:sz w:val="16"/>
                <w:szCs w:val="16"/>
              </w:rPr>
            </w:pPr>
            <w:proofErr w:type="spellStart"/>
            <w:r w:rsidRPr="00766F64">
              <w:rPr>
                <w:rFonts w:ascii="Arial" w:hAnsi="Arial" w:cs="Arial"/>
                <w:color w:val="131313"/>
                <w:sz w:val="16"/>
                <w:szCs w:val="16"/>
                <w:lang w:val="en-US"/>
              </w:rPr>
              <w:t>Sadowski</w:t>
            </w:r>
            <w:proofErr w:type="spellEnd"/>
            <w:r w:rsidRPr="00766F64">
              <w:rPr>
                <w:rFonts w:ascii="Arial" w:hAnsi="Arial" w:cs="Arial"/>
                <w:color w:val="131313"/>
                <w:sz w:val="16"/>
                <w:szCs w:val="16"/>
                <w:lang w:val="en-US"/>
              </w:rPr>
              <w:t xml:space="preserve"> M. (2008). An approach to adaptation to climate changes in Poland. </w:t>
            </w:r>
            <w:proofErr w:type="spellStart"/>
            <w:r w:rsidRPr="00766F64">
              <w:rPr>
                <w:rFonts w:ascii="Arial" w:hAnsi="Arial" w:cs="Arial"/>
                <w:color w:val="131313"/>
                <w:sz w:val="16"/>
                <w:szCs w:val="16"/>
              </w:rPr>
              <w:t>Climatic</w:t>
            </w:r>
            <w:proofErr w:type="spellEnd"/>
            <w:r w:rsidRPr="00766F64">
              <w:rPr>
                <w:rFonts w:ascii="Arial" w:hAnsi="Arial" w:cs="Arial"/>
                <w:color w:val="131313"/>
                <w:sz w:val="16"/>
                <w:szCs w:val="16"/>
              </w:rPr>
              <w:t xml:space="preserve"> </w:t>
            </w:r>
            <w:proofErr w:type="spellStart"/>
            <w:r w:rsidRPr="00766F64">
              <w:rPr>
                <w:rFonts w:ascii="Arial" w:hAnsi="Arial" w:cs="Arial"/>
                <w:color w:val="131313"/>
                <w:sz w:val="16"/>
                <w:szCs w:val="16"/>
              </w:rPr>
              <w:t>Change</w:t>
            </w:r>
            <w:proofErr w:type="spellEnd"/>
            <w:r w:rsidRPr="00766F64">
              <w:rPr>
                <w:rFonts w:ascii="Arial" w:hAnsi="Arial" w:cs="Arial"/>
                <w:color w:val="131313"/>
                <w:sz w:val="16"/>
                <w:szCs w:val="16"/>
              </w:rPr>
              <w:t xml:space="preserve"> 90:443–451.</w:t>
            </w:r>
          </w:p>
          <w:p w:rsidR="0005757D" w:rsidRPr="00766F64" w:rsidRDefault="0005757D" w:rsidP="005E05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F64">
              <w:rPr>
                <w:rFonts w:ascii="Arial" w:hAnsi="Arial" w:cs="Arial"/>
                <w:color w:val="131313"/>
                <w:sz w:val="16"/>
                <w:szCs w:val="16"/>
              </w:rPr>
              <w:t xml:space="preserve">Acta </w:t>
            </w:r>
            <w:proofErr w:type="spellStart"/>
            <w:r w:rsidRPr="00766F64">
              <w:rPr>
                <w:rFonts w:ascii="Arial" w:hAnsi="Arial" w:cs="Arial"/>
                <w:color w:val="131313"/>
                <w:sz w:val="16"/>
                <w:szCs w:val="16"/>
              </w:rPr>
              <w:t>Agrophysica</w:t>
            </w:r>
            <w:proofErr w:type="spellEnd"/>
            <w:r w:rsidRPr="00766F64">
              <w:rPr>
                <w:rFonts w:ascii="Arial" w:hAnsi="Arial" w:cs="Arial"/>
                <w:color w:val="131313"/>
                <w:sz w:val="16"/>
                <w:szCs w:val="16"/>
              </w:rPr>
              <w:t xml:space="preserve"> 2009 (1) Zmiany klimatyczne a rolnictwo w Polsce – działania łagodzące i adaptacyjne.</w:t>
            </w:r>
          </w:p>
          <w:p w:rsidR="0005757D" w:rsidRPr="00766F64" w:rsidRDefault="0005757D" w:rsidP="005E05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66F64">
              <w:rPr>
                <w:rFonts w:ascii="Arial" w:hAnsi="Arial" w:cs="Arial"/>
                <w:color w:val="000000"/>
                <w:sz w:val="16"/>
                <w:szCs w:val="16"/>
              </w:rPr>
              <w:t>Postepy</w:t>
            </w:r>
            <w:proofErr w:type="spellEnd"/>
            <w:r w:rsidRPr="00766F64">
              <w:rPr>
                <w:rFonts w:ascii="Arial" w:hAnsi="Arial" w:cs="Arial"/>
                <w:color w:val="000000"/>
                <w:sz w:val="16"/>
                <w:szCs w:val="16"/>
              </w:rPr>
              <w:t xml:space="preserve"> Nauk Rolniczych 2008 (531). Choroby roślin na tle zmian klimatycznych.</w:t>
            </w:r>
          </w:p>
          <w:p w:rsidR="0005757D" w:rsidRPr="00766F64" w:rsidRDefault="0005757D" w:rsidP="005E0557">
            <w:pPr>
              <w:pStyle w:val="Default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66F64">
              <w:rPr>
                <w:rFonts w:ascii="Arial" w:hAnsi="Arial" w:cs="Arial"/>
                <w:sz w:val="16"/>
                <w:szCs w:val="16"/>
                <w:lang w:val="en-US"/>
              </w:rPr>
              <w:t>HortSci</w:t>
            </w:r>
            <w:proofErr w:type="spellEnd"/>
            <w:r w:rsidRPr="00766F64">
              <w:rPr>
                <w:rFonts w:ascii="Arial" w:hAnsi="Arial" w:cs="Arial"/>
                <w:sz w:val="16"/>
                <w:szCs w:val="16"/>
                <w:lang w:val="en-US"/>
              </w:rPr>
              <w:t xml:space="preserve"> (2011), 46(2). Issue concerns different aspects of climate change</w:t>
            </w:r>
          </w:p>
          <w:p w:rsidR="00C33A4E" w:rsidRPr="00FA1F80" w:rsidRDefault="0005757D" w:rsidP="005E0557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66F64">
              <w:rPr>
                <w:rFonts w:ascii="Arial" w:hAnsi="Arial" w:cs="Arial"/>
                <w:sz w:val="16"/>
                <w:szCs w:val="16"/>
              </w:rPr>
              <w:t>Ze względu na wielowątkowy charakter przedmiotu większość materiałów jest przygotowywan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766F64">
              <w:rPr>
                <w:rFonts w:ascii="Arial" w:hAnsi="Arial" w:cs="Arial"/>
                <w:sz w:val="16"/>
                <w:szCs w:val="16"/>
              </w:rPr>
              <w:t xml:space="preserve"> i aktualizowana na bieżąco przez prowadzącego wykład. </w:t>
            </w:r>
          </w:p>
        </w:tc>
      </w:tr>
      <w:tr w:rsidR="00C33A4E" w:rsidRPr="00960E3A" w:rsidTr="000D2CBC">
        <w:trPr>
          <w:trHeight w:val="113"/>
        </w:trPr>
        <w:tc>
          <w:tcPr>
            <w:tcW w:w="11230" w:type="dxa"/>
            <w:gridSpan w:val="10"/>
            <w:vAlign w:val="center"/>
          </w:tcPr>
          <w:p w:rsidR="00C33A4E" w:rsidRPr="00960E3A" w:rsidRDefault="00C33A4E" w:rsidP="00C33A4E">
            <w:pPr>
              <w:rPr>
                <w:rFonts w:ascii="Arial" w:hAnsi="Arial" w:cs="Arial"/>
                <w:sz w:val="16"/>
                <w:szCs w:val="16"/>
              </w:rPr>
            </w:pPr>
            <w:r w:rsidRPr="00960E3A">
              <w:rPr>
                <w:rFonts w:ascii="Arial" w:hAnsi="Arial" w:cs="Arial"/>
                <w:sz w:val="16"/>
                <w:szCs w:val="16"/>
              </w:rPr>
              <w:t>UWAGI</w:t>
            </w:r>
            <w:r w:rsidRPr="00960E3A"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 w:rsidRPr="00960E3A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:rsidR="00DF1E59" w:rsidRPr="00960E3A" w:rsidRDefault="00DF1E59" w:rsidP="00BD5691">
      <w:pPr>
        <w:rPr>
          <w:b/>
          <w:bCs/>
          <w:color w:val="C0C0C0"/>
          <w:sz w:val="2"/>
          <w:szCs w:val="2"/>
        </w:rPr>
      </w:pPr>
    </w:p>
    <w:p w:rsidR="00DF1E59" w:rsidRDefault="00DF1E59" w:rsidP="007D57A2">
      <w:pPr>
        <w:rPr>
          <w:rFonts w:ascii="Arial" w:hAnsi="Arial" w:cs="Arial"/>
          <w:sz w:val="16"/>
          <w:szCs w:val="16"/>
        </w:rPr>
      </w:pPr>
    </w:p>
    <w:p w:rsidR="00DF1E59" w:rsidRPr="00960E3A" w:rsidRDefault="00DF1E59" w:rsidP="007D57A2">
      <w:pPr>
        <w:rPr>
          <w:rFonts w:ascii="Arial" w:hAnsi="Arial" w:cs="Arial"/>
          <w:sz w:val="16"/>
          <w:szCs w:val="16"/>
        </w:rPr>
      </w:pPr>
    </w:p>
    <w:p w:rsidR="00DF1E59" w:rsidRPr="00960E3A" w:rsidRDefault="00217D23" w:rsidP="007D57A2">
      <w:pPr>
        <w:rPr>
          <w:rFonts w:ascii="Arial" w:hAnsi="Arial" w:cs="Arial"/>
          <w:sz w:val="16"/>
          <w:szCs w:val="16"/>
        </w:rPr>
      </w:pPr>
      <w:r w:rsidRPr="00960E3A">
        <w:rPr>
          <w:rFonts w:ascii="Arial" w:hAnsi="Arial" w:cs="Arial"/>
          <w:sz w:val="16"/>
          <w:szCs w:val="16"/>
        </w:rPr>
        <w:lastRenderedPageBreak/>
        <w:t>Wskaźniki ilościowe charakteryzujące moduł/przedmiot</w:t>
      </w:r>
      <w:r w:rsidRPr="00960E3A">
        <w:rPr>
          <w:rFonts w:ascii="Arial" w:hAnsi="Arial" w:cs="Arial"/>
          <w:sz w:val="16"/>
          <w:szCs w:val="16"/>
          <w:vertAlign w:val="superscript"/>
        </w:rPr>
        <w:t>25)</w:t>
      </w:r>
      <w:r w:rsidRPr="00960E3A">
        <w:rPr>
          <w:rFonts w:ascii="Arial" w:hAnsi="Arial" w:cs="Arial"/>
          <w:sz w:val="16"/>
          <w:szCs w:val="16"/>
        </w:rPr>
        <w:t xml:space="preserve"> :</w:t>
      </w:r>
    </w:p>
    <w:tbl>
      <w:tblPr>
        <w:tblpPr w:leftFromText="141" w:rightFromText="141" w:vertAnchor="text" w:horzAnchor="margin" w:tblpXSpec="center" w:tblpY="128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4"/>
        <w:gridCol w:w="1843"/>
      </w:tblGrid>
      <w:tr w:rsidR="00217D23" w:rsidRPr="00960E3A" w:rsidTr="005E0557">
        <w:trPr>
          <w:trHeight w:val="397"/>
        </w:trPr>
        <w:tc>
          <w:tcPr>
            <w:tcW w:w="8784" w:type="dxa"/>
            <w:vAlign w:val="center"/>
          </w:tcPr>
          <w:p w:rsidR="00217D23" w:rsidRPr="00960E3A" w:rsidRDefault="00217D23" w:rsidP="00217D23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960E3A">
              <w:rPr>
                <w:rFonts w:ascii="Arial" w:hAnsi="Arial" w:cs="Arial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960E3A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 w:rsidRPr="00960E3A">
              <w:rPr>
                <w:rFonts w:ascii="Arial" w:hAnsi="Arial" w:cs="Arial"/>
                <w:sz w:val="16"/>
                <w:szCs w:val="16"/>
              </w:rPr>
              <w:t xml:space="preserve">  - na tej podstawie należy wypełnić pole ECTS</w:t>
            </w:r>
            <w:r w:rsidRPr="00960E3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960E3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43" w:type="dxa"/>
            <w:vAlign w:val="center"/>
          </w:tcPr>
          <w:p w:rsidR="00217D23" w:rsidRPr="005E0557" w:rsidRDefault="0005757D" w:rsidP="005E055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E0557">
              <w:rPr>
                <w:rFonts w:ascii="Arial" w:hAnsi="Arial" w:cs="Arial"/>
                <w:b/>
                <w:sz w:val="16"/>
                <w:szCs w:val="16"/>
              </w:rPr>
              <w:t>32</w:t>
            </w:r>
            <w:r w:rsidR="00EF2BC1" w:rsidRPr="005E0557">
              <w:rPr>
                <w:rFonts w:ascii="Arial" w:hAnsi="Arial" w:cs="Arial"/>
                <w:b/>
                <w:sz w:val="16"/>
                <w:szCs w:val="16"/>
              </w:rPr>
              <w:t xml:space="preserve"> h</w:t>
            </w:r>
          </w:p>
          <w:p w:rsidR="00E97D35" w:rsidRPr="005E0557" w:rsidRDefault="0005757D" w:rsidP="005E055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E0557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97D35" w:rsidRPr="005E0557">
              <w:rPr>
                <w:rFonts w:ascii="Arial" w:hAnsi="Arial" w:cs="Arial"/>
                <w:b/>
                <w:sz w:val="16"/>
                <w:szCs w:val="16"/>
              </w:rPr>
              <w:t>,0 ECTS</w:t>
            </w:r>
          </w:p>
        </w:tc>
      </w:tr>
      <w:tr w:rsidR="00217D23" w:rsidRPr="00960E3A" w:rsidTr="005E0557">
        <w:trPr>
          <w:trHeight w:val="397"/>
        </w:trPr>
        <w:tc>
          <w:tcPr>
            <w:tcW w:w="8784" w:type="dxa"/>
            <w:vAlign w:val="center"/>
          </w:tcPr>
          <w:p w:rsidR="00217D23" w:rsidRPr="00960E3A" w:rsidRDefault="00217D23" w:rsidP="00217D23">
            <w:pPr>
              <w:rPr>
                <w:rFonts w:ascii="Arial" w:hAnsi="Arial" w:cs="Arial"/>
                <w:sz w:val="16"/>
                <w:szCs w:val="16"/>
              </w:rPr>
            </w:pPr>
            <w:r w:rsidRPr="00960E3A">
              <w:rPr>
                <w:rFonts w:ascii="Arial" w:hAnsi="Arial" w:cs="Arial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</w:tc>
        <w:tc>
          <w:tcPr>
            <w:tcW w:w="1843" w:type="dxa"/>
            <w:vAlign w:val="center"/>
          </w:tcPr>
          <w:p w:rsidR="00217D23" w:rsidRPr="005E0557" w:rsidRDefault="0005757D" w:rsidP="005E055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E0557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5E0557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E97D35" w:rsidRPr="005E0557">
              <w:rPr>
                <w:rFonts w:ascii="Arial" w:hAnsi="Arial" w:cs="Arial"/>
                <w:b/>
                <w:sz w:val="16"/>
                <w:szCs w:val="16"/>
              </w:rPr>
              <w:t xml:space="preserve"> h</w:t>
            </w:r>
          </w:p>
          <w:p w:rsidR="00E97D35" w:rsidRPr="005E0557" w:rsidRDefault="0005757D" w:rsidP="005E055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E0557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97D35" w:rsidRPr="005E0557">
              <w:rPr>
                <w:rFonts w:ascii="Arial" w:hAnsi="Arial" w:cs="Arial"/>
                <w:b/>
                <w:sz w:val="16"/>
                <w:szCs w:val="16"/>
              </w:rPr>
              <w:t>,0 ECTS</w:t>
            </w:r>
          </w:p>
        </w:tc>
      </w:tr>
      <w:tr w:rsidR="00217D23" w:rsidRPr="00960E3A" w:rsidTr="005E0557">
        <w:trPr>
          <w:trHeight w:val="397"/>
        </w:trPr>
        <w:tc>
          <w:tcPr>
            <w:tcW w:w="8784" w:type="dxa"/>
            <w:vAlign w:val="center"/>
          </w:tcPr>
          <w:p w:rsidR="00217D23" w:rsidRPr="00960E3A" w:rsidRDefault="00217D23" w:rsidP="00552C43">
            <w:pPr>
              <w:rPr>
                <w:rFonts w:ascii="Arial" w:hAnsi="Arial" w:cs="Arial"/>
                <w:sz w:val="16"/>
                <w:szCs w:val="16"/>
              </w:rPr>
            </w:pPr>
            <w:r w:rsidRPr="00960E3A">
              <w:rPr>
                <w:rFonts w:ascii="Arial" w:hAnsi="Arial" w:cs="Arial"/>
                <w:sz w:val="16"/>
                <w:szCs w:val="16"/>
              </w:rPr>
              <w:t>Łączna liczba punktów ECTS, którą student  uzyskuje w ramach zajęć o charakterze praktycznym</w:t>
            </w:r>
            <w:r w:rsidR="00552C43">
              <w:rPr>
                <w:rFonts w:ascii="Arial" w:hAnsi="Arial" w:cs="Arial"/>
                <w:sz w:val="16"/>
                <w:szCs w:val="16"/>
              </w:rPr>
              <w:t xml:space="preserve"> – udział w konsultacjach:</w:t>
            </w:r>
          </w:p>
        </w:tc>
        <w:tc>
          <w:tcPr>
            <w:tcW w:w="1843" w:type="dxa"/>
            <w:vAlign w:val="center"/>
          </w:tcPr>
          <w:p w:rsidR="00217D23" w:rsidRPr="005E0557" w:rsidRDefault="00E97D35" w:rsidP="005E055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E0557">
              <w:rPr>
                <w:rFonts w:ascii="Arial" w:hAnsi="Arial" w:cs="Arial"/>
                <w:b/>
                <w:sz w:val="16"/>
                <w:szCs w:val="16"/>
              </w:rPr>
              <w:t>5 h</w:t>
            </w:r>
          </w:p>
          <w:p w:rsidR="00E97D35" w:rsidRPr="005E0557" w:rsidRDefault="00C138ED" w:rsidP="005E055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E0557">
              <w:rPr>
                <w:rFonts w:ascii="Arial" w:hAnsi="Arial" w:cs="Arial"/>
                <w:b/>
                <w:sz w:val="16"/>
                <w:szCs w:val="16"/>
              </w:rPr>
              <w:t>0,2</w:t>
            </w:r>
            <w:r w:rsidR="00E97D35" w:rsidRPr="005E0557">
              <w:rPr>
                <w:rFonts w:ascii="Arial" w:hAnsi="Arial" w:cs="Arial"/>
                <w:b/>
                <w:sz w:val="16"/>
                <w:szCs w:val="16"/>
              </w:rPr>
              <w:t xml:space="preserve"> ECTS</w:t>
            </w:r>
          </w:p>
        </w:tc>
      </w:tr>
    </w:tbl>
    <w:p w:rsidR="005E0557" w:rsidRDefault="005E0557" w:rsidP="005E0557">
      <w:pPr>
        <w:rPr>
          <w:rFonts w:ascii="Arial" w:hAnsi="Arial" w:cs="Arial"/>
          <w:sz w:val="16"/>
          <w:szCs w:val="16"/>
        </w:rPr>
      </w:pPr>
    </w:p>
    <w:p w:rsidR="005E0557" w:rsidRDefault="005E0557" w:rsidP="005E0557">
      <w:pPr>
        <w:rPr>
          <w:rFonts w:ascii="Arial" w:hAnsi="Arial" w:cs="Arial"/>
          <w:sz w:val="16"/>
          <w:szCs w:val="16"/>
        </w:rPr>
      </w:pPr>
    </w:p>
    <w:p w:rsidR="005E0557" w:rsidRPr="00960E3A" w:rsidRDefault="005E0557" w:rsidP="005E0557">
      <w:pPr>
        <w:rPr>
          <w:rFonts w:ascii="Arial" w:hAnsi="Arial" w:cs="Arial"/>
          <w:sz w:val="16"/>
          <w:szCs w:val="16"/>
        </w:rPr>
      </w:pPr>
      <w:r w:rsidRPr="00960E3A">
        <w:rPr>
          <w:rFonts w:ascii="Arial" w:hAnsi="Arial" w:cs="Arial"/>
          <w:sz w:val="16"/>
          <w:szCs w:val="16"/>
        </w:rPr>
        <w:t>Wskaźniki ilościowe charakteryzujące moduł/przedmiot</w:t>
      </w:r>
      <w:r w:rsidRPr="00960E3A">
        <w:rPr>
          <w:rFonts w:ascii="Arial" w:hAnsi="Arial" w:cs="Arial"/>
          <w:sz w:val="16"/>
          <w:szCs w:val="16"/>
          <w:vertAlign w:val="superscript"/>
        </w:rPr>
        <w:t>25)</w:t>
      </w:r>
      <w:r w:rsidRPr="00960E3A">
        <w:rPr>
          <w:rFonts w:ascii="Arial" w:hAnsi="Arial" w:cs="Arial"/>
          <w:sz w:val="16"/>
          <w:szCs w:val="16"/>
        </w:rPr>
        <w:t xml:space="preserve"> :</w:t>
      </w:r>
    </w:p>
    <w:p w:rsidR="00DF1E59" w:rsidRDefault="00DF1E59" w:rsidP="007D57A2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Spec="center" w:tblpY="-19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4"/>
        <w:gridCol w:w="1843"/>
      </w:tblGrid>
      <w:tr w:rsidR="00803F02" w:rsidRPr="00064FBF" w:rsidTr="005E0557">
        <w:trPr>
          <w:trHeight w:val="397"/>
        </w:trPr>
        <w:tc>
          <w:tcPr>
            <w:tcW w:w="8784" w:type="dxa"/>
            <w:vAlign w:val="center"/>
          </w:tcPr>
          <w:p w:rsidR="00803F02" w:rsidRPr="0032666F" w:rsidRDefault="00803F02" w:rsidP="00D6036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32666F">
              <w:rPr>
                <w:rFonts w:ascii="Arial" w:hAnsi="Arial" w:cs="Arial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32666F">
              <w:rPr>
                <w:rFonts w:ascii="Arial" w:hAnsi="Arial" w:cs="Arial"/>
                <w:sz w:val="16"/>
                <w:szCs w:val="16"/>
                <w:vertAlign w:val="superscript"/>
              </w:rPr>
              <w:t>18</w:t>
            </w:r>
          </w:p>
          <w:p w:rsidR="00FA1F80" w:rsidRPr="0005757D" w:rsidRDefault="00FA1F80" w:rsidP="00FA1F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757D">
              <w:rPr>
                <w:rFonts w:ascii="Arial" w:hAnsi="Arial" w:cs="Arial"/>
                <w:sz w:val="16"/>
                <w:szCs w:val="16"/>
              </w:rPr>
              <w:t>Wykłady</w:t>
            </w:r>
          </w:p>
          <w:p w:rsidR="0005757D" w:rsidRDefault="0005757D" w:rsidP="00FA1F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757D">
              <w:rPr>
                <w:rFonts w:ascii="Arial" w:hAnsi="Arial" w:cs="Arial"/>
                <w:sz w:val="16"/>
                <w:szCs w:val="16"/>
              </w:rPr>
              <w:t>Udział w konsultacjach (1/3 wszystkich konsultacji)</w:t>
            </w:r>
          </w:p>
          <w:p w:rsidR="0005757D" w:rsidRPr="0005757D" w:rsidRDefault="0005757D" w:rsidP="00FA1F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Przygotowanie do egzaminu</w:t>
            </w:r>
          </w:p>
          <w:p w:rsidR="00FA1F80" w:rsidRPr="0005757D" w:rsidRDefault="00FA1F80" w:rsidP="00FA1F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757D">
              <w:rPr>
                <w:rFonts w:ascii="Arial" w:hAnsi="Arial" w:cs="Arial"/>
                <w:sz w:val="16"/>
                <w:szCs w:val="16"/>
              </w:rPr>
              <w:t>Udział w</w:t>
            </w:r>
            <w:r w:rsidR="0005757D">
              <w:rPr>
                <w:rFonts w:ascii="Arial" w:hAnsi="Arial" w:cs="Arial"/>
                <w:sz w:val="16"/>
                <w:szCs w:val="16"/>
              </w:rPr>
              <w:t xml:space="preserve"> egzaminie</w:t>
            </w:r>
          </w:p>
          <w:p w:rsidR="00FA1F80" w:rsidRDefault="00FA1F80" w:rsidP="00FA1F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757D">
              <w:rPr>
                <w:rFonts w:ascii="Arial" w:hAnsi="Arial" w:cs="Arial"/>
                <w:sz w:val="16"/>
                <w:szCs w:val="16"/>
              </w:rPr>
              <w:t>Razem</w:t>
            </w:r>
          </w:p>
          <w:p w:rsidR="00803F02" w:rsidRPr="00FA1F80" w:rsidRDefault="00803F02" w:rsidP="00FA1F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666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03F02" w:rsidRPr="00EF2BC1" w:rsidRDefault="00803F02" w:rsidP="00D6036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C160C" w:rsidRPr="00EF2BC1" w:rsidRDefault="004C160C" w:rsidP="00D6036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A1F80" w:rsidRPr="005E0557" w:rsidRDefault="0005757D" w:rsidP="00D603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E0557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217193" w:rsidRPr="005E0557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5E0557" w:rsidRPr="005E0557">
              <w:rPr>
                <w:rFonts w:ascii="Arial" w:hAnsi="Arial" w:cs="Arial"/>
                <w:bCs/>
                <w:sz w:val="16"/>
                <w:szCs w:val="16"/>
              </w:rPr>
              <w:t xml:space="preserve"> h</w:t>
            </w:r>
          </w:p>
          <w:p w:rsidR="00FA1F80" w:rsidRPr="005E0557" w:rsidRDefault="0005757D" w:rsidP="00D60362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5E0557">
              <w:rPr>
                <w:rFonts w:ascii="Arial" w:hAnsi="Arial" w:cs="Arial"/>
                <w:bCs/>
                <w:sz w:val="16"/>
                <w:szCs w:val="16"/>
                <w:lang w:val="en-GB"/>
              </w:rPr>
              <w:t>5</w:t>
            </w:r>
            <w:r w:rsidR="005E0557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h</w:t>
            </w:r>
          </w:p>
          <w:p w:rsidR="0005757D" w:rsidRPr="005E0557" w:rsidRDefault="0005757D" w:rsidP="00D60362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5E0557">
              <w:rPr>
                <w:rFonts w:ascii="Arial" w:hAnsi="Arial" w:cs="Arial"/>
                <w:bCs/>
                <w:sz w:val="16"/>
                <w:szCs w:val="16"/>
                <w:lang w:val="en-GB"/>
              </w:rPr>
              <w:t>6</w:t>
            </w:r>
            <w:r w:rsidR="005E0557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h</w:t>
            </w:r>
          </w:p>
          <w:p w:rsidR="00FA1F80" w:rsidRPr="005E0557" w:rsidRDefault="00FA1F80" w:rsidP="00D60362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5E0557">
              <w:rPr>
                <w:rFonts w:ascii="Arial" w:hAnsi="Arial" w:cs="Arial"/>
                <w:bCs/>
                <w:sz w:val="16"/>
                <w:szCs w:val="16"/>
                <w:lang w:val="en-GB"/>
              </w:rPr>
              <w:t>1</w:t>
            </w:r>
            <w:r w:rsidR="005E0557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h</w:t>
            </w:r>
          </w:p>
          <w:p w:rsidR="00E97D35" w:rsidRPr="00EF2BC1" w:rsidRDefault="0005757D" w:rsidP="00D603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32</w:t>
            </w:r>
            <w:r w:rsidR="005E0557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h</w:t>
            </w:r>
          </w:p>
          <w:p w:rsidR="00803F02" w:rsidRPr="00EF2BC1" w:rsidRDefault="0005757D" w:rsidP="00D603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1</w:t>
            </w:r>
            <w:r w:rsidR="00E97D35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,</w:t>
            </w:r>
            <w:r w:rsidR="00803F02" w:rsidRPr="00EF2BC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0 ECTS</w:t>
            </w:r>
          </w:p>
        </w:tc>
      </w:tr>
      <w:tr w:rsidR="00803F02" w:rsidRPr="00BF0AC0" w:rsidTr="005E0557">
        <w:trPr>
          <w:trHeight w:val="397"/>
        </w:trPr>
        <w:tc>
          <w:tcPr>
            <w:tcW w:w="8784" w:type="dxa"/>
            <w:vAlign w:val="center"/>
          </w:tcPr>
          <w:p w:rsidR="00EF2BC1" w:rsidRDefault="00803F02" w:rsidP="00296CBA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32666F">
              <w:rPr>
                <w:rFonts w:ascii="Arial" w:hAnsi="Arial" w:cs="Arial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  <w:r w:rsidR="00296CBA" w:rsidRPr="0032666F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</w:p>
          <w:p w:rsidR="0005757D" w:rsidRPr="0005757D" w:rsidRDefault="0005757D" w:rsidP="00057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757D">
              <w:rPr>
                <w:rFonts w:ascii="Arial" w:hAnsi="Arial" w:cs="Arial"/>
                <w:sz w:val="16"/>
                <w:szCs w:val="16"/>
              </w:rPr>
              <w:t>Wykłady</w:t>
            </w:r>
          </w:p>
          <w:p w:rsidR="0005757D" w:rsidRDefault="0005757D" w:rsidP="00057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757D">
              <w:rPr>
                <w:rFonts w:ascii="Arial" w:hAnsi="Arial" w:cs="Arial"/>
                <w:sz w:val="16"/>
                <w:szCs w:val="16"/>
              </w:rPr>
              <w:t>Udział w konsultacjach (1/3 wszystkich konsultacji)</w:t>
            </w:r>
          </w:p>
          <w:p w:rsidR="0005757D" w:rsidRPr="0005757D" w:rsidRDefault="0005757D" w:rsidP="00057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757D">
              <w:rPr>
                <w:rFonts w:ascii="Arial" w:hAnsi="Arial" w:cs="Arial"/>
                <w:sz w:val="16"/>
                <w:szCs w:val="16"/>
              </w:rPr>
              <w:t>Udział w</w:t>
            </w:r>
            <w:r>
              <w:rPr>
                <w:rFonts w:ascii="Arial" w:hAnsi="Arial" w:cs="Arial"/>
                <w:sz w:val="16"/>
                <w:szCs w:val="16"/>
              </w:rPr>
              <w:t xml:space="preserve"> egzaminie</w:t>
            </w:r>
          </w:p>
          <w:p w:rsidR="00FA1F80" w:rsidRDefault="0005757D" w:rsidP="00057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757D">
              <w:rPr>
                <w:rFonts w:ascii="Arial" w:hAnsi="Arial" w:cs="Arial"/>
                <w:sz w:val="16"/>
                <w:szCs w:val="16"/>
              </w:rPr>
              <w:t>Razem</w:t>
            </w:r>
          </w:p>
          <w:p w:rsidR="00FA1F80" w:rsidRPr="00FA1F80" w:rsidRDefault="00FA1F80" w:rsidP="00FA1F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EF2BC1" w:rsidRPr="00EF2BC1" w:rsidRDefault="00EF2BC1" w:rsidP="00D6036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F2BC1" w:rsidRPr="00EF2BC1" w:rsidRDefault="00EF2BC1" w:rsidP="00D6036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03F02" w:rsidRPr="005E0557" w:rsidRDefault="0005757D" w:rsidP="00D603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0557">
              <w:rPr>
                <w:rFonts w:ascii="Arial" w:hAnsi="Arial" w:cs="Arial"/>
                <w:sz w:val="16"/>
                <w:szCs w:val="16"/>
              </w:rPr>
              <w:t>2</w:t>
            </w:r>
            <w:r w:rsidR="00217193" w:rsidRPr="005E0557">
              <w:rPr>
                <w:rFonts w:ascii="Arial" w:hAnsi="Arial" w:cs="Arial"/>
                <w:sz w:val="16"/>
                <w:szCs w:val="16"/>
              </w:rPr>
              <w:t>2</w:t>
            </w:r>
            <w:r w:rsidR="005E0557">
              <w:rPr>
                <w:rFonts w:ascii="Arial" w:hAnsi="Arial" w:cs="Arial"/>
                <w:sz w:val="16"/>
                <w:szCs w:val="16"/>
              </w:rPr>
              <w:t xml:space="preserve"> h</w:t>
            </w:r>
          </w:p>
          <w:p w:rsidR="00803F02" w:rsidRPr="005E0557" w:rsidRDefault="00552C43" w:rsidP="00D603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E0557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="005E0557">
              <w:rPr>
                <w:rFonts w:ascii="Arial" w:hAnsi="Arial" w:cs="Arial"/>
                <w:bCs/>
                <w:sz w:val="16"/>
                <w:szCs w:val="16"/>
              </w:rPr>
              <w:t xml:space="preserve"> h</w:t>
            </w:r>
          </w:p>
          <w:p w:rsidR="00EF2BC1" w:rsidRPr="005E0557" w:rsidRDefault="00EF2BC1" w:rsidP="00D603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E0557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5E0557">
              <w:rPr>
                <w:rFonts w:ascii="Arial" w:hAnsi="Arial" w:cs="Arial"/>
                <w:bCs/>
                <w:sz w:val="16"/>
                <w:szCs w:val="16"/>
              </w:rPr>
              <w:t xml:space="preserve"> h</w:t>
            </w:r>
          </w:p>
          <w:p w:rsidR="005E0557" w:rsidRDefault="00552C43" w:rsidP="005E055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5E0557">
              <w:rPr>
                <w:rFonts w:ascii="Arial" w:hAnsi="Arial" w:cs="Arial"/>
                <w:b/>
                <w:bCs/>
                <w:sz w:val="16"/>
                <w:szCs w:val="16"/>
              </w:rPr>
              <w:t>8 h</w:t>
            </w:r>
          </w:p>
          <w:p w:rsidR="00EF2BC1" w:rsidRPr="00EF2BC1" w:rsidRDefault="0005757D" w:rsidP="005E055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E97D35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EF2BC1" w:rsidRPr="00EF2BC1">
              <w:rPr>
                <w:rFonts w:ascii="Arial" w:hAnsi="Arial" w:cs="Arial"/>
                <w:b/>
                <w:bCs/>
                <w:sz w:val="16"/>
                <w:szCs w:val="16"/>
              </w:rPr>
              <w:t>0 ECTS</w:t>
            </w:r>
          </w:p>
        </w:tc>
      </w:tr>
      <w:tr w:rsidR="00803F02" w:rsidRPr="00A07E7B" w:rsidTr="005E0557">
        <w:trPr>
          <w:trHeight w:val="397"/>
        </w:trPr>
        <w:tc>
          <w:tcPr>
            <w:tcW w:w="8784" w:type="dxa"/>
            <w:vAlign w:val="center"/>
          </w:tcPr>
          <w:p w:rsidR="00803F02" w:rsidRPr="0032666F" w:rsidRDefault="00803F02" w:rsidP="00D60362">
            <w:pPr>
              <w:rPr>
                <w:rFonts w:ascii="Arial" w:hAnsi="Arial" w:cs="Arial"/>
                <w:sz w:val="16"/>
                <w:szCs w:val="16"/>
              </w:rPr>
            </w:pPr>
            <w:r w:rsidRPr="0032666F">
              <w:rPr>
                <w:rFonts w:ascii="Arial" w:hAnsi="Arial" w:cs="Arial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  <w:p w:rsidR="00803F02" w:rsidRDefault="00FA1F80" w:rsidP="00FA1F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1F80">
              <w:rPr>
                <w:rFonts w:ascii="Arial" w:hAnsi="Arial" w:cs="Arial"/>
                <w:sz w:val="16"/>
                <w:szCs w:val="16"/>
              </w:rPr>
              <w:t>Udział w konsultacjach (1/3 wszystkich konsultacji)</w:t>
            </w:r>
          </w:p>
          <w:p w:rsidR="00FA1F80" w:rsidRDefault="00FA1F80" w:rsidP="00FA1F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Razem</w:t>
            </w:r>
          </w:p>
          <w:p w:rsidR="00FA1F80" w:rsidRPr="00FA1F80" w:rsidRDefault="00FA1F80" w:rsidP="00FA1F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EF2BC1" w:rsidRPr="00EF2BC1" w:rsidRDefault="00EF2BC1" w:rsidP="00D6036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F2BC1" w:rsidRPr="00EF2BC1" w:rsidRDefault="00EF2BC1" w:rsidP="00D6036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03F02" w:rsidRPr="005E0557" w:rsidRDefault="0005757D" w:rsidP="00D603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bookmarkStart w:id="0" w:name="_GoBack"/>
            <w:bookmarkEnd w:id="0"/>
            <w:r w:rsidRPr="005E0557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="005E0557">
              <w:rPr>
                <w:rFonts w:ascii="Arial" w:hAnsi="Arial" w:cs="Arial"/>
                <w:bCs/>
                <w:sz w:val="16"/>
                <w:szCs w:val="16"/>
              </w:rPr>
              <w:t xml:space="preserve"> h</w:t>
            </w:r>
          </w:p>
          <w:p w:rsidR="00EF2BC1" w:rsidRPr="00EF2BC1" w:rsidRDefault="00EF2BC1" w:rsidP="00D603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2BC1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="005E05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  <w:p w:rsidR="00EF2BC1" w:rsidRPr="00EF2BC1" w:rsidRDefault="00C138ED" w:rsidP="00D603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</w:t>
            </w:r>
            <w:r w:rsidR="00EF2BC1" w:rsidRPr="00EF2B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</w:tbl>
    <w:p w:rsidR="00803F02" w:rsidRPr="00960E3A" w:rsidRDefault="00803F02" w:rsidP="007D57A2">
      <w:pPr>
        <w:rPr>
          <w:rFonts w:ascii="Arial" w:hAnsi="Arial" w:cs="Arial"/>
          <w:sz w:val="16"/>
          <w:szCs w:val="16"/>
        </w:rPr>
      </w:pPr>
    </w:p>
    <w:p w:rsidR="00DF1E59" w:rsidRPr="00960E3A" w:rsidRDefault="00DF1E59" w:rsidP="007D57A2">
      <w:pPr>
        <w:rPr>
          <w:rFonts w:ascii="Arial" w:hAnsi="Arial" w:cs="Arial"/>
          <w:sz w:val="16"/>
          <w:szCs w:val="16"/>
        </w:rPr>
      </w:pPr>
      <w:r w:rsidRPr="00960E3A">
        <w:rPr>
          <w:rFonts w:ascii="Arial" w:hAnsi="Arial" w:cs="Arial"/>
          <w:sz w:val="16"/>
          <w:szCs w:val="16"/>
        </w:rPr>
        <w:t xml:space="preserve">Tabela zgodności kierunkowych efektów kształcenia efektami przedmiotu </w:t>
      </w:r>
      <w:r w:rsidRPr="00960E3A">
        <w:rPr>
          <w:rFonts w:ascii="Arial" w:hAnsi="Arial" w:cs="Arial"/>
          <w:sz w:val="16"/>
          <w:szCs w:val="16"/>
          <w:vertAlign w:val="superscript"/>
        </w:rPr>
        <w:t>26)</w:t>
      </w:r>
      <w:r w:rsidRPr="00960E3A">
        <w:rPr>
          <w:rFonts w:ascii="Arial" w:hAnsi="Arial" w:cs="Arial"/>
          <w:sz w:val="16"/>
          <w:szCs w:val="16"/>
        </w:rPr>
        <w:t xml:space="preserve"> </w:t>
      </w:r>
    </w:p>
    <w:p w:rsidR="00DF1E59" w:rsidRPr="00960E3A" w:rsidRDefault="00DF1E59" w:rsidP="007D57A2">
      <w:pPr>
        <w:rPr>
          <w:rFonts w:ascii="Arial" w:hAnsi="Arial" w:cs="Arial"/>
          <w:sz w:val="16"/>
          <w:szCs w:val="16"/>
          <w:vertAlign w:val="superscript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6416"/>
        <w:gridCol w:w="3081"/>
      </w:tblGrid>
      <w:tr w:rsidR="00DF1E59" w:rsidRPr="00960E3A" w:rsidTr="005E0557">
        <w:tc>
          <w:tcPr>
            <w:tcW w:w="1135" w:type="dxa"/>
          </w:tcPr>
          <w:p w:rsidR="00DF1E59" w:rsidRPr="00960E3A" w:rsidRDefault="00DF1E59" w:rsidP="007422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E3A">
              <w:rPr>
                <w:rFonts w:ascii="Arial" w:hAnsi="Arial" w:cs="Arial"/>
                <w:sz w:val="16"/>
                <w:szCs w:val="16"/>
              </w:rPr>
              <w:t>Nr /symbol efektu</w:t>
            </w:r>
          </w:p>
        </w:tc>
        <w:tc>
          <w:tcPr>
            <w:tcW w:w="6416" w:type="dxa"/>
          </w:tcPr>
          <w:p w:rsidR="00DF1E59" w:rsidRPr="00960E3A" w:rsidRDefault="00DF1E59" w:rsidP="007422E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E3A">
              <w:rPr>
                <w:rFonts w:ascii="Arial" w:hAnsi="Arial" w:cs="Arial"/>
                <w:sz w:val="16"/>
                <w:szCs w:val="16"/>
              </w:rPr>
              <w:t>Wymienione w wierszu efekty kształcenia:</w:t>
            </w:r>
          </w:p>
        </w:tc>
        <w:tc>
          <w:tcPr>
            <w:tcW w:w="3081" w:type="dxa"/>
          </w:tcPr>
          <w:p w:rsidR="00DF1E59" w:rsidRPr="00960E3A" w:rsidRDefault="00DF1E59" w:rsidP="007422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E3A">
              <w:rPr>
                <w:rFonts w:ascii="Arial" w:hAnsi="Arial" w:cs="Arial"/>
                <w:sz w:val="16"/>
                <w:szCs w:val="16"/>
              </w:rPr>
              <w:t>Odniesienie do efektów dla programu kształcenia na kierunku</w:t>
            </w:r>
          </w:p>
        </w:tc>
      </w:tr>
      <w:tr w:rsidR="00552C43" w:rsidRPr="00960E3A" w:rsidTr="005E0557">
        <w:tc>
          <w:tcPr>
            <w:tcW w:w="1135" w:type="dxa"/>
            <w:vAlign w:val="center"/>
          </w:tcPr>
          <w:p w:rsidR="00552C43" w:rsidRPr="00960E3A" w:rsidRDefault="00552C43" w:rsidP="00552C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416" w:type="dxa"/>
          </w:tcPr>
          <w:p w:rsidR="00552C43" w:rsidRPr="00766F64" w:rsidRDefault="00552C43" w:rsidP="00452556">
            <w:pPr>
              <w:spacing w:beforeLines="20" w:before="48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6F64">
              <w:rPr>
                <w:rFonts w:ascii="Arial" w:hAnsi="Arial" w:cs="Arial"/>
                <w:sz w:val="16"/>
                <w:szCs w:val="16"/>
              </w:rPr>
              <w:t xml:space="preserve">rozpoznaje czynniki naturalne i wywołane przez aktywność człowieka, w tym rolnictwo, wpływające na zmiany warunków </w:t>
            </w:r>
            <w:proofErr w:type="spellStart"/>
            <w:r w:rsidRPr="00766F64">
              <w:rPr>
                <w:rFonts w:ascii="Arial" w:hAnsi="Arial" w:cs="Arial"/>
                <w:sz w:val="16"/>
                <w:szCs w:val="16"/>
              </w:rPr>
              <w:t>agroklimatycznych</w:t>
            </w:r>
            <w:proofErr w:type="spellEnd"/>
            <w:r w:rsidRPr="00766F64">
              <w:rPr>
                <w:rFonts w:ascii="Arial" w:hAnsi="Arial" w:cs="Arial"/>
                <w:sz w:val="16"/>
                <w:szCs w:val="16"/>
              </w:rPr>
              <w:t xml:space="preserve"> i ich wagę </w:t>
            </w:r>
          </w:p>
        </w:tc>
        <w:tc>
          <w:tcPr>
            <w:tcW w:w="3081" w:type="dxa"/>
          </w:tcPr>
          <w:p w:rsidR="00552C43" w:rsidRPr="00BD0544" w:rsidRDefault="00552C43" w:rsidP="00452556">
            <w:pPr>
              <w:pStyle w:val="Default"/>
              <w:spacing w:beforeLines="20" w:before="48" w:after="6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D0544">
              <w:rPr>
                <w:rFonts w:ascii="Arial" w:hAnsi="Arial" w:cs="Arial"/>
                <w:color w:val="auto"/>
                <w:sz w:val="16"/>
                <w:szCs w:val="16"/>
              </w:rPr>
              <w:t>K_W01</w:t>
            </w:r>
            <w:r w:rsidR="00292CB7" w:rsidRPr="00292CB7">
              <w:rPr>
                <w:rFonts w:ascii="Arial" w:hAnsi="Arial" w:cs="Arial"/>
                <w:color w:val="auto"/>
                <w:sz w:val="16"/>
                <w:szCs w:val="16"/>
                <w:vertAlign w:val="superscript"/>
              </w:rPr>
              <w:t>+++</w:t>
            </w:r>
            <w:r w:rsidRPr="00BD0544">
              <w:rPr>
                <w:rFonts w:ascii="Arial" w:hAnsi="Arial" w:cs="Arial"/>
                <w:color w:val="auto"/>
                <w:sz w:val="16"/>
                <w:szCs w:val="16"/>
              </w:rPr>
              <w:t>, K_W03</w:t>
            </w:r>
            <w:r w:rsidR="00292CB7" w:rsidRPr="00292CB7">
              <w:rPr>
                <w:rFonts w:ascii="Arial" w:hAnsi="Arial" w:cs="Arial"/>
                <w:color w:val="auto"/>
                <w:sz w:val="16"/>
                <w:szCs w:val="16"/>
                <w:vertAlign w:val="superscript"/>
              </w:rPr>
              <w:t>+</w:t>
            </w:r>
            <w:r w:rsidRPr="00BD0544">
              <w:rPr>
                <w:rFonts w:ascii="Arial" w:hAnsi="Arial" w:cs="Arial"/>
                <w:color w:val="auto"/>
                <w:sz w:val="16"/>
                <w:szCs w:val="16"/>
              </w:rPr>
              <w:t>, K_W04</w:t>
            </w:r>
            <w:r w:rsidR="00292CB7" w:rsidRPr="00292CB7">
              <w:rPr>
                <w:rFonts w:ascii="Arial" w:hAnsi="Arial" w:cs="Arial"/>
                <w:color w:val="auto"/>
                <w:sz w:val="16"/>
                <w:szCs w:val="16"/>
                <w:vertAlign w:val="superscript"/>
              </w:rPr>
              <w:t>+</w:t>
            </w:r>
            <w:r w:rsidRPr="00BD0544">
              <w:rPr>
                <w:rFonts w:ascii="Arial" w:hAnsi="Arial" w:cs="Arial"/>
                <w:color w:val="auto"/>
                <w:sz w:val="16"/>
                <w:szCs w:val="16"/>
              </w:rPr>
              <w:t>, K_U11</w:t>
            </w:r>
            <w:r w:rsidR="009C4E78" w:rsidRPr="00292CB7">
              <w:rPr>
                <w:rFonts w:ascii="Arial" w:hAnsi="Arial" w:cs="Arial"/>
                <w:color w:val="auto"/>
                <w:sz w:val="16"/>
                <w:szCs w:val="16"/>
                <w:vertAlign w:val="superscript"/>
              </w:rPr>
              <w:t>+</w:t>
            </w:r>
          </w:p>
        </w:tc>
      </w:tr>
      <w:tr w:rsidR="00552C43" w:rsidRPr="00960E3A" w:rsidTr="005E0557">
        <w:tc>
          <w:tcPr>
            <w:tcW w:w="1135" w:type="dxa"/>
            <w:vAlign w:val="center"/>
          </w:tcPr>
          <w:p w:rsidR="00552C43" w:rsidRPr="00960E3A" w:rsidRDefault="00552C43" w:rsidP="00552C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416" w:type="dxa"/>
          </w:tcPr>
          <w:p w:rsidR="00552C43" w:rsidRPr="00766F64" w:rsidRDefault="00552C43" w:rsidP="00452556">
            <w:pPr>
              <w:pStyle w:val="Default"/>
              <w:spacing w:beforeLines="20" w:before="48" w:after="6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66F64">
              <w:rPr>
                <w:rFonts w:ascii="Arial" w:hAnsi="Arial" w:cs="Arial"/>
                <w:color w:val="auto"/>
                <w:sz w:val="16"/>
                <w:szCs w:val="16"/>
              </w:rPr>
              <w:t xml:space="preserve">zna pozytywne i negatywne aspekty  zmian warunków klimatycznych dla </w:t>
            </w:r>
            <w:proofErr w:type="spellStart"/>
            <w:r w:rsidRPr="00766F64">
              <w:rPr>
                <w:rFonts w:ascii="Arial" w:hAnsi="Arial" w:cs="Arial"/>
                <w:color w:val="auto"/>
                <w:sz w:val="16"/>
                <w:szCs w:val="16"/>
              </w:rPr>
              <w:t>eko</w:t>
            </w:r>
            <w:proofErr w:type="spellEnd"/>
            <w:r w:rsidRPr="00766F64">
              <w:rPr>
                <w:rFonts w:ascii="Arial" w:hAnsi="Arial" w:cs="Arial"/>
                <w:color w:val="auto"/>
                <w:sz w:val="16"/>
                <w:szCs w:val="16"/>
              </w:rPr>
              <w:t xml:space="preserve">- i </w:t>
            </w:r>
            <w:proofErr w:type="spellStart"/>
            <w:r w:rsidRPr="00766F64">
              <w:rPr>
                <w:rFonts w:ascii="Arial" w:hAnsi="Arial" w:cs="Arial"/>
                <w:color w:val="auto"/>
                <w:sz w:val="16"/>
                <w:szCs w:val="16"/>
              </w:rPr>
              <w:t>agrosystemów</w:t>
            </w:r>
            <w:proofErr w:type="spellEnd"/>
            <w:r w:rsidRPr="00766F6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081" w:type="dxa"/>
          </w:tcPr>
          <w:p w:rsidR="00552C43" w:rsidRPr="00BD0544" w:rsidRDefault="00552C43" w:rsidP="00452556">
            <w:pPr>
              <w:pStyle w:val="Default"/>
              <w:spacing w:beforeLines="20" w:before="48" w:after="6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D0544">
              <w:rPr>
                <w:rFonts w:ascii="Arial" w:hAnsi="Arial" w:cs="Arial"/>
                <w:color w:val="auto"/>
                <w:sz w:val="16"/>
                <w:szCs w:val="16"/>
              </w:rPr>
              <w:t>K_W01</w:t>
            </w:r>
            <w:r w:rsidR="00292CB7" w:rsidRPr="00292CB7">
              <w:rPr>
                <w:rFonts w:ascii="Arial" w:hAnsi="Arial" w:cs="Arial"/>
                <w:color w:val="auto"/>
                <w:sz w:val="16"/>
                <w:szCs w:val="16"/>
                <w:vertAlign w:val="superscript"/>
              </w:rPr>
              <w:t>++</w:t>
            </w:r>
            <w:r w:rsidRPr="00BD0544">
              <w:rPr>
                <w:rFonts w:ascii="Arial" w:hAnsi="Arial" w:cs="Arial"/>
                <w:color w:val="auto"/>
                <w:sz w:val="16"/>
                <w:szCs w:val="16"/>
              </w:rPr>
              <w:t>, K_W08</w:t>
            </w:r>
            <w:r w:rsidR="00292CB7" w:rsidRPr="00292CB7">
              <w:rPr>
                <w:rFonts w:ascii="Arial" w:hAnsi="Arial" w:cs="Arial"/>
                <w:color w:val="auto"/>
                <w:sz w:val="16"/>
                <w:szCs w:val="16"/>
                <w:vertAlign w:val="superscript"/>
              </w:rPr>
              <w:t>++</w:t>
            </w:r>
            <w:r w:rsidRPr="00BD0544">
              <w:rPr>
                <w:rFonts w:ascii="Arial" w:hAnsi="Arial" w:cs="Arial"/>
                <w:color w:val="auto"/>
                <w:sz w:val="16"/>
                <w:szCs w:val="16"/>
              </w:rPr>
              <w:t>, K_U05</w:t>
            </w:r>
            <w:r w:rsidR="009C4E78" w:rsidRPr="00292CB7">
              <w:rPr>
                <w:rFonts w:ascii="Arial" w:hAnsi="Arial" w:cs="Arial"/>
                <w:color w:val="auto"/>
                <w:sz w:val="16"/>
                <w:szCs w:val="16"/>
                <w:vertAlign w:val="superscript"/>
              </w:rPr>
              <w:t>++</w:t>
            </w:r>
          </w:p>
        </w:tc>
      </w:tr>
      <w:tr w:rsidR="00552C43" w:rsidRPr="00960E3A" w:rsidTr="005E0557">
        <w:trPr>
          <w:trHeight w:val="233"/>
        </w:trPr>
        <w:tc>
          <w:tcPr>
            <w:tcW w:w="1135" w:type="dxa"/>
            <w:vAlign w:val="center"/>
          </w:tcPr>
          <w:p w:rsidR="00552C43" w:rsidRPr="00960E3A" w:rsidRDefault="00552C43" w:rsidP="00552C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416" w:type="dxa"/>
          </w:tcPr>
          <w:p w:rsidR="00552C43" w:rsidRPr="00766F64" w:rsidRDefault="00552C43" w:rsidP="00452556">
            <w:pPr>
              <w:pStyle w:val="Default"/>
              <w:spacing w:beforeLines="20" w:before="48" w:after="6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66F64">
              <w:rPr>
                <w:rFonts w:ascii="Arial" w:hAnsi="Arial" w:cs="Arial"/>
                <w:sz w:val="16"/>
                <w:szCs w:val="16"/>
              </w:rPr>
              <w:t>zna działania łagodzące i adaptacyjne do zmian klimatu</w:t>
            </w:r>
            <w:r>
              <w:rPr>
                <w:rFonts w:ascii="Arial" w:hAnsi="Arial" w:cs="Arial"/>
                <w:sz w:val="16"/>
                <w:szCs w:val="16"/>
              </w:rPr>
              <w:t xml:space="preserve"> związane z uprawą roślin</w:t>
            </w:r>
          </w:p>
        </w:tc>
        <w:tc>
          <w:tcPr>
            <w:tcW w:w="3081" w:type="dxa"/>
          </w:tcPr>
          <w:p w:rsidR="00552C43" w:rsidRPr="00BD0544" w:rsidRDefault="00552C43" w:rsidP="00452556">
            <w:pPr>
              <w:pStyle w:val="Default"/>
              <w:spacing w:beforeLines="20" w:before="48" w:after="6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D0544">
              <w:rPr>
                <w:rFonts w:ascii="Arial" w:hAnsi="Arial" w:cs="Arial"/>
                <w:color w:val="auto"/>
                <w:sz w:val="16"/>
                <w:szCs w:val="16"/>
              </w:rPr>
              <w:t>K_W12</w:t>
            </w:r>
            <w:r w:rsidR="009C4E78" w:rsidRPr="00292CB7">
              <w:rPr>
                <w:rFonts w:ascii="Arial" w:hAnsi="Arial" w:cs="Arial"/>
                <w:color w:val="auto"/>
                <w:sz w:val="16"/>
                <w:szCs w:val="16"/>
                <w:vertAlign w:val="superscript"/>
              </w:rPr>
              <w:t>++</w:t>
            </w:r>
            <w:r w:rsidRPr="00BD0544">
              <w:rPr>
                <w:rFonts w:ascii="Arial" w:hAnsi="Arial" w:cs="Arial"/>
                <w:color w:val="auto"/>
                <w:sz w:val="16"/>
                <w:szCs w:val="16"/>
              </w:rPr>
              <w:t>, K_W13</w:t>
            </w:r>
            <w:r w:rsidR="009C4E78" w:rsidRPr="00292CB7">
              <w:rPr>
                <w:rFonts w:ascii="Arial" w:hAnsi="Arial" w:cs="Arial"/>
                <w:color w:val="auto"/>
                <w:sz w:val="16"/>
                <w:szCs w:val="16"/>
                <w:vertAlign w:val="superscript"/>
              </w:rPr>
              <w:t>+++</w:t>
            </w:r>
            <w:r w:rsidRPr="00BD0544">
              <w:rPr>
                <w:rFonts w:ascii="Arial" w:hAnsi="Arial" w:cs="Arial"/>
                <w:color w:val="auto"/>
                <w:sz w:val="16"/>
                <w:szCs w:val="16"/>
              </w:rPr>
              <w:t>, K_U05</w:t>
            </w:r>
            <w:r w:rsidR="009C4E78" w:rsidRPr="00292CB7">
              <w:rPr>
                <w:rFonts w:ascii="Arial" w:hAnsi="Arial" w:cs="Arial"/>
                <w:color w:val="auto"/>
                <w:sz w:val="16"/>
                <w:szCs w:val="16"/>
                <w:vertAlign w:val="superscript"/>
              </w:rPr>
              <w:t>++</w:t>
            </w:r>
            <w:r w:rsidRPr="00BD0544">
              <w:rPr>
                <w:rFonts w:ascii="Arial" w:hAnsi="Arial" w:cs="Arial"/>
                <w:color w:val="auto"/>
                <w:sz w:val="16"/>
                <w:szCs w:val="16"/>
              </w:rPr>
              <w:t>, K_K03</w:t>
            </w:r>
            <w:r w:rsidR="009C4E78" w:rsidRPr="00292CB7">
              <w:rPr>
                <w:rFonts w:ascii="Arial" w:hAnsi="Arial" w:cs="Arial"/>
                <w:color w:val="auto"/>
                <w:sz w:val="16"/>
                <w:szCs w:val="16"/>
                <w:vertAlign w:val="superscript"/>
              </w:rPr>
              <w:t>++</w:t>
            </w:r>
          </w:p>
        </w:tc>
      </w:tr>
      <w:tr w:rsidR="00552C43" w:rsidRPr="00960E3A" w:rsidTr="005E0557">
        <w:tc>
          <w:tcPr>
            <w:tcW w:w="1135" w:type="dxa"/>
            <w:vAlign w:val="center"/>
          </w:tcPr>
          <w:p w:rsidR="00552C43" w:rsidRPr="00960E3A" w:rsidRDefault="00552C43" w:rsidP="00552C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416" w:type="dxa"/>
          </w:tcPr>
          <w:p w:rsidR="00552C43" w:rsidRPr="00766F64" w:rsidRDefault="00552C43" w:rsidP="00452556">
            <w:pPr>
              <w:pStyle w:val="Default"/>
              <w:spacing w:beforeLines="20" w:before="48" w:after="6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66F64">
              <w:rPr>
                <w:rFonts w:ascii="Arial" w:hAnsi="Arial" w:cs="Arial"/>
                <w:color w:val="auto"/>
                <w:sz w:val="16"/>
                <w:szCs w:val="16"/>
              </w:rPr>
              <w:t>powinien wykazywać dociekliwość poznawczą</w:t>
            </w:r>
          </w:p>
        </w:tc>
        <w:tc>
          <w:tcPr>
            <w:tcW w:w="3081" w:type="dxa"/>
          </w:tcPr>
          <w:p w:rsidR="00552C43" w:rsidRPr="00BD0544" w:rsidRDefault="00552C43" w:rsidP="00452556">
            <w:pPr>
              <w:pStyle w:val="Default"/>
              <w:spacing w:beforeLines="20" w:before="48" w:after="6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D0544">
              <w:rPr>
                <w:rFonts w:ascii="Arial" w:hAnsi="Arial" w:cs="Arial"/>
                <w:color w:val="auto"/>
                <w:sz w:val="16"/>
                <w:szCs w:val="16"/>
              </w:rPr>
              <w:t>K_K01</w:t>
            </w:r>
            <w:r w:rsidR="009C4E78" w:rsidRPr="00292CB7">
              <w:rPr>
                <w:rFonts w:ascii="Arial" w:hAnsi="Arial" w:cs="Arial"/>
                <w:color w:val="auto"/>
                <w:sz w:val="16"/>
                <w:szCs w:val="16"/>
                <w:vertAlign w:val="superscript"/>
              </w:rPr>
              <w:t>+++</w:t>
            </w:r>
            <w:r w:rsidRPr="00BD0544">
              <w:rPr>
                <w:rFonts w:ascii="Arial" w:hAnsi="Arial" w:cs="Arial"/>
                <w:color w:val="auto"/>
                <w:sz w:val="16"/>
                <w:szCs w:val="16"/>
              </w:rPr>
              <w:t>, K_K02</w:t>
            </w:r>
            <w:r w:rsidR="009C4E78" w:rsidRPr="00292CB7">
              <w:rPr>
                <w:rFonts w:ascii="Arial" w:hAnsi="Arial" w:cs="Arial"/>
                <w:color w:val="auto"/>
                <w:sz w:val="16"/>
                <w:szCs w:val="16"/>
                <w:vertAlign w:val="superscript"/>
              </w:rPr>
              <w:t>+</w:t>
            </w:r>
          </w:p>
        </w:tc>
      </w:tr>
      <w:tr w:rsidR="00552C43" w:rsidRPr="00960E3A" w:rsidTr="005E0557">
        <w:tc>
          <w:tcPr>
            <w:tcW w:w="1135" w:type="dxa"/>
            <w:vAlign w:val="center"/>
          </w:tcPr>
          <w:p w:rsidR="00552C43" w:rsidRPr="00960E3A" w:rsidRDefault="00552C43" w:rsidP="00552C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416" w:type="dxa"/>
          </w:tcPr>
          <w:p w:rsidR="00552C43" w:rsidRPr="00766F64" w:rsidRDefault="00552C43" w:rsidP="00452556">
            <w:pPr>
              <w:pStyle w:val="Default"/>
              <w:spacing w:beforeLines="20" w:before="48" w:after="6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66F64">
              <w:rPr>
                <w:rFonts w:ascii="Arial" w:hAnsi="Arial" w:cs="Arial"/>
                <w:color w:val="auto"/>
                <w:sz w:val="16"/>
                <w:szCs w:val="16"/>
              </w:rPr>
              <w:t xml:space="preserve">powinien świadomie dbać o otaczające środowisko  promując działania sprzyjające zachowaniu bioróżnorodności,  zapobiegające lub łagodzące niekorzystne zmiany w </w:t>
            </w:r>
            <w:proofErr w:type="spellStart"/>
            <w:r w:rsidRPr="00766F64">
              <w:rPr>
                <w:rFonts w:ascii="Arial" w:hAnsi="Arial" w:cs="Arial"/>
                <w:color w:val="auto"/>
                <w:sz w:val="16"/>
                <w:szCs w:val="16"/>
              </w:rPr>
              <w:t>agroekosystemach</w:t>
            </w:r>
            <w:proofErr w:type="spellEnd"/>
            <w:r w:rsidRPr="00766F64">
              <w:rPr>
                <w:rFonts w:ascii="Arial" w:hAnsi="Arial" w:cs="Arial"/>
                <w:color w:val="auto"/>
                <w:sz w:val="16"/>
                <w:szCs w:val="16"/>
              </w:rPr>
              <w:t>, w tym zmiany klimatyczne</w:t>
            </w:r>
          </w:p>
        </w:tc>
        <w:tc>
          <w:tcPr>
            <w:tcW w:w="3081" w:type="dxa"/>
          </w:tcPr>
          <w:p w:rsidR="00552C43" w:rsidRPr="00BD0544" w:rsidRDefault="00552C43" w:rsidP="00452556">
            <w:pPr>
              <w:pStyle w:val="Default"/>
              <w:spacing w:beforeLines="20" w:before="48" w:after="6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D0544">
              <w:rPr>
                <w:rFonts w:ascii="Arial" w:hAnsi="Arial" w:cs="Arial"/>
                <w:color w:val="auto"/>
                <w:sz w:val="16"/>
                <w:szCs w:val="16"/>
              </w:rPr>
              <w:t xml:space="preserve"> K_K04</w:t>
            </w:r>
            <w:r w:rsidR="009C4E78" w:rsidRPr="00292CB7">
              <w:rPr>
                <w:rFonts w:ascii="Arial" w:hAnsi="Arial" w:cs="Arial"/>
                <w:color w:val="auto"/>
                <w:sz w:val="16"/>
                <w:szCs w:val="16"/>
                <w:vertAlign w:val="superscript"/>
              </w:rPr>
              <w:t>+++</w:t>
            </w:r>
            <w:r w:rsidRPr="00BD0544">
              <w:rPr>
                <w:rFonts w:ascii="Arial" w:hAnsi="Arial" w:cs="Arial"/>
                <w:color w:val="auto"/>
                <w:sz w:val="16"/>
                <w:szCs w:val="16"/>
              </w:rPr>
              <w:t>,  K_K07</w:t>
            </w:r>
            <w:r w:rsidR="009C4E78" w:rsidRPr="00292CB7">
              <w:rPr>
                <w:rFonts w:ascii="Arial" w:hAnsi="Arial" w:cs="Arial"/>
                <w:color w:val="auto"/>
                <w:sz w:val="16"/>
                <w:szCs w:val="16"/>
                <w:vertAlign w:val="superscript"/>
              </w:rPr>
              <w:t>+++</w:t>
            </w:r>
          </w:p>
        </w:tc>
      </w:tr>
    </w:tbl>
    <w:p w:rsidR="00DF1E59" w:rsidRPr="00960E3A" w:rsidRDefault="00DF1E59" w:rsidP="007D57A2">
      <w:pPr>
        <w:rPr>
          <w:rFonts w:ascii="Arial" w:hAnsi="Arial" w:cs="Arial"/>
          <w:sz w:val="16"/>
          <w:szCs w:val="16"/>
        </w:rPr>
      </w:pPr>
    </w:p>
    <w:sectPr w:rsidR="00DF1E59" w:rsidRPr="00960E3A" w:rsidSect="000D2C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0" w:right="991" w:bottom="18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3E5" w:rsidRDefault="00CA73E5">
      <w:r>
        <w:separator/>
      </w:r>
    </w:p>
  </w:endnote>
  <w:endnote w:type="continuationSeparator" w:id="0">
    <w:p w:rsidR="00CA73E5" w:rsidRDefault="00CA7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E59" w:rsidRDefault="00452556" w:rsidP="00ED53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F1E5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F1E59" w:rsidRDefault="00DF1E59" w:rsidP="002E789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E59" w:rsidRPr="007422E3" w:rsidRDefault="00452556" w:rsidP="00ED538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7422E3">
      <w:rPr>
        <w:rStyle w:val="Numerstrony"/>
        <w:sz w:val="20"/>
        <w:szCs w:val="20"/>
      </w:rPr>
      <w:fldChar w:fldCharType="begin"/>
    </w:r>
    <w:r w:rsidR="00DF1E59" w:rsidRPr="007422E3">
      <w:rPr>
        <w:rStyle w:val="Numerstrony"/>
        <w:sz w:val="20"/>
        <w:szCs w:val="20"/>
      </w:rPr>
      <w:instrText xml:space="preserve">PAGE  </w:instrText>
    </w:r>
    <w:r w:rsidRPr="007422E3">
      <w:rPr>
        <w:rStyle w:val="Numerstrony"/>
        <w:sz w:val="20"/>
        <w:szCs w:val="20"/>
      </w:rPr>
      <w:fldChar w:fldCharType="separate"/>
    </w:r>
    <w:r w:rsidR="005E0557">
      <w:rPr>
        <w:rStyle w:val="Numerstrony"/>
        <w:noProof/>
        <w:sz w:val="20"/>
        <w:szCs w:val="20"/>
      </w:rPr>
      <w:t>2</w:t>
    </w:r>
    <w:r w:rsidRPr="007422E3">
      <w:rPr>
        <w:rStyle w:val="Numerstrony"/>
        <w:sz w:val="20"/>
        <w:szCs w:val="20"/>
      </w:rPr>
      <w:fldChar w:fldCharType="end"/>
    </w:r>
  </w:p>
  <w:p w:rsidR="00DF1E59" w:rsidRDefault="00DF1E59" w:rsidP="002E7891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E59" w:rsidRDefault="00DF1E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3E5" w:rsidRDefault="00CA73E5">
      <w:r>
        <w:separator/>
      </w:r>
    </w:p>
  </w:footnote>
  <w:footnote w:type="continuationSeparator" w:id="0">
    <w:p w:rsidR="00CA73E5" w:rsidRDefault="00CA7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E59" w:rsidRDefault="00DF1E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E59" w:rsidRDefault="00DF1E5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E59" w:rsidRDefault="00DF1E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C271A9F"/>
    <w:multiLevelType w:val="hybridMultilevel"/>
    <w:tmpl w:val="98D9801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A45D51"/>
    <w:multiLevelType w:val="multilevel"/>
    <w:tmpl w:val="958236A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284"/>
      <w:lvlJc w:val="left"/>
      <w:pPr>
        <w:ind w:left="644" w:hanging="284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4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4" w:hanging="180"/>
      </w:pPr>
    </w:lvl>
  </w:abstractNum>
  <w:abstractNum w:abstractNumId="4" w15:restartNumberingAfterBreak="0">
    <w:nsid w:val="051702BB"/>
    <w:multiLevelType w:val="hybridMultilevel"/>
    <w:tmpl w:val="49801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DF6859"/>
    <w:multiLevelType w:val="hybridMultilevel"/>
    <w:tmpl w:val="33D839A6"/>
    <w:lvl w:ilvl="0" w:tplc="1460E7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A20372"/>
    <w:multiLevelType w:val="hybrid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551593"/>
    <w:multiLevelType w:val="hybridMultilevel"/>
    <w:tmpl w:val="7826DA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F33A2"/>
    <w:multiLevelType w:val="hybridMultilevel"/>
    <w:tmpl w:val="070242F6"/>
    <w:lvl w:ilvl="0" w:tplc="4F7E0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E658C7"/>
    <w:multiLevelType w:val="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6C76466"/>
    <w:multiLevelType w:val="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0F5EEB"/>
    <w:multiLevelType w:val="multilevel"/>
    <w:tmpl w:val="49801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E0859"/>
    <w:multiLevelType w:val="hybridMultilevel"/>
    <w:tmpl w:val="4FCCB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5AC4483"/>
    <w:multiLevelType w:val="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1D5F06"/>
    <w:multiLevelType w:val="multilevel"/>
    <w:tmpl w:val="33D839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3A3A0F40"/>
    <w:multiLevelType w:val="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7F18D7"/>
    <w:multiLevelType w:val="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84021B"/>
    <w:multiLevelType w:val="hybrid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8C12C6"/>
    <w:multiLevelType w:val="multilevel"/>
    <w:tmpl w:val="24343E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AE4011"/>
    <w:multiLevelType w:val="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32452F5"/>
    <w:multiLevelType w:val="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B01B02"/>
    <w:multiLevelType w:val="hybridMultilevel"/>
    <w:tmpl w:val="70969010"/>
    <w:lvl w:ilvl="0" w:tplc="45C28ED4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  <w:bCs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F330A2"/>
    <w:multiLevelType w:val="multilevel"/>
    <w:tmpl w:val="7D5CA8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30" w15:restartNumberingAfterBreak="0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E7E0A75"/>
    <w:multiLevelType w:val="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"/>
  </w:num>
  <w:num w:numId="4">
    <w:abstractNumId w:val="2"/>
  </w:num>
  <w:num w:numId="5">
    <w:abstractNumId w:val="22"/>
  </w:num>
  <w:num w:numId="6">
    <w:abstractNumId w:val="17"/>
  </w:num>
  <w:num w:numId="7">
    <w:abstractNumId w:val="27"/>
  </w:num>
  <w:num w:numId="8">
    <w:abstractNumId w:val="33"/>
  </w:num>
  <w:num w:numId="9">
    <w:abstractNumId w:val="13"/>
  </w:num>
  <w:num w:numId="10">
    <w:abstractNumId w:val="20"/>
  </w:num>
  <w:num w:numId="11">
    <w:abstractNumId w:val="26"/>
  </w:num>
  <w:num w:numId="12">
    <w:abstractNumId w:val="12"/>
  </w:num>
  <w:num w:numId="13">
    <w:abstractNumId w:val="25"/>
  </w:num>
  <w:num w:numId="14">
    <w:abstractNumId w:val="6"/>
  </w:num>
  <w:num w:numId="15">
    <w:abstractNumId w:val="21"/>
  </w:num>
  <w:num w:numId="16">
    <w:abstractNumId w:val="5"/>
  </w:num>
  <w:num w:numId="17">
    <w:abstractNumId w:val="19"/>
  </w:num>
  <w:num w:numId="18">
    <w:abstractNumId w:val="30"/>
  </w:num>
  <w:num w:numId="19">
    <w:abstractNumId w:val="23"/>
  </w:num>
  <w:num w:numId="20">
    <w:abstractNumId w:val="31"/>
  </w:num>
  <w:num w:numId="21">
    <w:abstractNumId w:val="8"/>
  </w:num>
  <w:num w:numId="22">
    <w:abstractNumId w:val="32"/>
  </w:num>
  <w:num w:numId="23">
    <w:abstractNumId w:val="15"/>
  </w:num>
  <w:num w:numId="24">
    <w:abstractNumId w:val="29"/>
  </w:num>
  <w:num w:numId="25">
    <w:abstractNumId w:val="7"/>
  </w:num>
  <w:num w:numId="26">
    <w:abstractNumId w:val="4"/>
  </w:num>
  <w:num w:numId="27">
    <w:abstractNumId w:val="28"/>
  </w:num>
  <w:num w:numId="28">
    <w:abstractNumId w:val="11"/>
  </w:num>
  <w:num w:numId="29">
    <w:abstractNumId w:val="3"/>
  </w:num>
  <w:num w:numId="30">
    <w:abstractNumId w:val="24"/>
  </w:num>
  <w:num w:numId="31">
    <w:abstractNumId w:val="18"/>
  </w:num>
  <w:num w:numId="32">
    <w:abstractNumId w:val="14"/>
  </w:num>
  <w:num w:numId="33">
    <w:abstractNumId w:val="10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02B"/>
    <w:rsid w:val="00005DF1"/>
    <w:rsid w:val="00037F40"/>
    <w:rsid w:val="0005757D"/>
    <w:rsid w:val="000612AB"/>
    <w:rsid w:val="000641E2"/>
    <w:rsid w:val="00064FBF"/>
    <w:rsid w:val="000745A4"/>
    <w:rsid w:val="00084A78"/>
    <w:rsid w:val="000915FD"/>
    <w:rsid w:val="00092C3A"/>
    <w:rsid w:val="00096C91"/>
    <w:rsid w:val="000C2D63"/>
    <w:rsid w:val="000C3547"/>
    <w:rsid w:val="000C36B6"/>
    <w:rsid w:val="000C574E"/>
    <w:rsid w:val="000C59BE"/>
    <w:rsid w:val="000D2CBC"/>
    <w:rsid w:val="000D4D34"/>
    <w:rsid w:val="000E3F35"/>
    <w:rsid w:val="000E719F"/>
    <w:rsid w:val="00113A3A"/>
    <w:rsid w:val="0011747B"/>
    <w:rsid w:val="00133094"/>
    <w:rsid w:val="00153A2E"/>
    <w:rsid w:val="00162F0F"/>
    <w:rsid w:val="00186278"/>
    <w:rsid w:val="001B29BC"/>
    <w:rsid w:val="001B39EC"/>
    <w:rsid w:val="001D04F2"/>
    <w:rsid w:val="001D11C7"/>
    <w:rsid w:val="001E0F91"/>
    <w:rsid w:val="001F3245"/>
    <w:rsid w:val="00204F87"/>
    <w:rsid w:val="00217193"/>
    <w:rsid w:val="00217D23"/>
    <w:rsid w:val="00222532"/>
    <w:rsid w:val="00223587"/>
    <w:rsid w:val="002310E6"/>
    <w:rsid w:val="00241107"/>
    <w:rsid w:val="00242A5F"/>
    <w:rsid w:val="00245B82"/>
    <w:rsid w:val="0025160E"/>
    <w:rsid w:val="002564C9"/>
    <w:rsid w:val="002929E2"/>
    <w:rsid w:val="00292CB7"/>
    <w:rsid w:val="002960BE"/>
    <w:rsid w:val="00296CBA"/>
    <w:rsid w:val="002A71A5"/>
    <w:rsid w:val="002B4D1F"/>
    <w:rsid w:val="002C01ED"/>
    <w:rsid w:val="002C36F8"/>
    <w:rsid w:val="002C4380"/>
    <w:rsid w:val="002C5864"/>
    <w:rsid w:val="002D2D94"/>
    <w:rsid w:val="002E0D0E"/>
    <w:rsid w:val="002E0EAD"/>
    <w:rsid w:val="002E4F39"/>
    <w:rsid w:val="002E7891"/>
    <w:rsid w:val="002F685D"/>
    <w:rsid w:val="002F69F1"/>
    <w:rsid w:val="003253F2"/>
    <w:rsid w:val="00332BAD"/>
    <w:rsid w:val="003432CE"/>
    <w:rsid w:val="0034422F"/>
    <w:rsid w:val="00346A7A"/>
    <w:rsid w:val="00351745"/>
    <w:rsid w:val="003549BC"/>
    <w:rsid w:val="00390C47"/>
    <w:rsid w:val="003A052D"/>
    <w:rsid w:val="003C31ED"/>
    <w:rsid w:val="003D7CBB"/>
    <w:rsid w:val="003F0240"/>
    <w:rsid w:val="004024F3"/>
    <w:rsid w:val="0040315D"/>
    <w:rsid w:val="004032F4"/>
    <w:rsid w:val="0040689A"/>
    <w:rsid w:val="00434C12"/>
    <w:rsid w:val="0044448A"/>
    <w:rsid w:val="0044784F"/>
    <w:rsid w:val="00452556"/>
    <w:rsid w:val="00465B46"/>
    <w:rsid w:val="00495E96"/>
    <w:rsid w:val="004B4407"/>
    <w:rsid w:val="004C160C"/>
    <w:rsid w:val="004C4FEB"/>
    <w:rsid w:val="004C56E5"/>
    <w:rsid w:val="004D1B41"/>
    <w:rsid w:val="004F02B1"/>
    <w:rsid w:val="004F4549"/>
    <w:rsid w:val="00502613"/>
    <w:rsid w:val="005064A1"/>
    <w:rsid w:val="00507A3C"/>
    <w:rsid w:val="00513AB9"/>
    <w:rsid w:val="00513DA6"/>
    <w:rsid w:val="005170DB"/>
    <w:rsid w:val="005213A2"/>
    <w:rsid w:val="00523F74"/>
    <w:rsid w:val="005436E3"/>
    <w:rsid w:val="0054533C"/>
    <w:rsid w:val="00552C43"/>
    <w:rsid w:val="00554314"/>
    <w:rsid w:val="00581A8F"/>
    <w:rsid w:val="005A0ECF"/>
    <w:rsid w:val="005B753E"/>
    <w:rsid w:val="005C0D8A"/>
    <w:rsid w:val="005E0557"/>
    <w:rsid w:val="005E19C7"/>
    <w:rsid w:val="005F2D79"/>
    <w:rsid w:val="00600227"/>
    <w:rsid w:val="006127F9"/>
    <w:rsid w:val="0061551F"/>
    <w:rsid w:val="0062183E"/>
    <w:rsid w:val="00626D35"/>
    <w:rsid w:val="00654590"/>
    <w:rsid w:val="0065751B"/>
    <w:rsid w:val="006919EE"/>
    <w:rsid w:val="006B21AB"/>
    <w:rsid w:val="006C5124"/>
    <w:rsid w:val="006D62BB"/>
    <w:rsid w:val="006E1B45"/>
    <w:rsid w:val="006F09D2"/>
    <w:rsid w:val="007164B2"/>
    <w:rsid w:val="00717A62"/>
    <w:rsid w:val="00722664"/>
    <w:rsid w:val="00733A2B"/>
    <w:rsid w:val="00735929"/>
    <w:rsid w:val="007422E3"/>
    <w:rsid w:val="0075202B"/>
    <w:rsid w:val="00776C5E"/>
    <w:rsid w:val="007777AA"/>
    <w:rsid w:val="007B383B"/>
    <w:rsid w:val="007C1241"/>
    <w:rsid w:val="007D57A2"/>
    <w:rsid w:val="007E21BB"/>
    <w:rsid w:val="007E2748"/>
    <w:rsid w:val="007E5D38"/>
    <w:rsid w:val="007F4407"/>
    <w:rsid w:val="00800492"/>
    <w:rsid w:val="008015A7"/>
    <w:rsid w:val="00803CD2"/>
    <w:rsid w:val="00803F02"/>
    <w:rsid w:val="008069E5"/>
    <w:rsid w:val="00822F7C"/>
    <w:rsid w:val="00856909"/>
    <w:rsid w:val="00865F92"/>
    <w:rsid w:val="00883B5E"/>
    <w:rsid w:val="00893939"/>
    <w:rsid w:val="008A67C8"/>
    <w:rsid w:val="008B116C"/>
    <w:rsid w:val="008B1DFD"/>
    <w:rsid w:val="008B64AC"/>
    <w:rsid w:val="008B749D"/>
    <w:rsid w:val="008C1FC9"/>
    <w:rsid w:val="008C78B0"/>
    <w:rsid w:val="008D16AD"/>
    <w:rsid w:val="008E05A4"/>
    <w:rsid w:val="008E1099"/>
    <w:rsid w:val="008E279E"/>
    <w:rsid w:val="008E6662"/>
    <w:rsid w:val="008F1A57"/>
    <w:rsid w:val="008F31E3"/>
    <w:rsid w:val="008F6367"/>
    <w:rsid w:val="008F79A7"/>
    <w:rsid w:val="009104DF"/>
    <w:rsid w:val="00910CC7"/>
    <w:rsid w:val="009161AC"/>
    <w:rsid w:val="00924A03"/>
    <w:rsid w:val="0093334B"/>
    <w:rsid w:val="00941049"/>
    <w:rsid w:val="00960E3A"/>
    <w:rsid w:val="009625B2"/>
    <w:rsid w:val="00982403"/>
    <w:rsid w:val="00982C12"/>
    <w:rsid w:val="0099478B"/>
    <w:rsid w:val="009A1F3D"/>
    <w:rsid w:val="009B5810"/>
    <w:rsid w:val="009C4E78"/>
    <w:rsid w:val="009E3560"/>
    <w:rsid w:val="009F1D8E"/>
    <w:rsid w:val="00A043A2"/>
    <w:rsid w:val="00A1025A"/>
    <w:rsid w:val="00A12631"/>
    <w:rsid w:val="00A27A35"/>
    <w:rsid w:val="00A521C0"/>
    <w:rsid w:val="00A55771"/>
    <w:rsid w:val="00A71113"/>
    <w:rsid w:val="00A72779"/>
    <w:rsid w:val="00A7315D"/>
    <w:rsid w:val="00A80E02"/>
    <w:rsid w:val="00AB7841"/>
    <w:rsid w:val="00B0779C"/>
    <w:rsid w:val="00B124DA"/>
    <w:rsid w:val="00B30F3D"/>
    <w:rsid w:val="00B35BDC"/>
    <w:rsid w:val="00B42682"/>
    <w:rsid w:val="00B43B98"/>
    <w:rsid w:val="00B43CF4"/>
    <w:rsid w:val="00B65DB7"/>
    <w:rsid w:val="00B801D8"/>
    <w:rsid w:val="00B85154"/>
    <w:rsid w:val="00B94A20"/>
    <w:rsid w:val="00B964B5"/>
    <w:rsid w:val="00BB2246"/>
    <w:rsid w:val="00BB7372"/>
    <w:rsid w:val="00BC7623"/>
    <w:rsid w:val="00BD5691"/>
    <w:rsid w:val="00BD729B"/>
    <w:rsid w:val="00BE661A"/>
    <w:rsid w:val="00BF2F89"/>
    <w:rsid w:val="00C02CB5"/>
    <w:rsid w:val="00C10F9A"/>
    <w:rsid w:val="00C138ED"/>
    <w:rsid w:val="00C13EEB"/>
    <w:rsid w:val="00C14268"/>
    <w:rsid w:val="00C16575"/>
    <w:rsid w:val="00C243B7"/>
    <w:rsid w:val="00C33A4E"/>
    <w:rsid w:val="00C44B93"/>
    <w:rsid w:val="00C53691"/>
    <w:rsid w:val="00C63CE2"/>
    <w:rsid w:val="00C6596A"/>
    <w:rsid w:val="00C77187"/>
    <w:rsid w:val="00C94549"/>
    <w:rsid w:val="00C95080"/>
    <w:rsid w:val="00CA73E5"/>
    <w:rsid w:val="00CE3BCD"/>
    <w:rsid w:val="00CE4F51"/>
    <w:rsid w:val="00CE5A56"/>
    <w:rsid w:val="00CE5D51"/>
    <w:rsid w:val="00D114DE"/>
    <w:rsid w:val="00D1599E"/>
    <w:rsid w:val="00D2169D"/>
    <w:rsid w:val="00D3382D"/>
    <w:rsid w:val="00D5111F"/>
    <w:rsid w:val="00D70D26"/>
    <w:rsid w:val="00D80327"/>
    <w:rsid w:val="00D81FD3"/>
    <w:rsid w:val="00D83D4C"/>
    <w:rsid w:val="00D902B7"/>
    <w:rsid w:val="00D95B9F"/>
    <w:rsid w:val="00DA06D7"/>
    <w:rsid w:val="00DB02B2"/>
    <w:rsid w:val="00DC2972"/>
    <w:rsid w:val="00DD0E72"/>
    <w:rsid w:val="00DD7816"/>
    <w:rsid w:val="00DE0173"/>
    <w:rsid w:val="00DE350E"/>
    <w:rsid w:val="00DF1E59"/>
    <w:rsid w:val="00DF516F"/>
    <w:rsid w:val="00E16A43"/>
    <w:rsid w:val="00E1768D"/>
    <w:rsid w:val="00E61744"/>
    <w:rsid w:val="00E62A03"/>
    <w:rsid w:val="00E62D59"/>
    <w:rsid w:val="00E656AC"/>
    <w:rsid w:val="00E733D2"/>
    <w:rsid w:val="00E86DF3"/>
    <w:rsid w:val="00E93276"/>
    <w:rsid w:val="00E976E8"/>
    <w:rsid w:val="00E97D35"/>
    <w:rsid w:val="00EA0CD6"/>
    <w:rsid w:val="00EA0D68"/>
    <w:rsid w:val="00EA796F"/>
    <w:rsid w:val="00EB0B6C"/>
    <w:rsid w:val="00EB110A"/>
    <w:rsid w:val="00ED5387"/>
    <w:rsid w:val="00EE2F9E"/>
    <w:rsid w:val="00EE3643"/>
    <w:rsid w:val="00EF2BC1"/>
    <w:rsid w:val="00F04F7A"/>
    <w:rsid w:val="00F144BB"/>
    <w:rsid w:val="00F3182B"/>
    <w:rsid w:val="00F341E3"/>
    <w:rsid w:val="00F443AB"/>
    <w:rsid w:val="00F449F3"/>
    <w:rsid w:val="00F464A9"/>
    <w:rsid w:val="00F47F1C"/>
    <w:rsid w:val="00F52416"/>
    <w:rsid w:val="00F57F1C"/>
    <w:rsid w:val="00F74187"/>
    <w:rsid w:val="00F81775"/>
    <w:rsid w:val="00F947EC"/>
    <w:rsid w:val="00FA1651"/>
    <w:rsid w:val="00FA1F80"/>
    <w:rsid w:val="00FA6E27"/>
    <w:rsid w:val="00FB1B3E"/>
    <w:rsid w:val="00FD1A1B"/>
    <w:rsid w:val="00FD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694A0C-F8CB-458F-B3CA-A8D9B6B08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9F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23F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23F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523F74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523F74"/>
    <w:rPr>
      <w:rFonts w:ascii="Arial" w:hAnsi="Arial" w:cs="Arial"/>
      <w:b/>
      <w:bCs/>
      <w:i/>
      <w:iCs/>
      <w:sz w:val="28"/>
      <w:szCs w:val="28"/>
    </w:rPr>
  </w:style>
  <w:style w:type="character" w:styleId="Hipercze">
    <w:name w:val="Hyperlink"/>
    <w:uiPriority w:val="99"/>
    <w:rsid w:val="00502613"/>
    <w:rPr>
      <w:color w:val="0000FF"/>
      <w:u w:val="single"/>
    </w:rPr>
  </w:style>
  <w:style w:type="paragraph" w:customStyle="1" w:styleId="Default">
    <w:name w:val="Default"/>
    <w:rsid w:val="00865F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3">
    <w:name w:val="CM9+3"/>
    <w:basedOn w:val="Default"/>
    <w:next w:val="Default"/>
    <w:uiPriority w:val="99"/>
    <w:rsid w:val="00865F92"/>
    <w:pPr>
      <w:spacing w:line="266" w:lineRule="atLeast"/>
    </w:pPr>
    <w:rPr>
      <w:color w:val="auto"/>
    </w:rPr>
  </w:style>
  <w:style w:type="character" w:styleId="Pogrubienie">
    <w:name w:val="Strong"/>
    <w:uiPriority w:val="99"/>
    <w:qFormat/>
    <w:rsid w:val="00513DA6"/>
    <w:rPr>
      <w:b/>
      <w:bCs/>
    </w:rPr>
  </w:style>
  <w:style w:type="paragraph" w:styleId="Stopka">
    <w:name w:val="footer"/>
    <w:basedOn w:val="Normalny"/>
    <w:link w:val="StopkaZnak"/>
    <w:uiPriority w:val="99"/>
    <w:rsid w:val="002E78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E62A03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2E7891"/>
  </w:style>
  <w:style w:type="paragraph" w:styleId="Nagwek">
    <w:name w:val="header"/>
    <w:basedOn w:val="Normalny"/>
    <w:link w:val="NagwekZnak"/>
    <w:uiPriority w:val="99"/>
    <w:rsid w:val="002E7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62A03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23F74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523F74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523F7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523F74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5E19C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5E19C7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E19C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5E19C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96CBA"/>
    <w:pPr>
      <w:ind w:left="720"/>
      <w:contextualSpacing/>
    </w:pPr>
  </w:style>
  <w:style w:type="paragraph" w:customStyle="1" w:styleId="referenceItem">
    <w:name w:val="reference_Item"/>
    <w:basedOn w:val="Default"/>
    <w:next w:val="Default"/>
    <w:uiPriority w:val="99"/>
    <w:rsid w:val="0005757D"/>
    <w:rPr>
      <w:rFonts w:eastAsia="Calibri"/>
      <w:color w:val="auto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2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1026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Wydziały nieposiadające uprawnień do nadawania stopnia naukowego doktora habilitowanego (niespełniające wymagań określonych w art</vt:lpstr>
    </vt:vector>
  </TitlesOfParts>
  <Company/>
  <LinksUpToDate>false</LinksUpToDate>
  <CharactersWithSpaces>8048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Wydziały nieposiadające uprawnień do nadawania stopnia naukowego doktora habilitowanego (niespełniające wymagań określonych w art</dc:title>
  <dc:creator>Zbigniew Wagner</dc:creator>
  <cp:lastModifiedBy>Anna Geszprych</cp:lastModifiedBy>
  <cp:revision>8</cp:revision>
  <cp:lastPrinted>2018-06-21T13:28:00Z</cp:lastPrinted>
  <dcterms:created xsi:type="dcterms:W3CDTF">2018-05-23T08:27:00Z</dcterms:created>
  <dcterms:modified xsi:type="dcterms:W3CDTF">2018-09-25T14:10:00Z</dcterms:modified>
</cp:coreProperties>
</file>