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31" w:rsidRPr="00CC5875" w:rsidRDefault="00EA3F31" w:rsidP="00BD02AA">
      <w:pPr>
        <w:tabs>
          <w:tab w:val="left" w:pos="4140"/>
        </w:tabs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20" w:tblpY="12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72"/>
        <w:gridCol w:w="2932"/>
        <w:gridCol w:w="1287"/>
        <w:gridCol w:w="101"/>
        <w:gridCol w:w="1251"/>
        <w:gridCol w:w="729"/>
        <w:gridCol w:w="1064"/>
        <w:gridCol w:w="671"/>
      </w:tblGrid>
      <w:tr w:rsidR="007D57A2" w:rsidRPr="007D57A2" w:rsidTr="001A4FC1">
        <w:trPr>
          <w:trHeight w:val="5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1A4FC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B1227" w:rsidP="001A4FC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</w:t>
            </w:r>
            <w:r w:rsidR="008E1E3A">
              <w:rPr>
                <w:rFonts w:ascii="Arial" w:hAnsi="Arial" w:cs="Arial"/>
                <w:sz w:val="16"/>
                <w:szCs w:val="20"/>
              </w:rPr>
              <w:t>/201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1A4FC1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8E1E3A" w:rsidRDefault="008E1E3A" w:rsidP="001A4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8923A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1A4FC1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1A4FC1" w:rsidRDefault="00813BF5" w:rsidP="001A4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FC1">
              <w:rPr>
                <w:rFonts w:ascii="Arial" w:hAnsi="Arial" w:cs="Arial"/>
                <w:b/>
                <w:sz w:val="20"/>
                <w:szCs w:val="20"/>
              </w:rPr>
              <w:t>WOBiAK-O/S_IIst_FK47</w:t>
            </w:r>
          </w:p>
        </w:tc>
      </w:tr>
      <w:tr w:rsidR="007D57A2" w:rsidRPr="007D57A2" w:rsidTr="001A4FC1">
        <w:trPr>
          <w:trHeight w:val="283"/>
        </w:trPr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1A4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581087" w:rsidTr="001A4FC1">
        <w:trPr>
          <w:trHeight w:val="4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581087" w:rsidRDefault="007D57A2" w:rsidP="001A4FC1">
            <w:pPr>
              <w:rPr>
                <w:rFonts w:ascii="Arial" w:hAnsi="Arial" w:cs="Arial"/>
                <w:bCs/>
                <w:color w:val="C0C0C0"/>
              </w:rPr>
            </w:pPr>
            <w:r w:rsidRPr="00581087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58108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58108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30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377EBB" w:rsidRDefault="007C25A9" w:rsidP="001A4FC1">
            <w:pPr>
              <w:rPr>
                <w:rFonts w:ascii="Arial" w:hAnsi="Arial" w:cs="Arial"/>
                <w:sz w:val="20"/>
                <w:szCs w:val="20"/>
              </w:rPr>
            </w:pPr>
            <w:r w:rsidRPr="00377EBB">
              <w:rPr>
                <w:rFonts w:ascii="Arial" w:hAnsi="Arial" w:cs="Arial"/>
                <w:sz w:val="20"/>
                <w:szCs w:val="20"/>
              </w:rPr>
              <w:t>Fizjologiczne podstawy wzrostu i rozwoju drzew i nasion roślin trwałych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77EBB" w:rsidRDefault="007D57A2" w:rsidP="001A4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377EB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77EBB" w:rsidRDefault="00777313" w:rsidP="001A4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7D57A2" w:rsidRPr="001A4FC1" w:rsidTr="001A4FC1">
        <w:trPr>
          <w:trHeight w:val="340"/>
        </w:trPr>
        <w:tc>
          <w:tcPr>
            <w:tcW w:w="288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581087" w:rsidRDefault="007D57A2" w:rsidP="001A4FC1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581087">
              <w:rPr>
                <w:rFonts w:ascii="Arial" w:hAnsi="Arial" w:cs="Arial"/>
                <w:sz w:val="16"/>
                <w:szCs w:val="16"/>
              </w:rPr>
              <w:t>: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5" w:type="dxa"/>
            <w:gridSpan w:val="7"/>
            <w:vAlign w:val="center"/>
          </w:tcPr>
          <w:p w:rsidR="007D57A2" w:rsidRPr="00581087" w:rsidRDefault="007C25A9" w:rsidP="001A4FC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81087">
              <w:rPr>
                <w:rFonts w:ascii="Arial" w:hAnsi="Arial" w:cs="Arial"/>
                <w:bCs/>
                <w:sz w:val="16"/>
                <w:szCs w:val="16"/>
                <w:lang w:val="en-GB"/>
              </w:rPr>
              <w:t>Physiological principles of growth and development of trees and seeds of deciduous plants.</w:t>
            </w:r>
          </w:p>
        </w:tc>
      </w:tr>
      <w:tr w:rsidR="007D57A2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581087" w:rsidRDefault="007D57A2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581087">
              <w:rPr>
                <w:rFonts w:ascii="Arial" w:hAnsi="Arial" w:cs="Arial"/>
                <w:sz w:val="16"/>
                <w:szCs w:val="16"/>
              </w:rPr>
              <w:t>: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581087" w:rsidRDefault="007F59D0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BD02AA" w:rsidRPr="00581087">
              <w:rPr>
                <w:rFonts w:ascii="Arial" w:hAnsi="Arial" w:cs="Arial"/>
                <w:bCs/>
                <w:sz w:val="16"/>
                <w:szCs w:val="16"/>
              </w:rPr>
              <w:t>grodnictwo</w:t>
            </w:r>
          </w:p>
        </w:tc>
      </w:tr>
      <w:tr w:rsidR="007D57A2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581087" w:rsidRDefault="007D57A2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BD02AA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BD02AA" w:rsidRPr="00581087" w:rsidRDefault="00BD02AA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AA" w:rsidRPr="00581087" w:rsidRDefault="007F59D0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21527B">
              <w:rPr>
                <w:rFonts w:ascii="Arial" w:hAnsi="Arial" w:cs="Arial"/>
                <w:bCs/>
                <w:sz w:val="16"/>
                <w:szCs w:val="16"/>
              </w:rPr>
              <w:t>racownicy</w:t>
            </w:r>
            <w:r w:rsidR="00A567A1">
              <w:rPr>
                <w:rFonts w:ascii="Arial" w:hAnsi="Arial" w:cs="Arial"/>
                <w:bCs/>
                <w:sz w:val="16"/>
                <w:szCs w:val="16"/>
              </w:rPr>
              <w:t xml:space="preserve"> Samodzielnego Zakładu Sadownictwa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Default="00A567A1" w:rsidP="001A4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>iał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Ogrodnictwa, Biotechnologii i Architektury Krajobrazu, Samodzielny Zakład Sadownictwa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FC1">
              <w:rPr>
                <w:rFonts w:ascii="Arial" w:hAnsi="Arial" w:cs="Arial"/>
                <w:sz w:val="16"/>
                <w:szCs w:val="16"/>
              </w:rPr>
              <w:t>fakultatywny</w:t>
            </w:r>
            <w:r w:rsidR="001A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1A4F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27E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II, </w:t>
            </w:r>
            <w:r w:rsidRPr="00A827E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27E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A827E2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581087">
              <w:rPr>
                <w:rFonts w:ascii="Arial" w:hAnsi="Arial" w:cs="Arial"/>
                <w:bCs/>
                <w:sz w:val="16"/>
                <w:szCs w:val="16"/>
              </w:rPr>
              <w:t>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27E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A827E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A827E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A827E2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Poznanie fizjologicznych podstaw wybranych procesów życiowych roślin w celu oddziaływania na wzrost i rozwój roślin trwałych i zastosowanie tej wiedzy w praktyce ogrodniczej.</w:t>
            </w:r>
          </w:p>
        </w:tc>
      </w:tr>
      <w:tr w:rsidR="00A567A1" w:rsidRPr="00581087" w:rsidTr="001A4FC1">
        <w:trPr>
          <w:trHeight w:val="1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7F59D0" w:rsidRDefault="00A567A1" w:rsidP="001A4FC1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581087">
              <w:rPr>
                <w:rFonts w:ascii="Arial" w:hAnsi="Arial" w:cs="Arial"/>
                <w:sz w:val="16"/>
                <w:szCs w:val="16"/>
              </w:rPr>
              <w:t>wiczenia 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1087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15  </w:t>
            </w:r>
            <w:r w:rsidRPr="007F59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7612F5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55F75">
              <w:rPr>
                <w:rFonts w:ascii="Arial" w:hAnsi="Arial" w:cs="Arial"/>
                <w:sz w:val="16"/>
                <w:szCs w:val="16"/>
              </w:rPr>
              <w:t xml:space="preserve">ajęcia praktyczne w sali, </w:t>
            </w:r>
            <w:r>
              <w:rPr>
                <w:rFonts w:ascii="Arial" w:hAnsi="Arial" w:cs="Arial"/>
                <w:sz w:val="16"/>
                <w:szCs w:val="16"/>
              </w:rPr>
              <w:t xml:space="preserve">praca samodzielna z literaturą. </w:t>
            </w:r>
            <w:r w:rsidRPr="00C55F75">
              <w:rPr>
                <w:rFonts w:ascii="Arial" w:hAnsi="Arial" w:cs="Arial"/>
                <w:sz w:val="16"/>
                <w:szCs w:val="16"/>
              </w:rPr>
              <w:t xml:space="preserve"> Ćwiczenia w formie dyskusji nad </w:t>
            </w:r>
            <w:r>
              <w:rPr>
                <w:rFonts w:ascii="Arial" w:hAnsi="Arial" w:cs="Arial"/>
                <w:sz w:val="16"/>
                <w:szCs w:val="16"/>
              </w:rPr>
              <w:t>procesami fizjologicznymi zachodzącymi w roślinie.</w:t>
            </w:r>
          </w:p>
        </w:tc>
      </w:tr>
      <w:tr w:rsidR="00A567A1" w:rsidRPr="00581087" w:rsidTr="001A4FC1">
        <w:trPr>
          <w:trHeight w:val="174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ind w:left="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Pojęcie w</w:t>
            </w:r>
            <w:r w:rsidRPr="00581087">
              <w:rPr>
                <w:rFonts w:ascii="Arial" w:hAnsi="Arial" w:cs="Arial"/>
                <w:sz w:val="16"/>
                <w:szCs w:val="16"/>
              </w:rPr>
              <w:t>zrostu i rozwoju roślin trwałych. Fazy rozwoju drzew. Zróżnicowanie morfologiczne roślin w fazach: młodocianej i dojrzałej. Szkółkarskie wykorzystanie właściwości siewek. Reakcja drzewa na zabiegi formujące. Czynniki wpływające na zrastanie się komponentów w czasie uszlachetniania. Niezgodność fizjologiczna – przyczyny, przebieg, mechanizmy. Przesyłanie sygnału niezgodności. Uszlachetnianie z użyciem komponentów zgodnych i niezgodnych.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Fizjologiczne mechanizmy regulacyjne wzrostu drzew na podkładkach.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81087">
              <w:rPr>
                <w:rFonts w:ascii="Arial" w:hAnsi="Arial" w:cs="Arial"/>
                <w:sz w:val="16"/>
                <w:szCs w:val="16"/>
              </w:rPr>
              <w:t>eorie tłumaczące oddziaływanie podkładek na siłę wzrostu drzew.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>Spoczynek roślin drzewiastych i nasion. Czynniki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rzebieg, zabiegi zmieniające okres spoczynku. 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Wpływ </w:t>
            </w:r>
            <w:r w:rsidRPr="00581087">
              <w:rPr>
                <w:rFonts w:ascii="Arial" w:hAnsi="Arial" w:cs="Arial"/>
                <w:sz w:val="16"/>
                <w:szCs w:val="16"/>
              </w:rPr>
              <w:t>bodźców termicznych i świetlnych na rośliny trwałe. Fotoperiod. Uszkodzenia mrozowe i przymrozkowe – powstawanie, mechanizmy obrony/ochrony – ocena uszkodzenia pędów różnych gatunków i odmian.</w:t>
            </w:r>
            <w:r w:rsidRPr="005810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>Genetyczne podstawy ukorzeniania roślin. Hormonalna indukcja powstawania korzeni. Wpływ endogennych regulatorów wzrostu. Traktowanie regulatorami wzrostu. Synergia i antagonizm a proces tworzenia korzeni przybyszowych.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Fizjologia roślin ogrodniczych, Sadownictwo, Szkółkarstwo ogrodnicze</w:t>
            </w: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Znajomość biologii i umiejętność posługiwania się narzędziami i urządzeniami ogrodniczymi.</w:t>
            </w:r>
          </w:p>
        </w:tc>
      </w:tr>
      <w:tr w:rsidR="00A567A1" w:rsidRPr="00581087" w:rsidTr="001A4FC1">
        <w:trPr>
          <w:trHeight w:val="1476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19" w:type="dxa"/>
            <w:gridSpan w:val="2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1087">
              <w:rPr>
                <w:rFonts w:ascii="Arial" w:hAnsi="Arial" w:cs="Arial"/>
                <w:sz w:val="16"/>
                <w:szCs w:val="16"/>
              </w:rPr>
              <w:t>na mechanizmy procesów fizjologicznych.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1087">
              <w:rPr>
                <w:rFonts w:ascii="Arial" w:hAnsi="Arial" w:cs="Arial"/>
                <w:sz w:val="16"/>
                <w:szCs w:val="16"/>
              </w:rPr>
              <w:t>na regulację procesów życiowych przez c</w:t>
            </w:r>
            <w:r>
              <w:rPr>
                <w:rFonts w:ascii="Arial" w:hAnsi="Arial" w:cs="Arial"/>
                <w:sz w:val="16"/>
                <w:szCs w:val="16"/>
              </w:rPr>
              <w:t>zynniki wewnętrzne i zewnętrzne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81087">
              <w:rPr>
                <w:rFonts w:ascii="Arial" w:hAnsi="Arial" w:cs="Arial"/>
                <w:sz w:val="16"/>
                <w:szCs w:val="16"/>
              </w:rPr>
              <w:t>mie regulować niektóre procesy w celu optymalizacji produkcji sadowniczej i szkółkarskiej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04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1087">
              <w:rPr>
                <w:rFonts w:ascii="Arial" w:hAnsi="Arial" w:cs="Arial"/>
                <w:sz w:val="16"/>
                <w:szCs w:val="16"/>
              </w:rPr>
              <w:t>na możliwości przygotowania roślin na stresy lub osłabienia negatywnego oddziaływania warunków stresowych na roślinę</w:t>
            </w:r>
          </w:p>
        </w:tc>
        <w:tc>
          <w:tcPr>
            <w:tcW w:w="3816" w:type="dxa"/>
            <w:gridSpan w:val="5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475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A567A1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>kolokwium na zajęciach ćwiczeniowych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A567A1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5810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A567A1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Ocena z kolokwium na zajęciach ćwiczeniowych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= 100% oceny końcowej</w:t>
            </w:r>
          </w:p>
          <w:p w:rsidR="00A567A1" w:rsidRPr="00581087" w:rsidRDefault="00A567A1" w:rsidP="001A4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7A1" w:rsidRPr="00581087" w:rsidTr="001A4FC1">
        <w:trPr>
          <w:trHeight w:val="340"/>
        </w:trPr>
        <w:tc>
          <w:tcPr>
            <w:tcW w:w="2880" w:type="dxa"/>
            <w:gridSpan w:val="2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vAlign w:val="center"/>
          </w:tcPr>
          <w:p w:rsidR="00A567A1" w:rsidRPr="00581087" w:rsidRDefault="00A567A1" w:rsidP="001A4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A567A1" w:rsidRPr="001A4FC1" w:rsidTr="001A4FC1">
        <w:trPr>
          <w:trHeight w:val="340"/>
        </w:trPr>
        <w:tc>
          <w:tcPr>
            <w:tcW w:w="10915" w:type="dxa"/>
            <w:gridSpan w:val="9"/>
            <w:vAlign w:val="center"/>
          </w:tcPr>
          <w:p w:rsidR="00A567A1" w:rsidRPr="00581087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581087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567A1" w:rsidRPr="009B122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1.</w:t>
            </w:r>
            <w:r w:rsidRPr="00581087">
              <w:t xml:space="preserve"> </w:t>
            </w:r>
            <w:r w:rsidRPr="00581087">
              <w:rPr>
                <w:rFonts w:ascii="Arial" w:hAnsi="Arial" w:cs="Arial"/>
                <w:sz w:val="16"/>
                <w:szCs w:val="16"/>
              </w:rPr>
              <w:t xml:space="preserve">Hartmann H.T., Kester D.E., Davies Jr. F.T., Geneve R.L. 2002. </w:t>
            </w:r>
            <w:r w:rsidRPr="00581087">
              <w:rPr>
                <w:rFonts w:ascii="Arial" w:hAnsi="Arial" w:cs="Arial"/>
                <w:sz w:val="16"/>
                <w:szCs w:val="16"/>
                <w:lang w:val="en-US"/>
              </w:rPr>
              <w:t xml:space="preserve">Hartmann and Kester’s plant propagation: principles and practices, 7th edition. </w:t>
            </w:r>
            <w:r w:rsidRPr="009B1227">
              <w:rPr>
                <w:rFonts w:ascii="Arial" w:hAnsi="Arial" w:cs="Arial"/>
                <w:sz w:val="16"/>
                <w:szCs w:val="16"/>
              </w:rPr>
              <w:t>Prentice-Hall, London.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2. Jankiewicz L.S., Lipecki J. (red.) 2011. Fizjologia roślin sadowniczych. T. 1. Wydawnictwo Naukowe PWN SA,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3. Jankiewicz L.S., Filek M., Lech W. (red.) 2011. Fizjologia roślin sadowniczych. T. 2. Wydawnictwo Naukowe PWN SA,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4. Jankiewicz L.S. (red.) 1997. Regulatory wzrostu i rozwoju roślin. Cz. 1. Właściwości i działanie. Wydawnictwo Naukowe PWN Sp. z o.o.,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5. Jankiewicz L.S. (red.) 1997. Regulatory wzrostu i rozwoju roślin. Cz. 2.  Zastosowanie w ogrodnictwie, rolnictwie, leśnictwie i w kulturach tkanek. Wydawnictwo Naukowe PWN Sp. z o.o., Warszawa.</w:t>
            </w:r>
          </w:p>
          <w:p w:rsidR="00A567A1" w:rsidRPr="0058108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581087">
              <w:rPr>
                <w:rFonts w:ascii="Arial" w:hAnsi="Arial" w:cs="Arial"/>
                <w:sz w:val="16"/>
                <w:szCs w:val="16"/>
              </w:rPr>
              <w:t>6. Rejman A., Ścibisz K., Czarnecki B. 2002. Szkółkarstwo roślin sadowniczych. PWRiL, Warszawa.</w:t>
            </w:r>
          </w:p>
          <w:p w:rsidR="00A567A1" w:rsidRPr="009B1227" w:rsidRDefault="00A567A1" w:rsidP="001A4FC1">
            <w:pPr>
              <w:ind w:left="180" w:hanging="1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1227">
              <w:rPr>
                <w:rFonts w:ascii="Arial" w:hAnsi="Arial" w:cs="Arial"/>
                <w:sz w:val="16"/>
                <w:szCs w:val="16"/>
                <w:lang w:val="en-US"/>
              </w:rPr>
              <w:t>7. Rom R.C., Carlson R.F. (red.) 1987. Rootstocks for fruit crops. John Wiley and Sons, Chichester.</w:t>
            </w:r>
          </w:p>
        </w:tc>
      </w:tr>
      <w:tr w:rsidR="00A567A1" w:rsidRPr="007D57A2" w:rsidTr="001A4FC1">
        <w:trPr>
          <w:trHeight w:val="340"/>
        </w:trPr>
        <w:tc>
          <w:tcPr>
            <w:tcW w:w="10915" w:type="dxa"/>
            <w:gridSpan w:val="9"/>
            <w:vAlign w:val="center"/>
          </w:tcPr>
          <w:p w:rsidR="00A567A1" w:rsidRPr="007D57A2" w:rsidRDefault="00A567A1" w:rsidP="001A4FC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567A1" w:rsidRPr="007D57A2" w:rsidRDefault="00A567A1" w:rsidP="001A4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377EBB" w:rsidRDefault="00377EBB" w:rsidP="007D57A2">
      <w:pPr>
        <w:rPr>
          <w:sz w:val="16"/>
        </w:rPr>
        <w:sectPr w:rsidR="00377EBB" w:rsidSect="00377EBB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  <w:r w:rsidR="007F59D0">
        <w:rPr>
          <w:rFonts w:ascii="Arial" w:hAnsi="Arial" w:cs="Arial"/>
          <w:sz w:val="16"/>
          <w:szCs w:val="16"/>
        </w:rPr>
        <w:t xml:space="preserve"> </w:t>
      </w:r>
      <w:r w:rsidR="007F59D0" w:rsidRPr="007F59D0">
        <w:rPr>
          <w:rFonts w:ascii="Arial" w:hAnsi="Arial" w:cs="Arial"/>
          <w:sz w:val="16"/>
          <w:szCs w:val="16"/>
        </w:rPr>
        <w:t>Fizjologiczne podstawy wzrostu i rozwoju drzew i nasion roślin trwałych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7D57A2" w:rsidRPr="007D57A2" w:rsidTr="001A4FC1">
        <w:trPr>
          <w:trHeight w:val="397"/>
        </w:trPr>
        <w:tc>
          <w:tcPr>
            <w:tcW w:w="9568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>kształcenia</w:t>
            </w:r>
            <w:r w:rsidRPr="000D31A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BC723B" w:rsidRPr="007A2AB8" w:rsidRDefault="00777313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="00BC723B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7A2AB8" w:rsidRDefault="00670B02" w:rsidP="00670B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331D81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1A4FC1">
        <w:trPr>
          <w:trHeight w:val="397"/>
        </w:trPr>
        <w:tc>
          <w:tcPr>
            <w:tcW w:w="9568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7A2AB8" w:rsidRPr="007A2AB8" w:rsidRDefault="00670B02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7731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31D81" w:rsidRPr="007A2AB8" w:rsidRDefault="008E1E3A" w:rsidP="001A4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1,0 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D57A2" w:rsidRPr="007D57A2" w:rsidTr="001A4FC1">
        <w:trPr>
          <w:trHeight w:val="397"/>
        </w:trPr>
        <w:tc>
          <w:tcPr>
            <w:tcW w:w="9568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A827E2" w:rsidRPr="007A2AB8" w:rsidRDefault="00670B02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77731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A827E2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7A2AB8" w:rsidRDefault="008E1E3A" w:rsidP="0013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CA2B8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1AF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7D57A2" w:rsidRDefault="007D57A2" w:rsidP="007D57A2"/>
    <w:p w:rsidR="007F59D0" w:rsidRPr="00582090" w:rsidRDefault="007F59D0" w:rsidP="007F59D0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Pr="007F59D0">
        <w:rPr>
          <w:rFonts w:ascii="Arial" w:hAnsi="Arial" w:cs="Arial"/>
          <w:sz w:val="16"/>
          <w:szCs w:val="16"/>
        </w:rPr>
        <w:t>Fizjologiczne podstawy wzrostu i rozwoju drzew i nasion roślin trwałych</w:t>
      </w:r>
    </w:p>
    <w:p w:rsidR="007F59D0" w:rsidRDefault="007F59D0" w:rsidP="007D57A2"/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862EBF" w:rsidRPr="007A2AB8" w:rsidTr="001A4FC1">
        <w:trPr>
          <w:trHeight w:val="397"/>
        </w:trPr>
        <w:tc>
          <w:tcPr>
            <w:tcW w:w="9568" w:type="dxa"/>
            <w:vAlign w:val="center"/>
          </w:tcPr>
          <w:p w:rsidR="00862EBF" w:rsidRDefault="00862EBF" w:rsidP="00862E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>kształcenia</w:t>
            </w:r>
            <w:r w:rsidRPr="000D31A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0D31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62EBF" w:rsidRPr="00BC723B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70EB"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862EBF" w:rsidRPr="00BC723B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23B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862EBF" w:rsidRPr="00862EBF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23B">
              <w:rPr>
                <w:rFonts w:ascii="Arial" w:hAnsi="Arial" w:cs="Arial"/>
                <w:bCs/>
                <w:sz w:val="16"/>
                <w:szCs w:val="16"/>
              </w:rPr>
              <w:t>Przygotowanie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 xml:space="preserve">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kolokwium</w:t>
            </w:r>
          </w:p>
        </w:tc>
        <w:tc>
          <w:tcPr>
            <w:tcW w:w="1417" w:type="dxa"/>
            <w:vAlign w:val="center"/>
          </w:tcPr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Pr="007A2AB8" w:rsidRDefault="00A567A1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</w:t>
            </w:r>
            <w:r w:rsidR="00862EBF" w:rsidRPr="007A2AB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862EBF" w:rsidRPr="007A2AB8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862EBF" w:rsidRPr="007A2AB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862EBF" w:rsidRPr="007A2AB8" w:rsidRDefault="00A567A1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862EBF" w:rsidRPr="007A2AB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7A2AB8" w:rsidRPr="007A2AB8" w:rsidRDefault="00777313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45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A2AB8" w:rsidRPr="007A2AB8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862EBF" w:rsidRPr="007D57A2" w:rsidTr="001A4FC1">
        <w:trPr>
          <w:trHeight w:val="397"/>
        </w:trPr>
        <w:tc>
          <w:tcPr>
            <w:tcW w:w="9568" w:type="dxa"/>
            <w:vAlign w:val="center"/>
          </w:tcPr>
          <w:p w:rsidR="00862EBF" w:rsidRDefault="00862EBF" w:rsidP="0074616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A2AB8" w:rsidRDefault="007A2AB8" w:rsidP="007461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BF" w:rsidRPr="00BC723B" w:rsidRDefault="00862EBF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70EB"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862EBF" w:rsidRDefault="00862EBF" w:rsidP="0086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23B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7A2AB8" w:rsidRPr="007D57A2" w:rsidRDefault="007A2AB8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70B02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23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BC723B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862EBF" w:rsidRPr="00670B02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862EBF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777313" w:rsidRDefault="007A2AB8" w:rsidP="007773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773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A4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AB8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7A2AB8" w:rsidRPr="00777313" w:rsidRDefault="007177A0" w:rsidP="007773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62EBF" w:rsidRPr="007D57A2" w:rsidTr="001A4FC1">
        <w:trPr>
          <w:trHeight w:val="397"/>
        </w:trPr>
        <w:tc>
          <w:tcPr>
            <w:tcW w:w="9568" w:type="dxa"/>
            <w:vAlign w:val="center"/>
          </w:tcPr>
          <w:p w:rsidR="00862EBF" w:rsidRDefault="00862EBF" w:rsidP="0074616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2B86" w:rsidRDefault="00CA2B86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70EB"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CA2B86" w:rsidRDefault="00CA2B86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7A2AB8" w:rsidRPr="007D57A2" w:rsidRDefault="007A2AB8" w:rsidP="00862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Default="00862EBF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AB8" w:rsidRDefault="007A2AB8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EBF" w:rsidRDefault="00A567A1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62EBF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CA2B86" w:rsidRDefault="00670B02" w:rsidP="007A2A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1A4F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2B86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7A2AB8" w:rsidRDefault="00670B02" w:rsidP="007A2A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77731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1A4FC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A2AB8" w:rsidRPr="007A2A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7A2AB8" w:rsidRPr="007A2AB8" w:rsidRDefault="007A2AB8" w:rsidP="0013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</w:t>
            </w:r>
            <w:r w:rsidR="00CA2B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1C4D8B" w:rsidRDefault="001C4D8B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 w:rsidR="007F59D0" w:rsidRPr="007F59D0">
        <w:rPr>
          <w:rFonts w:ascii="Arial" w:hAnsi="Arial" w:cs="Arial"/>
          <w:sz w:val="16"/>
          <w:szCs w:val="16"/>
        </w:rPr>
        <w:t>Fizjologiczne podstawy wzrostu i rozwoju drzew i nasion roślin trwałych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60"/>
        <w:gridCol w:w="3252"/>
      </w:tblGrid>
      <w:tr w:rsidR="007D57A2" w:rsidRPr="007D57A2" w:rsidTr="001A4FC1">
        <w:tc>
          <w:tcPr>
            <w:tcW w:w="1004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4536F8" w:rsidRPr="007D57A2" w:rsidTr="001A4FC1">
        <w:trPr>
          <w:trHeight w:val="275"/>
        </w:trPr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536F8" w:rsidRPr="00581087">
              <w:rPr>
                <w:rFonts w:ascii="Arial" w:hAnsi="Arial" w:cs="Arial"/>
                <w:sz w:val="16"/>
                <w:szCs w:val="16"/>
              </w:rPr>
              <w:t>na mechanizmy procesów fizjologicznych.</w:t>
            </w:r>
          </w:p>
        </w:tc>
        <w:tc>
          <w:tcPr>
            <w:tcW w:w="3252" w:type="dxa"/>
            <w:vAlign w:val="center"/>
          </w:tcPr>
          <w:p w:rsidR="004536F8" w:rsidRPr="00D92141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K_W01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4536F8" w:rsidRPr="007D57A2" w:rsidTr="001A4FC1">
        <w:trPr>
          <w:trHeight w:val="342"/>
        </w:trPr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536F8" w:rsidRPr="00581087">
              <w:rPr>
                <w:rFonts w:ascii="Arial" w:hAnsi="Arial" w:cs="Arial"/>
                <w:sz w:val="16"/>
                <w:szCs w:val="16"/>
              </w:rPr>
              <w:t>na regulację procesów życiowych przez czynniki wewnętrzne i zewnętrzne.</w:t>
            </w:r>
          </w:p>
        </w:tc>
        <w:tc>
          <w:tcPr>
            <w:tcW w:w="3252" w:type="dxa"/>
            <w:vAlign w:val="center"/>
          </w:tcPr>
          <w:p w:rsidR="004536F8" w:rsidRPr="008D49F6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9F6">
              <w:rPr>
                <w:rFonts w:ascii="Arial" w:hAnsi="Arial" w:cs="Arial"/>
                <w:bCs/>
                <w:sz w:val="16"/>
                <w:szCs w:val="16"/>
              </w:rPr>
              <w:t>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4536F8" w:rsidRPr="007D57A2" w:rsidTr="001A4FC1"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4536F8" w:rsidRPr="00581087">
              <w:rPr>
                <w:rFonts w:ascii="Arial" w:hAnsi="Arial" w:cs="Arial"/>
                <w:sz w:val="16"/>
                <w:szCs w:val="16"/>
              </w:rPr>
              <w:t>mie regulować niektóre procesy w celu optymalizacji produkcji sadowniczej i szkółkarskiej.</w:t>
            </w:r>
          </w:p>
        </w:tc>
        <w:tc>
          <w:tcPr>
            <w:tcW w:w="3252" w:type="dxa"/>
            <w:vAlign w:val="center"/>
          </w:tcPr>
          <w:p w:rsidR="004536F8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  <w:p w:rsidR="004536F8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K_U06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  <w:p w:rsidR="004536F8" w:rsidRPr="00705E13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705E13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</w:tc>
      </w:tr>
      <w:tr w:rsidR="004536F8" w:rsidRPr="007D57A2" w:rsidTr="001A4FC1">
        <w:tc>
          <w:tcPr>
            <w:tcW w:w="1004" w:type="dxa"/>
            <w:vAlign w:val="center"/>
          </w:tcPr>
          <w:p w:rsidR="004536F8" w:rsidRPr="007D57A2" w:rsidRDefault="004536F8" w:rsidP="009503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  <w:vAlign w:val="center"/>
          </w:tcPr>
          <w:p w:rsidR="004536F8" w:rsidRPr="00581087" w:rsidRDefault="00BF2949" w:rsidP="009503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E67E8A" w:rsidRPr="00581087">
              <w:rPr>
                <w:rFonts w:ascii="Arial" w:hAnsi="Arial" w:cs="Arial"/>
                <w:sz w:val="16"/>
                <w:szCs w:val="16"/>
              </w:rPr>
              <w:t>na możliwości przygotowania roślin na stresy lub osłabienia negatywnego oddziaływania warunków stresowych na roślinę.</w:t>
            </w:r>
          </w:p>
        </w:tc>
        <w:tc>
          <w:tcPr>
            <w:tcW w:w="3252" w:type="dxa"/>
            <w:vAlign w:val="center"/>
          </w:tcPr>
          <w:p w:rsidR="004536F8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  <w:p w:rsidR="004536F8" w:rsidRPr="00705E13" w:rsidRDefault="004536F8" w:rsidP="00E4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E13">
              <w:rPr>
                <w:rFonts w:ascii="Arial" w:hAnsi="Arial" w:cs="Arial"/>
                <w:bCs/>
                <w:sz w:val="16"/>
                <w:szCs w:val="16"/>
              </w:rPr>
              <w:t>K_U08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</w:tbl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777313">
      <w:pgSz w:w="11906" w:h="16838"/>
      <w:pgMar w:top="709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AB" w:rsidRDefault="00DC6EAB">
      <w:r>
        <w:separator/>
      </w:r>
    </w:p>
  </w:endnote>
  <w:endnote w:type="continuationSeparator" w:id="0">
    <w:p w:rsidR="00DC6EAB" w:rsidRDefault="00D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AB" w:rsidRDefault="00DC6EAB">
      <w:r>
        <w:separator/>
      </w:r>
    </w:p>
  </w:footnote>
  <w:footnote w:type="continuationSeparator" w:id="0">
    <w:p w:rsidR="00DC6EAB" w:rsidRDefault="00DC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4319E"/>
    <w:multiLevelType w:val="hybridMultilevel"/>
    <w:tmpl w:val="86BA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2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10D21"/>
    <w:rsid w:val="000202C5"/>
    <w:rsid w:val="000612AB"/>
    <w:rsid w:val="00061A7D"/>
    <w:rsid w:val="0006353F"/>
    <w:rsid w:val="00094E35"/>
    <w:rsid w:val="000B338E"/>
    <w:rsid w:val="000C3547"/>
    <w:rsid w:val="000C36B6"/>
    <w:rsid w:val="000C574E"/>
    <w:rsid w:val="000D31AF"/>
    <w:rsid w:val="000D4D34"/>
    <w:rsid w:val="000E4D33"/>
    <w:rsid w:val="00115148"/>
    <w:rsid w:val="001168EE"/>
    <w:rsid w:val="00131995"/>
    <w:rsid w:val="00132E92"/>
    <w:rsid w:val="001359B2"/>
    <w:rsid w:val="00166BFB"/>
    <w:rsid w:val="00186278"/>
    <w:rsid w:val="001A4FC1"/>
    <w:rsid w:val="001B29BC"/>
    <w:rsid w:val="001B7754"/>
    <w:rsid w:val="001C4D8B"/>
    <w:rsid w:val="001C696A"/>
    <w:rsid w:val="001D0660"/>
    <w:rsid w:val="00204F87"/>
    <w:rsid w:val="002103A2"/>
    <w:rsid w:val="002132C9"/>
    <w:rsid w:val="0021527B"/>
    <w:rsid w:val="002155D6"/>
    <w:rsid w:val="00223587"/>
    <w:rsid w:val="00241107"/>
    <w:rsid w:val="00242A5F"/>
    <w:rsid w:val="00245B82"/>
    <w:rsid w:val="0025160E"/>
    <w:rsid w:val="002652DF"/>
    <w:rsid w:val="00276296"/>
    <w:rsid w:val="00283A5B"/>
    <w:rsid w:val="002B06E1"/>
    <w:rsid w:val="002B4D1F"/>
    <w:rsid w:val="002D2D94"/>
    <w:rsid w:val="002E7891"/>
    <w:rsid w:val="003253F2"/>
    <w:rsid w:val="00331D81"/>
    <w:rsid w:val="00377EBB"/>
    <w:rsid w:val="003B0103"/>
    <w:rsid w:val="003C6764"/>
    <w:rsid w:val="003D7CBB"/>
    <w:rsid w:val="003E38B1"/>
    <w:rsid w:val="003F0240"/>
    <w:rsid w:val="00406243"/>
    <w:rsid w:val="0040689A"/>
    <w:rsid w:val="00437FD6"/>
    <w:rsid w:val="004414B6"/>
    <w:rsid w:val="004536F8"/>
    <w:rsid w:val="00467624"/>
    <w:rsid w:val="0047028E"/>
    <w:rsid w:val="00477E5C"/>
    <w:rsid w:val="00485DE8"/>
    <w:rsid w:val="00495E96"/>
    <w:rsid w:val="00496B3D"/>
    <w:rsid w:val="00502613"/>
    <w:rsid w:val="00507A3C"/>
    <w:rsid w:val="00513DA6"/>
    <w:rsid w:val="0054533C"/>
    <w:rsid w:val="005701F3"/>
    <w:rsid w:val="00581087"/>
    <w:rsid w:val="005A0ECF"/>
    <w:rsid w:val="005A5835"/>
    <w:rsid w:val="005C66A6"/>
    <w:rsid w:val="005D2632"/>
    <w:rsid w:val="005F2D79"/>
    <w:rsid w:val="006151B4"/>
    <w:rsid w:val="006331D9"/>
    <w:rsid w:val="00654590"/>
    <w:rsid w:val="0065751B"/>
    <w:rsid w:val="00670B02"/>
    <w:rsid w:val="00684F0A"/>
    <w:rsid w:val="006D6EA6"/>
    <w:rsid w:val="006E3740"/>
    <w:rsid w:val="006F71BB"/>
    <w:rsid w:val="007017DF"/>
    <w:rsid w:val="00705E13"/>
    <w:rsid w:val="007164B2"/>
    <w:rsid w:val="00716649"/>
    <w:rsid w:val="007177A0"/>
    <w:rsid w:val="00717A62"/>
    <w:rsid w:val="00723A11"/>
    <w:rsid w:val="00726C8B"/>
    <w:rsid w:val="007412A6"/>
    <w:rsid w:val="007422E3"/>
    <w:rsid w:val="0074616D"/>
    <w:rsid w:val="0075202B"/>
    <w:rsid w:val="00757D44"/>
    <w:rsid w:val="007612F5"/>
    <w:rsid w:val="00777313"/>
    <w:rsid w:val="00795318"/>
    <w:rsid w:val="007A2AB8"/>
    <w:rsid w:val="007B383B"/>
    <w:rsid w:val="007C25A9"/>
    <w:rsid w:val="007D57A2"/>
    <w:rsid w:val="007E2748"/>
    <w:rsid w:val="007F59D0"/>
    <w:rsid w:val="007F702C"/>
    <w:rsid w:val="008015A7"/>
    <w:rsid w:val="00813BF5"/>
    <w:rsid w:val="00846DAA"/>
    <w:rsid w:val="008473D0"/>
    <w:rsid w:val="00856909"/>
    <w:rsid w:val="00862EBF"/>
    <w:rsid w:val="00863DB3"/>
    <w:rsid w:val="00865F92"/>
    <w:rsid w:val="00866919"/>
    <w:rsid w:val="00883B5E"/>
    <w:rsid w:val="008923A3"/>
    <w:rsid w:val="008B0FD0"/>
    <w:rsid w:val="008B749D"/>
    <w:rsid w:val="008C5114"/>
    <w:rsid w:val="008C78B0"/>
    <w:rsid w:val="008D49F6"/>
    <w:rsid w:val="008E1E3A"/>
    <w:rsid w:val="008F1A57"/>
    <w:rsid w:val="008F2D9C"/>
    <w:rsid w:val="008F6367"/>
    <w:rsid w:val="008F79A7"/>
    <w:rsid w:val="009127D4"/>
    <w:rsid w:val="009503B7"/>
    <w:rsid w:val="0096787A"/>
    <w:rsid w:val="00982403"/>
    <w:rsid w:val="00984ECA"/>
    <w:rsid w:val="009A1F3D"/>
    <w:rsid w:val="009A6DD1"/>
    <w:rsid w:val="009B1227"/>
    <w:rsid w:val="009B1D15"/>
    <w:rsid w:val="009C50D0"/>
    <w:rsid w:val="009F1D8E"/>
    <w:rsid w:val="00A063AD"/>
    <w:rsid w:val="00A11FE5"/>
    <w:rsid w:val="00A12631"/>
    <w:rsid w:val="00A27A35"/>
    <w:rsid w:val="00A521C0"/>
    <w:rsid w:val="00A55771"/>
    <w:rsid w:val="00A567A1"/>
    <w:rsid w:val="00A827E2"/>
    <w:rsid w:val="00A92ECB"/>
    <w:rsid w:val="00A966A1"/>
    <w:rsid w:val="00AA730E"/>
    <w:rsid w:val="00AB4060"/>
    <w:rsid w:val="00AD432F"/>
    <w:rsid w:val="00B0779C"/>
    <w:rsid w:val="00B2486C"/>
    <w:rsid w:val="00B35BDC"/>
    <w:rsid w:val="00B6206F"/>
    <w:rsid w:val="00B67C18"/>
    <w:rsid w:val="00B7642E"/>
    <w:rsid w:val="00B801D8"/>
    <w:rsid w:val="00B94384"/>
    <w:rsid w:val="00BA2C34"/>
    <w:rsid w:val="00BB7372"/>
    <w:rsid w:val="00BC723B"/>
    <w:rsid w:val="00BD02AA"/>
    <w:rsid w:val="00BD2CDF"/>
    <w:rsid w:val="00BD729B"/>
    <w:rsid w:val="00BE39AC"/>
    <w:rsid w:val="00BF2949"/>
    <w:rsid w:val="00BF7ABF"/>
    <w:rsid w:val="00C02CB5"/>
    <w:rsid w:val="00C07894"/>
    <w:rsid w:val="00C22D9D"/>
    <w:rsid w:val="00C26BAF"/>
    <w:rsid w:val="00C619F6"/>
    <w:rsid w:val="00C72433"/>
    <w:rsid w:val="00C95080"/>
    <w:rsid w:val="00C9620F"/>
    <w:rsid w:val="00CA2B86"/>
    <w:rsid w:val="00CB2781"/>
    <w:rsid w:val="00CF09CD"/>
    <w:rsid w:val="00D000F6"/>
    <w:rsid w:val="00D114DE"/>
    <w:rsid w:val="00D114EC"/>
    <w:rsid w:val="00D5213A"/>
    <w:rsid w:val="00D61B14"/>
    <w:rsid w:val="00D6224A"/>
    <w:rsid w:val="00D80327"/>
    <w:rsid w:val="00D8093E"/>
    <w:rsid w:val="00D92141"/>
    <w:rsid w:val="00D92B29"/>
    <w:rsid w:val="00D95B9F"/>
    <w:rsid w:val="00DA06D7"/>
    <w:rsid w:val="00DC6EAB"/>
    <w:rsid w:val="00DD364B"/>
    <w:rsid w:val="00DE350E"/>
    <w:rsid w:val="00DF516F"/>
    <w:rsid w:val="00E14080"/>
    <w:rsid w:val="00E17838"/>
    <w:rsid w:val="00E3178E"/>
    <w:rsid w:val="00E450AC"/>
    <w:rsid w:val="00E62D59"/>
    <w:rsid w:val="00E66DCA"/>
    <w:rsid w:val="00E67E8A"/>
    <w:rsid w:val="00E86DF3"/>
    <w:rsid w:val="00EA3F31"/>
    <w:rsid w:val="00EB110A"/>
    <w:rsid w:val="00EC68C7"/>
    <w:rsid w:val="00ED5387"/>
    <w:rsid w:val="00EE3643"/>
    <w:rsid w:val="00F054DC"/>
    <w:rsid w:val="00F1249B"/>
    <w:rsid w:val="00F144BB"/>
    <w:rsid w:val="00F169D6"/>
    <w:rsid w:val="00F443AB"/>
    <w:rsid w:val="00F47F1C"/>
    <w:rsid w:val="00F65E16"/>
    <w:rsid w:val="00F75A9D"/>
    <w:rsid w:val="00F86CAE"/>
    <w:rsid w:val="00F876BE"/>
    <w:rsid w:val="00F947EC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00EA9-079D-46FD-9DC1-89B9DBC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2012-04-30T12:41:00Z</cp:lastPrinted>
  <dcterms:created xsi:type="dcterms:W3CDTF">2017-10-16T08:27:00Z</dcterms:created>
  <dcterms:modified xsi:type="dcterms:W3CDTF">2018-09-25T12:59:00Z</dcterms:modified>
</cp:coreProperties>
</file>